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8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800"/>
        <w:gridCol w:w="1734"/>
        <w:gridCol w:w="906"/>
        <w:gridCol w:w="2640"/>
        <w:gridCol w:w="1785"/>
        <w:gridCol w:w="1215"/>
      </w:tblGrid>
      <w:tr w:rsidR="00FF7D62" w:rsidRPr="00A03426" w:rsidTr="0024224A">
        <w:trPr>
          <w:trHeight w:val="868"/>
        </w:trPr>
        <w:tc>
          <w:tcPr>
            <w:tcW w:w="10080" w:type="dxa"/>
            <w:gridSpan w:val="6"/>
            <w:noWrap/>
            <w:vAlign w:val="center"/>
          </w:tcPr>
          <w:p w:rsidR="00FF7D62" w:rsidRPr="00AB1476" w:rsidRDefault="00FF7D62" w:rsidP="00D7534B">
            <w:pPr>
              <w:jc w:val="center"/>
              <w:rPr>
                <w:rFonts w:ascii="標楷體" w:eastAsia="標楷體" w:hAnsi="標楷體"/>
                <w:w w:val="90"/>
                <w:sz w:val="32"/>
                <w:szCs w:val="32"/>
              </w:rPr>
            </w:pPr>
            <w:r w:rsidRPr="00AB1476">
              <w:rPr>
                <w:rFonts w:ascii="標楷體" w:eastAsia="標楷體" w:hAnsi="標楷體" w:hint="eastAsia"/>
                <w:w w:val="90"/>
                <w:sz w:val="32"/>
                <w:szCs w:val="32"/>
              </w:rPr>
              <w:t>高雄市議會第</w:t>
            </w:r>
            <w:r w:rsidR="00D7534B">
              <w:rPr>
                <w:rFonts w:ascii="標楷體" w:eastAsia="標楷體" w:hAnsi="標楷體" w:hint="eastAsia"/>
                <w:w w:val="90"/>
                <w:sz w:val="32"/>
                <w:szCs w:val="32"/>
              </w:rPr>
              <w:t>二</w:t>
            </w:r>
            <w:r w:rsidRPr="00AB1476">
              <w:rPr>
                <w:rFonts w:ascii="標楷體" w:eastAsia="標楷體" w:hAnsi="標楷體" w:hint="eastAsia"/>
                <w:w w:val="90"/>
                <w:sz w:val="32"/>
                <w:szCs w:val="32"/>
              </w:rPr>
              <w:t>屆第</w:t>
            </w:r>
            <w:r w:rsidR="003C30A9">
              <w:rPr>
                <w:rFonts w:ascii="標楷體" w:eastAsia="標楷體" w:hAnsi="標楷體" w:hint="eastAsia"/>
                <w:w w:val="90"/>
                <w:sz w:val="32"/>
                <w:szCs w:val="32"/>
              </w:rPr>
              <w:t>八</w:t>
            </w:r>
            <w:r w:rsidRPr="00AB1476">
              <w:rPr>
                <w:rFonts w:ascii="標楷體" w:eastAsia="標楷體" w:hAnsi="標楷體" w:hint="eastAsia"/>
                <w:w w:val="90"/>
                <w:sz w:val="32"/>
                <w:szCs w:val="32"/>
              </w:rPr>
              <w:t>次議員提案執行情形報告表</w:t>
            </w:r>
          </w:p>
        </w:tc>
      </w:tr>
      <w:tr w:rsidR="00FF7D62" w:rsidRPr="00A03426" w:rsidTr="00CA385F">
        <w:trPr>
          <w:trHeight w:val="868"/>
        </w:trPr>
        <w:tc>
          <w:tcPr>
            <w:tcW w:w="1800" w:type="dxa"/>
            <w:noWrap/>
            <w:vAlign w:val="center"/>
          </w:tcPr>
          <w:p w:rsidR="00FF7D62" w:rsidRPr="00A85CE8" w:rsidRDefault="00FF7D62" w:rsidP="00FF7D62">
            <w:pPr>
              <w:jc w:val="center"/>
              <w:rPr>
                <w:rFonts w:ascii="標楷體" w:eastAsia="標楷體" w:hAnsi="標楷體"/>
                <w:sz w:val="32"/>
                <w:szCs w:val="32"/>
              </w:rPr>
            </w:pPr>
            <w:r w:rsidRPr="00A85CE8">
              <w:rPr>
                <w:rFonts w:ascii="標楷體" w:eastAsia="標楷體" w:hAnsi="標楷體" w:hint="eastAsia"/>
                <w:sz w:val="32"/>
                <w:szCs w:val="32"/>
              </w:rPr>
              <w:t>提案議員</w:t>
            </w:r>
          </w:p>
        </w:tc>
        <w:tc>
          <w:tcPr>
            <w:tcW w:w="1734" w:type="dxa"/>
            <w:noWrap/>
            <w:vAlign w:val="center"/>
          </w:tcPr>
          <w:p w:rsidR="00FF7D62" w:rsidRPr="00CA385F" w:rsidRDefault="00286A5A" w:rsidP="00286A5A">
            <w:pPr>
              <w:rPr>
                <w:rFonts w:ascii="標楷體" w:eastAsia="標楷體" w:hAnsi="標楷體"/>
                <w:sz w:val="32"/>
                <w:szCs w:val="32"/>
              </w:rPr>
            </w:pPr>
            <w:proofErr w:type="gramStart"/>
            <w:r>
              <w:rPr>
                <w:rFonts w:ascii="標楷體" w:eastAsia="標楷體" w:hAnsi="標楷體" w:hint="eastAsia"/>
                <w:sz w:val="32"/>
                <w:szCs w:val="32"/>
              </w:rPr>
              <w:t>許</w:t>
            </w:r>
            <w:r w:rsidR="00FF7D62" w:rsidRPr="00CA385F">
              <w:rPr>
                <w:rFonts w:ascii="標楷體" w:eastAsia="標楷體" w:hAnsi="標楷體" w:hint="eastAsia"/>
                <w:sz w:val="32"/>
                <w:szCs w:val="32"/>
              </w:rPr>
              <w:t>議員</w:t>
            </w:r>
            <w:r>
              <w:rPr>
                <w:rFonts w:ascii="標楷體" w:eastAsia="標楷體" w:hAnsi="標楷體" w:hint="eastAsia"/>
                <w:sz w:val="32"/>
                <w:szCs w:val="32"/>
              </w:rPr>
              <w:t>慧玉</w:t>
            </w:r>
            <w:proofErr w:type="gramEnd"/>
          </w:p>
        </w:tc>
        <w:tc>
          <w:tcPr>
            <w:tcW w:w="906" w:type="dxa"/>
            <w:noWrap/>
            <w:vAlign w:val="center"/>
          </w:tcPr>
          <w:p w:rsidR="00FF7D62" w:rsidRPr="00CA385F" w:rsidRDefault="00FF7D62" w:rsidP="00FF7D62">
            <w:pPr>
              <w:jc w:val="center"/>
              <w:rPr>
                <w:rFonts w:ascii="標楷體" w:eastAsia="標楷體" w:hAnsi="標楷體"/>
                <w:sz w:val="32"/>
                <w:szCs w:val="32"/>
              </w:rPr>
            </w:pPr>
            <w:proofErr w:type="gramStart"/>
            <w:r w:rsidRPr="00CA385F">
              <w:rPr>
                <w:rFonts w:ascii="標楷體" w:eastAsia="標楷體" w:hAnsi="標楷體" w:hint="eastAsia"/>
                <w:sz w:val="32"/>
                <w:szCs w:val="32"/>
              </w:rPr>
              <w:t>類號</w:t>
            </w:r>
            <w:proofErr w:type="gramEnd"/>
          </w:p>
        </w:tc>
        <w:tc>
          <w:tcPr>
            <w:tcW w:w="2640" w:type="dxa"/>
            <w:noWrap/>
            <w:vAlign w:val="center"/>
          </w:tcPr>
          <w:p w:rsidR="00FF7D62" w:rsidRPr="00A85CE8" w:rsidRDefault="00D7534B" w:rsidP="00D4065E">
            <w:pPr>
              <w:rPr>
                <w:rFonts w:ascii="標楷體" w:eastAsia="標楷體" w:hAnsi="標楷體"/>
                <w:sz w:val="32"/>
                <w:szCs w:val="32"/>
              </w:rPr>
            </w:pPr>
            <w:proofErr w:type="gramStart"/>
            <w:r>
              <w:rPr>
                <w:rFonts w:ascii="標楷體" w:eastAsia="標楷體" w:hAnsi="標楷體" w:hint="eastAsia"/>
                <w:sz w:val="32"/>
                <w:szCs w:val="32"/>
              </w:rPr>
              <w:t>社政</w:t>
            </w:r>
            <w:r w:rsidR="00FF7D62" w:rsidRPr="00A85CE8">
              <w:rPr>
                <w:rFonts w:ascii="標楷體" w:eastAsia="標楷體" w:hAnsi="標楷體" w:hint="eastAsia"/>
                <w:sz w:val="32"/>
                <w:szCs w:val="32"/>
              </w:rPr>
              <w:t>類第</w:t>
            </w:r>
            <w:r w:rsidR="003C30A9">
              <w:rPr>
                <w:rFonts w:ascii="標楷體" w:eastAsia="標楷體" w:hAnsi="標楷體" w:hint="eastAsia"/>
                <w:sz w:val="32"/>
                <w:szCs w:val="32"/>
              </w:rPr>
              <w:t>3</w:t>
            </w:r>
            <w:r w:rsidR="00D4065E">
              <w:rPr>
                <w:rFonts w:ascii="標楷體" w:eastAsia="標楷體" w:hAnsi="標楷體" w:hint="eastAsia"/>
                <w:sz w:val="32"/>
                <w:szCs w:val="32"/>
              </w:rPr>
              <w:t>6</w:t>
            </w:r>
            <w:r w:rsidR="00FF7D62" w:rsidRPr="00A85CE8">
              <w:rPr>
                <w:rFonts w:ascii="標楷體" w:eastAsia="標楷體" w:hAnsi="標楷體" w:hint="eastAsia"/>
                <w:sz w:val="32"/>
                <w:szCs w:val="32"/>
              </w:rPr>
              <w:t>號</w:t>
            </w:r>
            <w:proofErr w:type="gramEnd"/>
          </w:p>
        </w:tc>
        <w:tc>
          <w:tcPr>
            <w:tcW w:w="1785" w:type="dxa"/>
            <w:noWrap/>
            <w:vAlign w:val="center"/>
          </w:tcPr>
          <w:p w:rsidR="00FF7D62" w:rsidRPr="00A85CE8" w:rsidRDefault="00FF7D62" w:rsidP="00FF7D62">
            <w:pPr>
              <w:jc w:val="center"/>
              <w:rPr>
                <w:rFonts w:ascii="標楷體" w:eastAsia="標楷體" w:hAnsi="標楷體"/>
                <w:sz w:val="32"/>
                <w:szCs w:val="32"/>
              </w:rPr>
            </w:pPr>
            <w:r w:rsidRPr="00A85CE8">
              <w:rPr>
                <w:rFonts w:ascii="標楷體" w:eastAsia="標楷體" w:hAnsi="標楷體" w:hint="eastAsia"/>
                <w:sz w:val="32"/>
                <w:szCs w:val="32"/>
              </w:rPr>
              <w:t>主辦單位</w:t>
            </w:r>
          </w:p>
        </w:tc>
        <w:tc>
          <w:tcPr>
            <w:tcW w:w="1215" w:type="dxa"/>
            <w:noWrap/>
            <w:vAlign w:val="center"/>
          </w:tcPr>
          <w:p w:rsidR="00FF7D62" w:rsidRPr="00CA385F" w:rsidRDefault="00D7534B" w:rsidP="00FF7D62">
            <w:pPr>
              <w:rPr>
                <w:rFonts w:ascii="標楷體" w:eastAsia="標楷體" w:hAnsi="標楷體"/>
                <w:sz w:val="32"/>
                <w:szCs w:val="32"/>
              </w:rPr>
            </w:pPr>
            <w:r>
              <w:rPr>
                <w:rFonts w:ascii="標楷體" w:eastAsia="標楷體" w:hAnsi="標楷體" w:hint="eastAsia"/>
                <w:sz w:val="32"/>
                <w:szCs w:val="32"/>
              </w:rPr>
              <w:t>社會</w:t>
            </w:r>
            <w:r w:rsidR="00FF7D62" w:rsidRPr="00CA385F">
              <w:rPr>
                <w:rFonts w:ascii="標楷體" w:eastAsia="標楷體" w:hAnsi="標楷體" w:hint="eastAsia"/>
                <w:sz w:val="32"/>
                <w:szCs w:val="32"/>
              </w:rPr>
              <w:t>局</w:t>
            </w:r>
          </w:p>
        </w:tc>
      </w:tr>
      <w:tr w:rsidR="00FF7D62" w:rsidRPr="00A03426" w:rsidTr="001C3481">
        <w:trPr>
          <w:trHeight w:val="1322"/>
        </w:trPr>
        <w:tc>
          <w:tcPr>
            <w:tcW w:w="1800" w:type="dxa"/>
            <w:noWrap/>
            <w:vAlign w:val="center"/>
          </w:tcPr>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案</w:t>
            </w:r>
            <w:r w:rsidR="00FA5A3C">
              <w:rPr>
                <w:rFonts w:ascii="標楷體" w:eastAsia="標楷體" w:hAnsi="標楷體" w:hint="eastAsia"/>
                <w:sz w:val="32"/>
                <w:szCs w:val="32"/>
              </w:rPr>
              <w:t>由</w:t>
            </w:r>
          </w:p>
        </w:tc>
        <w:tc>
          <w:tcPr>
            <w:tcW w:w="8280" w:type="dxa"/>
            <w:gridSpan w:val="5"/>
            <w:noWrap/>
            <w:vAlign w:val="center"/>
          </w:tcPr>
          <w:p w:rsidR="00FF7D62" w:rsidRPr="004110D7" w:rsidRDefault="00D4065E" w:rsidP="00D7534B">
            <w:pPr>
              <w:spacing w:line="560" w:lineRule="exact"/>
              <w:rPr>
                <w:rFonts w:ascii="標楷體" w:eastAsia="標楷體" w:hAnsi="標楷體"/>
                <w:sz w:val="32"/>
                <w:szCs w:val="32"/>
              </w:rPr>
            </w:pPr>
            <w:r>
              <w:rPr>
                <w:rFonts w:ascii="標楷體" w:eastAsia="標楷體" w:hAnsi="標楷體" w:hint="eastAsia"/>
                <w:sz w:val="32"/>
                <w:szCs w:val="32"/>
              </w:rPr>
              <w:t>為</w:t>
            </w:r>
            <w:proofErr w:type="gramStart"/>
            <w:r>
              <w:rPr>
                <w:rFonts w:ascii="標楷體" w:eastAsia="標楷體" w:hAnsi="標楷體" w:hint="eastAsia"/>
                <w:sz w:val="32"/>
                <w:szCs w:val="32"/>
              </w:rPr>
              <w:t>因應少子化</w:t>
            </w:r>
            <w:proofErr w:type="gramEnd"/>
            <w:r>
              <w:rPr>
                <w:rFonts w:ascii="標楷體" w:eastAsia="標楷體" w:hAnsi="標楷體" w:hint="eastAsia"/>
                <w:sz w:val="32"/>
                <w:szCs w:val="32"/>
              </w:rPr>
              <w:t>，希望政府能全面提升托育的照護品質。</w:t>
            </w:r>
          </w:p>
        </w:tc>
      </w:tr>
      <w:tr w:rsidR="00FF7D62" w:rsidRPr="00A03426" w:rsidTr="0024224A">
        <w:trPr>
          <w:trHeight w:val="868"/>
        </w:trPr>
        <w:tc>
          <w:tcPr>
            <w:tcW w:w="1800" w:type="dxa"/>
            <w:noWrap/>
            <w:vAlign w:val="center"/>
          </w:tcPr>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審查意見</w:t>
            </w:r>
          </w:p>
        </w:tc>
        <w:tc>
          <w:tcPr>
            <w:tcW w:w="8280" w:type="dxa"/>
            <w:gridSpan w:val="5"/>
            <w:noWrap/>
            <w:vAlign w:val="center"/>
          </w:tcPr>
          <w:p w:rsidR="00FF7D62" w:rsidRPr="00AB1476" w:rsidRDefault="00FF7D62" w:rsidP="00FF7D62">
            <w:pPr>
              <w:rPr>
                <w:rFonts w:ascii="標楷體" w:eastAsia="標楷體" w:hAnsi="標楷體"/>
                <w:sz w:val="32"/>
                <w:szCs w:val="32"/>
              </w:rPr>
            </w:pPr>
            <w:r w:rsidRPr="00AB1476">
              <w:rPr>
                <w:rFonts w:ascii="標楷體" w:eastAsia="標楷體" w:hAnsi="標楷體" w:hint="eastAsia"/>
                <w:sz w:val="32"/>
                <w:szCs w:val="32"/>
              </w:rPr>
              <w:t>送請市政府研究辦理。</w:t>
            </w:r>
          </w:p>
        </w:tc>
      </w:tr>
      <w:tr w:rsidR="00FF7D62" w:rsidRPr="00A03426" w:rsidTr="0024224A">
        <w:trPr>
          <w:trHeight w:val="868"/>
        </w:trPr>
        <w:tc>
          <w:tcPr>
            <w:tcW w:w="1800" w:type="dxa"/>
            <w:noWrap/>
            <w:vAlign w:val="center"/>
          </w:tcPr>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大會決議</w:t>
            </w:r>
          </w:p>
        </w:tc>
        <w:tc>
          <w:tcPr>
            <w:tcW w:w="8280" w:type="dxa"/>
            <w:gridSpan w:val="5"/>
            <w:noWrap/>
            <w:vAlign w:val="center"/>
          </w:tcPr>
          <w:p w:rsidR="00FF7D62" w:rsidRPr="00AB1476" w:rsidRDefault="00FF7D62" w:rsidP="00FF7D62">
            <w:pPr>
              <w:rPr>
                <w:rFonts w:ascii="標楷體" w:eastAsia="標楷體" w:hAnsi="標楷體"/>
                <w:sz w:val="32"/>
                <w:szCs w:val="32"/>
              </w:rPr>
            </w:pPr>
            <w:r w:rsidRPr="00AB1476">
              <w:rPr>
                <w:rFonts w:ascii="標楷體" w:eastAsia="標楷體" w:hAnsi="標楷體" w:hint="eastAsia"/>
                <w:sz w:val="32"/>
                <w:szCs w:val="32"/>
              </w:rPr>
              <w:t>送請市政府研究辦理。</w:t>
            </w:r>
          </w:p>
        </w:tc>
      </w:tr>
      <w:tr w:rsidR="00FF7D62" w:rsidRPr="00A03426" w:rsidTr="000B4C16">
        <w:trPr>
          <w:trHeight w:val="1397"/>
        </w:trPr>
        <w:tc>
          <w:tcPr>
            <w:tcW w:w="1800" w:type="dxa"/>
            <w:noWrap/>
            <w:vAlign w:val="center"/>
          </w:tcPr>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執</w:t>
            </w:r>
          </w:p>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行</w:t>
            </w:r>
          </w:p>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情</w:t>
            </w:r>
          </w:p>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t>形</w:t>
            </w:r>
          </w:p>
        </w:tc>
        <w:tc>
          <w:tcPr>
            <w:tcW w:w="8280" w:type="dxa"/>
            <w:gridSpan w:val="5"/>
            <w:noWrap/>
          </w:tcPr>
          <w:p w:rsidR="00106DFC" w:rsidRDefault="00106DFC" w:rsidP="00BE0808">
            <w:pPr>
              <w:pStyle w:val="a3"/>
              <w:spacing w:line="560" w:lineRule="exact"/>
              <w:ind w:left="600"/>
              <w:rPr>
                <w:rFonts w:hAnsi="標楷體"/>
                <w:sz w:val="32"/>
                <w:szCs w:val="32"/>
              </w:rPr>
            </w:pPr>
            <w:r w:rsidRPr="00106DFC">
              <w:rPr>
                <w:rFonts w:hAnsi="標楷體" w:hint="eastAsia"/>
                <w:sz w:val="32"/>
                <w:szCs w:val="32"/>
              </w:rPr>
              <w:t>一、</w:t>
            </w:r>
            <w:r w:rsidR="00BE0808" w:rsidRPr="00BE0808">
              <w:rPr>
                <w:rFonts w:hAnsi="標楷體" w:hint="eastAsia"/>
                <w:sz w:val="32"/>
                <w:szCs w:val="32"/>
              </w:rPr>
              <w:t>為</w:t>
            </w:r>
            <w:r w:rsidR="00382E06">
              <w:rPr>
                <w:rFonts w:hAnsi="標楷體" w:hint="eastAsia"/>
                <w:sz w:val="32"/>
                <w:szCs w:val="32"/>
              </w:rPr>
              <w:t>鼓</w:t>
            </w:r>
            <w:r w:rsidR="00BE0808" w:rsidRPr="00BE0808">
              <w:rPr>
                <w:rFonts w:hAnsi="標楷體" w:hint="eastAsia"/>
                <w:sz w:val="32"/>
                <w:szCs w:val="32"/>
              </w:rPr>
              <w:t>勵</w:t>
            </w:r>
            <w:r w:rsidR="00382E06">
              <w:rPr>
                <w:rFonts w:hAnsi="標楷體" w:hint="eastAsia"/>
                <w:sz w:val="32"/>
                <w:szCs w:val="32"/>
              </w:rPr>
              <w:t>本市</w:t>
            </w:r>
            <w:r w:rsidR="00BE0808" w:rsidRPr="00BE0808">
              <w:rPr>
                <w:rFonts w:hAnsi="標楷體" w:hint="eastAsia"/>
                <w:sz w:val="32"/>
                <w:szCs w:val="32"/>
              </w:rPr>
              <w:t>遵守相關法令規範及提供一定品質托育服務之立案私立</w:t>
            </w:r>
            <w:r w:rsidR="00BE0808">
              <w:rPr>
                <w:rFonts w:hAnsi="標楷體" w:hint="eastAsia"/>
                <w:sz w:val="32"/>
                <w:szCs w:val="32"/>
              </w:rPr>
              <w:t>托嬰中心</w:t>
            </w:r>
            <w:r w:rsidR="00B17B81">
              <w:rPr>
                <w:rFonts w:hAnsi="標楷體" w:hint="eastAsia"/>
                <w:sz w:val="32"/>
                <w:szCs w:val="32"/>
              </w:rPr>
              <w:t>，</w:t>
            </w:r>
            <w:r w:rsidR="00E92057">
              <w:rPr>
                <w:rFonts w:hAnsi="標楷體" w:hint="eastAsia"/>
                <w:sz w:val="32"/>
                <w:szCs w:val="32"/>
              </w:rPr>
              <w:t>社會</w:t>
            </w:r>
            <w:r w:rsidR="00BE0808">
              <w:rPr>
                <w:rFonts w:hAnsi="標楷體" w:hint="eastAsia"/>
                <w:sz w:val="32"/>
                <w:szCs w:val="32"/>
              </w:rPr>
              <w:t>局自102年起</w:t>
            </w:r>
            <w:r w:rsidR="00BE0808" w:rsidRPr="00BE0808">
              <w:rPr>
                <w:rFonts w:hAnsi="標楷體" w:hint="eastAsia"/>
                <w:sz w:val="32"/>
                <w:szCs w:val="32"/>
              </w:rPr>
              <w:t>補助本市立案私立托嬰中心充實教具教材設施設備</w:t>
            </w:r>
            <w:r w:rsidR="00BE0808">
              <w:rPr>
                <w:rFonts w:hAnsi="標楷體" w:hint="eastAsia"/>
                <w:sz w:val="32"/>
                <w:szCs w:val="32"/>
              </w:rPr>
              <w:t>，</w:t>
            </w:r>
            <w:r w:rsidR="00BE0808" w:rsidRPr="00BE0808">
              <w:rPr>
                <w:rFonts w:hAnsi="標楷體" w:hint="eastAsia"/>
                <w:sz w:val="32"/>
                <w:szCs w:val="32"/>
              </w:rPr>
              <w:t>以提升服務品質</w:t>
            </w:r>
            <w:r w:rsidR="00BE0808">
              <w:rPr>
                <w:rFonts w:hAnsi="標楷體" w:hint="eastAsia"/>
                <w:sz w:val="32"/>
                <w:szCs w:val="32"/>
              </w:rPr>
              <w:t>，並依據中心及實際收托人數</w:t>
            </w:r>
            <w:r w:rsidR="00BE0808" w:rsidRPr="00BE0808">
              <w:rPr>
                <w:rFonts w:hAnsi="標楷體" w:hint="eastAsia"/>
                <w:sz w:val="32"/>
                <w:szCs w:val="32"/>
              </w:rPr>
              <w:t>核予補助額度</w:t>
            </w:r>
            <w:r w:rsidR="00BE0808">
              <w:rPr>
                <w:rFonts w:hAnsi="標楷體" w:hint="eastAsia"/>
                <w:sz w:val="32"/>
                <w:szCs w:val="32"/>
              </w:rPr>
              <w:t>。</w:t>
            </w:r>
          </w:p>
          <w:p w:rsidR="00967011" w:rsidRPr="00106DFC" w:rsidRDefault="00967011" w:rsidP="00BE0808">
            <w:pPr>
              <w:pStyle w:val="a3"/>
              <w:spacing w:line="560" w:lineRule="exact"/>
              <w:ind w:left="600"/>
              <w:rPr>
                <w:rFonts w:hAnsi="標楷體"/>
                <w:sz w:val="32"/>
                <w:szCs w:val="32"/>
              </w:rPr>
            </w:pPr>
            <w:r>
              <w:rPr>
                <w:rFonts w:hAnsi="標楷體" w:hint="eastAsia"/>
                <w:sz w:val="32"/>
                <w:szCs w:val="32"/>
              </w:rPr>
              <w:t>二、另</w:t>
            </w:r>
            <w:r w:rsidR="00382E06">
              <w:rPr>
                <w:rFonts w:hAnsi="標楷體" w:hint="eastAsia"/>
                <w:sz w:val="32"/>
                <w:szCs w:val="32"/>
              </w:rPr>
              <w:t>依據</w:t>
            </w:r>
            <w:proofErr w:type="gramStart"/>
            <w:r w:rsidRPr="00967011">
              <w:rPr>
                <w:rFonts w:hAnsi="標楷體" w:hint="eastAsia"/>
                <w:sz w:val="32"/>
                <w:szCs w:val="32"/>
              </w:rPr>
              <w:t>居家式托育</w:t>
            </w:r>
            <w:proofErr w:type="gramEnd"/>
            <w:r w:rsidRPr="00967011">
              <w:rPr>
                <w:rFonts w:hAnsi="標楷體" w:hint="eastAsia"/>
                <w:sz w:val="32"/>
                <w:szCs w:val="32"/>
              </w:rPr>
              <w:t>服務提供者登記及管理辦法</w:t>
            </w:r>
            <w:proofErr w:type="gramStart"/>
            <w:r w:rsidRPr="00967011">
              <w:rPr>
                <w:rFonts w:hAnsi="標楷體" w:hint="eastAsia"/>
                <w:sz w:val="32"/>
                <w:szCs w:val="32"/>
              </w:rPr>
              <w:t>訂</w:t>
            </w:r>
            <w:r w:rsidR="00382E06">
              <w:rPr>
                <w:rFonts w:hAnsi="標楷體" w:hint="eastAsia"/>
                <w:sz w:val="32"/>
                <w:szCs w:val="32"/>
              </w:rPr>
              <w:t>定</w:t>
            </w:r>
            <w:r w:rsidRPr="00967011">
              <w:rPr>
                <w:rFonts w:hAnsi="標楷體" w:hint="eastAsia"/>
                <w:sz w:val="32"/>
                <w:szCs w:val="32"/>
              </w:rPr>
              <w:t>托育</w:t>
            </w:r>
            <w:proofErr w:type="gramEnd"/>
            <w:r w:rsidRPr="00967011">
              <w:rPr>
                <w:rFonts w:hAnsi="標楷體" w:hint="eastAsia"/>
                <w:sz w:val="32"/>
                <w:szCs w:val="32"/>
              </w:rPr>
              <w:t>人員應於收托兒童當日前投保責任險之規定，</w:t>
            </w:r>
            <w:r w:rsidR="00382E06">
              <w:rPr>
                <w:rFonts w:hAnsi="標楷體" w:hint="eastAsia"/>
                <w:sz w:val="32"/>
                <w:szCs w:val="32"/>
              </w:rPr>
              <w:t>本府社會局</w:t>
            </w:r>
            <w:r w:rsidRPr="00967011">
              <w:rPr>
                <w:rFonts w:hAnsi="標楷體" w:hint="eastAsia"/>
                <w:sz w:val="32"/>
                <w:szCs w:val="32"/>
              </w:rPr>
              <w:t>委託</w:t>
            </w:r>
            <w:r w:rsidR="00382E06">
              <w:rPr>
                <w:rFonts w:hAnsi="標楷體" w:hint="eastAsia"/>
                <w:sz w:val="32"/>
                <w:szCs w:val="32"/>
              </w:rPr>
              <w:t>六</w:t>
            </w:r>
            <w:r w:rsidR="00E92057">
              <w:rPr>
                <w:rFonts w:hAnsi="標楷體" w:hint="eastAsia"/>
                <w:sz w:val="32"/>
                <w:szCs w:val="32"/>
              </w:rPr>
              <w:t>個</w:t>
            </w:r>
            <w:r w:rsidRPr="00967011">
              <w:rPr>
                <w:rFonts w:hAnsi="標楷體" w:hint="eastAsia"/>
                <w:sz w:val="32"/>
                <w:szCs w:val="32"/>
              </w:rPr>
              <w:t>居家托育服務中心</w:t>
            </w:r>
            <w:r w:rsidR="00382E06">
              <w:rPr>
                <w:rFonts w:hAnsi="標楷體" w:hint="eastAsia"/>
                <w:sz w:val="32"/>
                <w:szCs w:val="32"/>
              </w:rPr>
              <w:t>，協助</w:t>
            </w:r>
            <w:r w:rsidRPr="00967011">
              <w:rPr>
                <w:rFonts w:hAnsi="標楷體" w:hint="eastAsia"/>
                <w:sz w:val="32"/>
                <w:szCs w:val="32"/>
              </w:rPr>
              <w:t>領有本市登記證書並有實際收托兒童之居家托育人員辦理公共責任保險，由</w:t>
            </w:r>
            <w:r w:rsidR="00382E06">
              <w:rPr>
                <w:rFonts w:hAnsi="標楷體" w:hint="eastAsia"/>
                <w:sz w:val="32"/>
                <w:szCs w:val="32"/>
              </w:rPr>
              <w:t>社會</w:t>
            </w:r>
            <w:r w:rsidRPr="00967011">
              <w:rPr>
                <w:rFonts w:hAnsi="標楷體" w:hint="eastAsia"/>
                <w:sz w:val="32"/>
                <w:szCs w:val="32"/>
              </w:rPr>
              <w:t>局補助</w:t>
            </w:r>
            <w:r w:rsidR="00382E06">
              <w:rPr>
                <w:rFonts w:hAnsi="標楷體" w:hint="eastAsia"/>
                <w:sz w:val="32"/>
                <w:szCs w:val="32"/>
              </w:rPr>
              <w:t>每人</w:t>
            </w:r>
            <w:r w:rsidRPr="00967011">
              <w:rPr>
                <w:rFonts w:hAnsi="標楷體" w:hint="eastAsia"/>
                <w:sz w:val="32"/>
                <w:szCs w:val="32"/>
              </w:rPr>
              <w:t>每年</w:t>
            </w:r>
            <w:r w:rsidR="00382E06">
              <w:rPr>
                <w:rFonts w:hAnsi="標楷體" w:hint="eastAsia"/>
                <w:sz w:val="32"/>
                <w:szCs w:val="32"/>
              </w:rPr>
              <w:t>所需之</w:t>
            </w:r>
            <w:r w:rsidRPr="00967011">
              <w:rPr>
                <w:rFonts w:hAnsi="標楷體" w:hint="eastAsia"/>
                <w:sz w:val="32"/>
                <w:szCs w:val="32"/>
              </w:rPr>
              <w:t>保險費用</w:t>
            </w:r>
            <w:r w:rsidR="00382E06">
              <w:rPr>
                <w:rFonts w:hAnsi="標楷體" w:hint="eastAsia"/>
                <w:sz w:val="32"/>
                <w:szCs w:val="32"/>
              </w:rPr>
              <w:t>500元，至居家托育人員健康檢查係執業應具備之</w:t>
            </w:r>
            <w:r w:rsidR="00894242">
              <w:rPr>
                <w:rFonts w:hAnsi="標楷體" w:hint="eastAsia"/>
                <w:sz w:val="32"/>
                <w:szCs w:val="32"/>
              </w:rPr>
              <w:t>必要</w:t>
            </w:r>
            <w:r w:rsidR="00382E06">
              <w:rPr>
                <w:rFonts w:hAnsi="標楷體" w:hint="eastAsia"/>
                <w:sz w:val="32"/>
                <w:szCs w:val="32"/>
              </w:rPr>
              <w:t>條件，故自105年起中央已不再補助，由托育人員自行依期限前往檢查</w:t>
            </w:r>
            <w:r w:rsidR="00894242">
              <w:rPr>
                <w:rFonts w:hAnsi="標楷體" w:hint="eastAsia"/>
                <w:sz w:val="32"/>
                <w:szCs w:val="32"/>
              </w:rPr>
              <w:t>並</w:t>
            </w:r>
            <w:r w:rsidR="00382E06">
              <w:rPr>
                <w:rFonts w:hAnsi="標楷體" w:hint="eastAsia"/>
                <w:sz w:val="32"/>
                <w:szCs w:val="32"/>
              </w:rPr>
              <w:t>自行負擔費用。</w:t>
            </w:r>
          </w:p>
          <w:p w:rsidR="00553274" w:rsidRDefault="00967011" w:rsidP="00542743">
            <w:pPr>
              <w:pStyle w:val="a3"/>
              <w:spacing w:line="560" w:lineRule="exact"/>
              <w:ind w:left="600"/>
              <w:rPr>
                <w:rFonts w:hAnsi="標楷體"/>
                <w:sz w:val="32"/>
                <w:szCs w:val="32"/>
              </w:rPr>
            </w:pPr>
            <w:r>
              <w:rPr>
                <w:rFonts w:hAnsi="標楷體" w:hint="eastAsia"/>
                <w:sz w:val="32"/>
                <w:szCs w:val="32"/>
              </w:rPr>
              <w:t>三</w:t>
            </w:r>
            <w:r w:rsidR="00106DFC" w:rsidRPr="00106DFC">
              <w:rPr>
                <w:rFonts w:hAnsi="標楷體" w:hint="eastAsia"/>
                <w:sz w:val="32"/>
                <w:szCs w:val="32"/>
              </w:rPr>
              <w:t>、</w:t>
            </w:r>
            <w:r w:rsidR="00E92057">
              <w:rPr>
                <w:rFonts w:hAnsi="標楷體" w:hint="eastAsia"/>
                <w:sz w:val="32"/>
                <w:szCs w:val="32"/>
              </w:rPr>
              <w:t>配合中央少子女化新制，針對</w:t>
            </w:r>
            <w:r w:rsidR="00E92057" w:rsidRPr="00106DFC">
              <w:rPr>
                <w:rFonts w:hAnsi="標楷體" w:hint="eastAsia"/>
                <w:sz w:val="32"/>
                <w:szCs w:val="32"/>
              </w:rPr>
              <w:t>加入準公共化</w:t>
            </w:r>
            <w:r w:rsidR="00E92057">
              <w:rPr>
                <w:rFonts w:hAnsi="標楷體" w:hint="eastAsia"/>
                <w:sz w:val="32"/>
                <w:szCs w:val="32"/>
              </w:rPr>
              <w:t>之</w:t>
            </w:r>
            <w:r w:rsidR="00572AC1">
              <w:rPr>
                <w:rFonts w:hAnsi="標楷體" w:hint="eastAsia"/>
                <w:sz w:val="32"/>
                <w:szCs w:val="32"/>
              </w:rPr>
              <w:t>私立</w:t>
            </w:r>
            <w:r w:rsidR="00572AC1" w:rsidRPr="00106DFC">
              <w:rPr>
                <w:rFonts w:hAnsi="標楷體" w:hint="eastAsia"/>
                <w:sz w:val="32"/>
                <w:szCs w:val="32"/>
              </w:rPr>
              <w:t>托嬰中心與保母，</w:t>
            </w:r>
            <w:r w:rsidR="00894242">
              <w:rPr>
                <w:rFonts w:hAnsi="標楷體" w:hint="eastAsia"/>
                <w:sz w:val="32"/>
                <w:szCs w:val="32"/>
              </w:rPr>
              <w:t>社會</w:t>
            </w:r>
            <w:r w:rsidR="00572AC1" w:rsidRPr="00106DFC">
              <w:rPr>
                <w:rFonts w:hAnsi="標楷體" w:hint="eastAsia"/>
                <w:sz w:val="32"/>
                <w:szCs w:val="32"/>
              </w:rPr>
              <w:t>局除持續補助保母公共責任保險費外，並針對</w:t>
            </w:r>
            <w:r w:rsidR="00572AC1">
              <w:rPr>
                <w:rFonts w:hAnsi="標楷體" w:hint="eastAsia"/>
                <w:sz w:val="32"/>
                <w:szCs w:val="32"/>
              </w:rPr>
              <w:t>10</w:t>
            </w:r>
            <w:r w:rsidR="00572AC1" w:rsidRPr="00106DFC">
              <w:rPr>
                <w:rFonts w:hAnsi="標楷體" w:hint="eastAsia"/>
                <w:sz w:val="32"/>
                <w:szCs w:val="32"/>
              </w:rPr>
              <w:t>月</w:t>
            </w:r>
            <w:r w:rsidR="00572AC1">
              <w:rPr>
                <w:rFonts w:hAnsi="標楷體" w:hint="eastAsia"/>
                <w:sz w:val="32"/>
                <w:szCs w:val="32"/>
              </w:rPr>
              <w:t>1日</w:t>
            </w:r>
            <w:r w:rsidR="00572AC1" w:rsidRPr="00106DFC">
              <w:rPr>
                <w:rFonts w:hAnsi="標楷體" w:hint="eastAsia"/>
                <w:sz w:val="32"/>
                <w:szCs w:val="32"/>
              </w:rPr>
              <w:t>前完成簽約加入準公共化之保母，補助3,000元增添教遊具；</w:t>
            </w:r>
            <w:r w:rsidR="00572AC1">
              <w:rPr>
                <w:rFonts w:hAnsi="標楷體" w:hint="eastAsia"/>
                <w:sz w:val="32"/>
                <w:szCs w:val="32"/>
              </w:rPr>
              <w:t>另考量私立托嬰中心營運可</w:t>
            </w:r>
            <w:r w:rsidR="00572AC1">
              <w:rPr>
                <w:rFonts w:hAnsi="標楷體" w:hint="eastAsia"/>
                <w:sz w:val="32"/>
                <w:szCs w:val="32"/>
              </w:rPr>
              <w:lastRenderedPageBreak/>
              <w:t>行性及維護托育人員薪資逐步調升權益平衡，採分階段落實穩健提升托育人員薪資權益。及獎勵私立托嬰中心分階段提高托育人員投保薪資</w:t>
            </w:r>
            <w:r w:rsidR="00572AC1" w:rsidRPr="00106DFC">
              <w:rPr>
                <w:rFonts w:hAnsi="標楷體" w:hint="eastAsia"/>
                <w:sz w:val="32"/>
                <w:szCs w:val="32"/>
              </w:rPr>
              <w:t>，期盼</w:t>
            </w:r>
            <w:r w:rsidR="00572AC1">
              <w:rPr>
                <w:rFonts w:hAnsi="標楷體" w:hint="eastAsia"/>
                <w:sz w:val="32"/>
                <w:szCs w:val="32"/>
              </w:rPr>
              <w:t>育兒新制</w:t>
            </w:r>
            <w:proofErr w:type="gramStart"/>
            <w:r w:rsidR="00572AC1">
              <w:rPr>
                <w:rFonts w:hAnsi="標楷體" w:hint="eastAsia"/>
                <w:sz w:val="32"/>
                <w:szCs w:val="32"/>
              </w:rPr>
              <w:t>準</w:t>
            </w:r>
            <w:proofErr w:type="gramEnd"/>
            <w:r w:rsidR="00572AC1">
              <w:rPr>
                <w:rFonts w:hAnsi="標楷體" w:hint="eastAsia"/>
                <w:sz w:val="32"/>
                <w:szCs w:val="32"/>
              </w:rPr>
              <w:t>公共化資源注入提升高雄育兒環境的量能</w:t>
            </w:r>
            <w:r w:rsidR="00572AC1" w:rsidRPr="00106DFC">
              <w:rPr>
                <w:rFonts w:hAnsi="標楷體" w:hint="eastAsia"/>
                <w:sz w:val="32"/>
                <w:szCs w:val="32"/>
              </w:rPr>
              <w:t>，共同打造</w:t>
            </w:r>
            <w:r w:rsidR="00572AC1">
              <w:rPr>
                <w:rFonts w:hAnsi="標楷體" w:hint="eastAsia"/>
                <w:sz w:val="32"/>
                <w:szCs w:val="32"/>
              </w:rPr>
              <w:t>高雄</w:t>
            </w:r>
            <w:r w:rsidR="00572AC1" w:rsidRPr="00106DFC">
              <w:rPr>
                <w:rFonts w:hAnsi="標楷體" w:hint="eastAsia"/>
                <w:sz w:val="32"/>
                <w:szCs w:val="32"/>
              </w:rPr>
              <w:t>友善育兒環境。</w:t>
            </w:r>
          </w:p>
          <w:p w:rsidR="00D4065E" w:rsidRPr="00BA2007" w:rsidRDefault="00894242" w:rsidP="00894242">
            <w:pPr>
              <w:snapToGrid w:val="0"/>
              <w:spacing w:line="560" w:lineRule="exact"/>
              <w:ind w:leftChars="14" w:left="600" w:hangingChars="177" w:hanging="566"/>
              <w:rPr>
                <w:rFonts w:hAnsi="標楷體"/>
                <w:sz w:val="32"/>
                <w:szCs w:val="32"/>
              </w:rPr>
            </w:pPr>
            <w:r>
              <w:rPr>
                <w:rFonts w:ascii="標楷體" w:eastAsia="標楷體" w:hAnsi="標楷體" w:hint="eastAsia"/>
                <w:sz w:val="32"/>
                <w:szCs w:val="32"/>
              </w:rPr>
              <w:t>四</w:t>
            </w:r>
            <w:r w:rsidRPr="00894242">
              <w:rPr>
                <w:rFonts w:ascii="標楷體" w:eastAsia="標楷體" w:hAnsi="標楷體" w:hint="eastAsia"/>
                <w:sz w:val="32"/>
                <w:szCs w:val="32"/>
              </w:rPr>
              <w:t>、</w:t>
            </w:r>
            <w:proofErr w:type="gramStart"/>
            <w:r w:rsidRPr="00894242">
              <w:rPr>
                <w:rFonts w:ascii="標楷體" w:eastAsia="標楷體" w:hAnsi="標楷體" w:hint="eastAsia"/>
                <w:sz w:val="32"/>
                <w:szCs w:val="32"/>
              </w:rPr>
              <w:t>準公共化托育</w:t>
            </w:r>
            <w:proofErr w:type="gramEnd"/>
            <w:r w:rsidRPr="00894242">
              <w:rPr>
                <w:rFonts w:ascii="標楷體" w:eastAsia="標楷體" w:hAnsi="標楷體" w:hint="eastAsia"/>
                <w:sz w:val="32"/>
                <w:szCs w:val="32"/>
              </w:rPr>
              <w:t>對於</w:t>
            </w:r>
            <w:r w:rsidRPr="00894242">
              <w:rPr>
                <w:rFonts w:ascii="標楷體" w:eastAsia="標楷體" w:hAnsi="標楷體" w:hint="eastAsia"/>
                <w:sz w:val="32"/>
                <w:szCs w:val="36"/>
              </w:rPr>
              <w:t>加入新制保母在收費及管理機制並無改變，而合作契約簽訂是為確認加入意願及合作關係，並無剝削情事或不尊重，</w:t>
            </w:r>
            <w:r w:rsidRPr="00894242">
              <w:rPr>
                <w:rFonts w:ascii="標楷體" w:eastAsia="標楷體" w:hAnsi="標楷體" w:hint="eastAsia"/>
                <w:sz w:val="32"/>
                <w:szCs w:val="32"/>
              </w:rPr>
              <w:t>截至10月30日止</w:t>
            </w:r>
            <w:r>
              <w:rPr>
                <w:rFonts w:ascii="標楷體" w:eastAsia="標楷體" w:hAnsi="標楷體" w:hint="eastAsia"/>
                <w:sz w:val="32"/>
                <w:szCs w:val="32"/>
              </w:rPr>
              <w:t>，</w:t>
            </w:r>
            <w:r w:rsidRPr="00894242">
              <w:rPr>
                <w:rFonts w:ascii="標楷體" w:eastAsia="標楷體" w:hAnsi="標楷體" w:hint="eastAsia"/>
                <w:sz w:val="32"/>
                <w:szCs w:val="32"/>
              </w:rPr>
              <w:t>本市計有39家私立托嬰中心及1,742位保母提出簽約申請(分別</w:t>
            </w:r>
            <w:proofErr w:type="gramStart"/>
            <w:r w:rsidRPr="00894242">
              <w:rPr>
                <w:rFonts w:ascii="標楷體" w:eastAsia="標楷體" w:hAnsi="標楷體" w:hint="eastAsia"/>
                <w:sz w:val="32"/>
                <w:szCs w:val="32"/>
              </w:rPr>
              <w:t>佔</w:t>
            </w:r>
            <w:proofErr w:type="gramEnd"/>
            <w:r w:rsidRPr="00894242">
              <w:rPr>
                <w:rFonts w:ascii="標楷體" w:eastAsia="標楷體" w:hAnsi="標楷體" w:hint="eastAsia"/>
                <w:sz w:val="32"/>
                <w:szCs w:val="32"/>
              </w:rPr>
              <w:t>可簽約私立托嬰中心47家的82.98%、</w:t>
            </w:r>
            <w:proofErr w:type="gramStart"/>
            <w:r w:rsidRPr="00894242">
              <w:rPr>
                <w:rFonts w:ascii="標楷體" w:eastAsia="標楷體" w:hAnsi="標楷體" w:hint="eastAsia"/>
                <w:sz w:val="32"/>
                <w:szCs w:val="32"/>
              </w:rPr>
              <w:t>佔</w:t>
            </w:r>
            <w:proofErr w:type="gramEnd"/>
            <w:r w:rsidRPr="00894242">
              <w:rPr>
                <w:rFonts w:ascii="標楷體" w:eastAsia="標楷體" w:hAnsi="標楷體" w:hint="eastAsia"/>
                <w:sz w:val="32"/>
                <w:szCs w:val="32"/>
              </w:rPr>
              <w:t>可簽約保母2,742人的63.53%)，</w:t>
            </w:r>
            <w:r w:rsidRPr="00894242">
              <w:rPr>
                <w:rFonts w:ascii="標楷體" w:eastAsia="標楷體" w:hAnsi="標楷體" w:hint="eastAsia"/>
                <w:sz w:val="32"/>
                <w:szCs w:val="36"/>
              </w:rPr>
              <w:t>期待</w:t>
            </w:r>
            <w:r>
              <w:rPr>
                <w:rFonts w:ascii="標楷體" w:eastAsia="標楷體" w:hAnsi="標楷體" w:hint="eastAsia"/>
                <w:sz w:val="32"/>
                <w:szCs w:val="36"/>
              </w:rPr>
              <w:t>本</w:t>
            </w:r>
            <w:r w:rsidRPr="00894242">
              <w:rPr>
                <w:rFonts w:ascii="標楷體" w:eastAsia="標楷體" w:hAnsi="標楷體" w:hint="eastAsia"/>
                <w:sz w:val="32"/>
                <w:szCs w:val="36"/>
              </w:rPr>
              <w:t>市獲得</w:t>
            </w:r>
            <w:r>
              <w:rPr>
                <w:rFonts w:ascii="標楷體" w:eastAsia="標楷體" w:hAnsi="標楷體" w:hint="eastAsia"/>
                <w:sz w:val="32"/>
                <w:szCs w:val="36"/>
              </w:rPr>
              <w:t>育兒</w:t>
            </w:r>
            <w:r w:rsidRPr="00894242">
              <w:rPr>
                <w:rFonts w:ascii="標楷體" w:eastAsia="標楷體" w:hAnsi="標楷體" w:hint="eastAsia"/>
                <w:sz w:val="32"/>
                <w:szCs w:val="36"/>
              </w:rPr>
              <w:t>新制資源，有效</w:t>
            </w:r>
            <w:proofErr w:type="gramStart"/>
            <w:r w:rsidRPr="00894242">
              <w:rPr>
                <w:rFonts w:ascii="標楷體" w:eastAsia="標楷體" w:hAnsi="標楷體" w:hint="eastAsia"/>
                <w:sz w:val="32"/>
                <w:szCs w:val="36"/>
              </w:rPr>
              <w:t>紓緩育</w:t>
            </w:r>
            <w:proofErr w:type="gramEnd"/>
            <w:r w:rsidRPr="00894242">
              <w:rPr>
                <w:rFonts w:ascii="標楷體" w:eastAsia="標楷體" w:hAnsi="標楷體" w:hint="eastAsia"/>
                <w:sz w:val="32"/>
                <w:szCs w:val="36"/>
              </w:rPr>
              <w:t>兒壓力。</w:t>
            </w:r>
          </w:p>
        </w:tc>
      </w:tr>
      <w:tr w:rsidR="00FF7D62" w:rsidRPr="00A03426" w:rsidTr="004328C9">
        <w:trPr>
          <w:trHeight w:val="546"/>
        </w:trPr>
        <w:tc>
          <w:tcPr>
            <w:tcW w:w="1800" w:type="dxa"/>
            <w:noWrap/>
            <w:vAlign w:val="center"/>
          </w:tcPr>
          <w:p w:rsidR="00FF7D62" w:rsidRPr="00AB1476" w:rsidRDefault="00FF7D62" w:rsidP="00FF7D62">
            <w:pPr>
              <w:jc w:val="center"/>
              <w:rPr>
                <w:rFonts w:ascii="標楷體" w:eastAsia="標楷體" w:hAnsi="標楷體"/>
                <w:sz w:val="32"/>
                <w:szCs w:val="32"/>
              </w:rPr>
            </w:pPr>
            <w:r w:rsidRPr="00AB1476">
              <w:rPr>
                <w:rFonts w:ascii="標楷體" w:eastAsia="標楷體" w:hAnsi="標楷體" w:hint="eastAsia"/>
                <w:sz w:val="32"/>
                <w:szCs w:val="32"/>
              </w:rPr>
              <w:lastRenderedPageBreak/>
              <w:t>復文字號</w:t>
            </w:r>
          </w:p>
        </w:tc>
        <w:tc>
          <w:tcPr>
            <w:tcW w:w="8280" w:type="dxa"/>
            <w:gridSpan w:val="5"/>
            <w:noWrap/>
            <w:vAlign w:val="center"/>
          </w:tcPr>
          <w:p w:rsidR="00FF7D62" w:rsidRPr="00FA5A3C" w:rsidRDefault="00783D32" w:rsidP="00FF7D62">
            <w:pPr>
              <w:rPr>
                <w:rFonts w:ascii="標楷體" w:eastAsia="標楷體" w:hAnsi="標楷體"/>
                <w:sz w:val="32"/>
                <w:szCs w:val="32"/>
              </w:rPr>
            </w:pPr>
            <w:r>
              <w:rPr>
                <w:rFonts w:ascii="標楷體" w:eastAsia="標楷體" w:hAnsi="標楷體"/>
                <w:sz w:val="32"/>
                <w:szCs w:val="32"/>
              </w:rPr>
              <w:t>高市府社</w:t>
            </w:r>
            <w:r w:rsidR="007A6D33">
              <w:rPr>
                <w:rFonts w:ascii="標楷體" w:eastAsia="標楷體" w:hAnsi="標楷體" w:hint="eastAsia"/>
                <w:sz w:val="32"/>
                <w:szCs w:val="32"/>
              </w:rPr>
              <w:t>兒少</w:t>
            </w:r>
            <w:r>
              <w:rPr>
                <w:rFonts w:ascii="標楷體" w:eastAsia="標楷體" w:hAnsi="標楷體"/>
                <w:sz w:val="32"/>
                <w:szCs w:val="32"/>
              </w:rPr>
              <w:t>字第</w:t>
            </w:r>
            <w:r w:rsidR="007A6D33" w:rsidRPr="007A6D33">
              <w:rPr>
                <w:rFonts w:ascii="標楷體" w:eastAsia="標楷體" w:hAnsi="標楷體"/>
                <w:sz w:val="32"/>
                <w:szCs w:val="32"/>
              </w:rPr>
              <w:t>107</w:t>
            </w:r>
            <w:r w:rsidR="007B40A0">
              <w:rPr>
                <w:rFonts w:ascii="標楷體" w:eastAsia="標楷體" w:hAnsi="標楷體" w:hint="eastAsia"/>
                <w:sz w:val="32"/>
                <w:szCs w:val="32"/>
              </w:rPr>
              <w:t>39775300</w:t>
            </w:r>
            <w:r>
              <w:rPr>
                <w:rFonts w:ascii="標楷體" w:eastAsia="標楷體" w:hAnsi="標楷體"/>
                <w:sz w:val="32"/>
                <w:szCs w:val="32"/>
              </w:rPr>
              <w:t>號函</w:t>
            </w:r>
          </w:p>
        </w:tc>
      </w:tr>
    </w:tbl>
    <w:p w:rsidR="00F475D4" w:rsidRPr="007A6D33" w:rsidRDefault="00F475D4" w:rsidP="004328C9"/>
    <w:sectPr w:rsidR="00F475D4" w:rsidRPr="007A6D33" w:rsidSect="00F475D4">
      <w:pgSz w:w="11906" w:h="16838"/>
      <w:pgMar w:top="1418"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78" w:rsidRDefault="00D60478" w:rsidP="00FA5A3C">
      <w:r>
        <w:separator/>
      </w:r>
    </w:p>
  </w:endnote>
  <w:endnote w:type="continuationSeparator" w:id="0">
    <w:p w:rsidR="00D60478" w:rsidRDefault="00D60478" w:rsidP="00FA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78" w:rsidRDefault="00D60478" w:rsidP="00FA5A3C">
      <w:r>
        <w:separator/>
      </w:r>
    </w:p>
  </w:footnote>
  <w:footnote w:type="continuationSeparator" w:id="0">
    <w:p w:rsidR="00D60478" w:rsidRDefault="00D60478" w:rsidP="00FA5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D62"/>
    <w:rsid w:val="000541E7"/>
    <w:rsid w:val="00063689"/>
    <w:rsid w:val="000A42F3"/>
    <w:rsid w:val="000B4C16"/>
    <w:rsid w:val="00106DFC"/>
    <w:rsid w:val="0011215A"/>
    <w:rsid w:val="00134D8F"/>
    <w:rsid w:val="001A4A1B"/>
    <w:rsid w:val="001B465E"/>
    <w:rsid w:val="001C3481"/>
    <w:rsid w:val="001D7C6C"/>
    <w:rsid w:val="001E1DDB"/>
    <w:rsid w:val="001E2FD2"/>
    <w:rsid w:val="00234A1F"/>
    <w:rsid w:val="00240E28"/>
    <w:rsid w:val="0024224A"/>
    <w:rsid w:val="00286A5A"/>
    <w:rsid w:val="002C5759"/>
    <w:rsid w:val="00303489"/>
    <w:rsid w:val="003460CB"/>
    <w:rsid w:val="00362CF3"/>
    <w:rsid w:val="00382E06"/>
    <w:rsid w:val="00395D55"/>
    <w:rsid w:val="003C30A9"/>
    <w:rsid w:val="004110D7"/>
    <w:rsid w:val="004328C9"/>
    <w:rsid w:val="00440FD4"/>
    <w:rsid w:val="0049388D"/>
    <w:rsid w:val="0049450F"/>
    <w:rsid w:val="004D34A9"/>
    <w:rsid w:val="00542743"/>
    <w:rsid w:val="0055045A"/>
    <w:rsid w:val="00553274"/>
    <w:rsid w:val="00572AC1"/>
    <w:rsid w:val="005805D7"/>
    <w:rsid w:val="005A77F7"/>
    <w:rsid w:val="00620AB8"/>
    <w:rsid w:val="00670420"/>
    <w:rsid w:val="00703904"/>
    <w:rsid w:val="00783D32"/>
    <w:rsid w:val="007A6D33"/>
    <w:rsid w:val="007B40A0"/>
    <w:rsid w:val="007F1996"/>
    <w:rsid w:val="00894242"/>
    <w:rsid w:val="008B3A89"/>
    <w:rsid w:val="008D406F"/>
    <w:rsid w:val="00967011"/>
    <w:rsid w:val="00AE4AF4"/>
    <w:rsid w:val="00AE580D"/>
    <w:rsid w:val="00B10AD8"/>
    <w:rsid w:val="00B17B81"/>
    <w:rsid w:val="00BA2007"/>
    <w:rsid w:val="00BE0808"/>
    <w:rsid w:val="00C03164"/>
    <w:rsid w:val="00C04666"/>
    <w:rsid w:val="00C45A7F"/>
    <w:rsid w:val="00C50035"/>
    <w:rsid w:val="00C54E67"/>
    <w:rsid w:val="00CA385F"/>
    <w:rsid w:val="00CA6371"/>
    <w:rsid w:val="00D168EB"/>
    <w:rsid w:val="00D376CA"/>
    <w:rsid w:val="00D4065E"/>
    <w:rsid w:val="00D53BCF"/>
    <w:rsid w:val="00D60478"/>
    <w:rsid w:val="00D7534B"/>
    <w:rsid w:val="00DB15CC"/>
    <w:rsid w:val="00E16B49"/>
    <w:rsid w:val="00E81EAA"/>
    <w:rsid w:val="00E92057"/>
    <w:rsid w:val="00F01E53"/>
    <w:rsid w:val="00F475D4"/>
    <w:rsid w:val="00FA5A3C"/>
    <w:rsid w:val="00FE59F6"/>
    <w:rsid w:val="00FF7D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D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F7D62"/>
    <w:pPr>
      <w:adjustRightInd w:val="0"/>
      <w:snapToGrid w:val="0"/>
      <w:spacing w:line="408" w:lineRule="exact"/>
      <w:ind w:left="624" w:right="57" w:hanging="567"/>
      <w:jc w:val="both"/>
    </w:pPr>
    <w:rPr>
      <w:rFonts w:ascii="標楷體" w:eastAsia="標楷體"/>
      <w:sz w:val="28"/>
    </w:rPr>
  </w:style>
  <w:style w:type="paragraph" w:styleId="a4">
    <w:name w:val="header"/>
    <w:basedOn w:val="a"/>
    <w:link w:val="a5"/>
    <w:rsid w:val="00FA5A3C"/>
    <w:pPr>
      <w:tabs>
        <w:tab w:val="center" w:pos="4153"/>
        <w:tab w:val="right" w:pos="8306"/>
      </w:tabs>
      <w:snapToGrid w:val="0"/>
    </w:pPr>
    <w:rPr>
      <w:sz w:val="20"/>
      <w:szCs w:val="20"/>
    </w:rPr>
  </w:style>
  <w:style w:type="character" w:customStyle="1" w:styleId="a5">
    <w:name w:val="頁首 字元"/>
    <w:basedOn w:val="a0"/>
    <w:link w:val="a4"/>
    <w:rsid w:val="00FA5A3C"/>
    <w:rPr>
      <w:kern w:val="2"/>
    </w:rPr>
  </w:style>
  <w:style w:type="paragraph" w:styleId="a6">
    <w:name w:val="footer"/>
    <w:basedOn w:val="a"/>
    <w:link w:val="a7"/>
    <w:rsid w:val="00FA5A3C"/>
    <w:pPr>
      <w:tabs>
        <w:tab w:val="center" w:pos="4153"/>
        <w:tab w:val="right" w:pos="8306"/>
      </w:tabs>
      <w:snapToGrid w:val="0"/>
    </w:pPr>
    <w:rPr>
      <w:sz w:val="20"/>
      <w:szCs w:val="20"/>
    </w:rPr>
  </w:style>
  <w:style w:type="character" w:customStyle="1" w:styleId="a7">
    <w:name w:val="頁尾 字元"/>
    <w:basedOn w:val="a0"/>
    <w:link w:val="a6"/>
    <w:rsid w:val="00FA5A3C"/>
    <w:rPr>
      <w:kern w:val="2"/>
    </w:rPr>
  </w:style>
  <w:style w:type="character" w:styleId="a8">
    <w:name w:val="annotation reference"/>
    <w:basedOn w:val="a0"/>
    <w:rsid w:val="00BE0808"/>
    <w:rPr>
      <w:sz w:val="18"/>
      <w:szCs w:val="18"/>
    </w:rPr>
  </w:style>
  <w:style w:type="paragraph" w:styleId="a9">
    <w:name w:val="annotation text"/>
    <w:basedOn w:val="a"/>
    <w:link w:val="aa"/>
    <w:rsid w:val="00BE0808"/>
  </w:style>
  <w:style w:type="character" w:customStyle="1" w:styleId="aa">
    <w:name w:val="註解文字 字元"/>
    <w:basedOn w:val="a0"/>
    <w:link w:val="a9"/>
    <w:rsid w:val="00BE0808"/>
    <w:rPr>
      <w:kern w:val="2"/>
      <w:sz w:val="24"/>
      <w:szCs w:val="24"/>
    </w:rPr>
  </w:style>
  <w:style w:type="paragraph" w:styleId="ab">
    <w:name w:val="annotation subject"/>
    <w:basedOn w:val="a9"/>
    <w:next w:val="a9"/>
    <w:link w:val="ac"/>
    <w:rsid w:val="00BE0808"/>
    <w:rPr>
      <w:b/>
      <w:bCs/>
    </w:rPr>
  </w:style>
  <w:style w:type="character" w:customStyle="1" w:styleId="ac">
    <w:name w:val="註解主旨 字元"/>
    <w:basedOn w:val="aa"/>
    <w:link w:val="ab"/>
    <w:rsid w:val="00BE0808"/>
    <w:rPr>
      <w:b/>
      <w:bCs/>
    </w:rPr>
  </w:style>
  <w:style w:type="paragraph" w:styleId="ad">
    <w:name w:val="Balloon Text"/>
    <w:basedOn w:val="a"/>
    <w:link w:val="ae"/>
    <w:rsid w:val="00BE0808"/>
    <w:rPr>
      <w:rFonts w:asciiTheme="majorHAnsi" w:eastAsiaTheme="majorEastAsia" w:hAnsiTheme="majorHAnsi" w:cstheme="majorBidi"/>
      <w:sz w:val="18"/>
      <w:szCs w:val="18"/>
    </w:rPr>
  </w:style>
  <w:style w:type="character" w:customStyle="1" w:styleId="ae">
    <w:name w:val="註解方塊文字 字元"/>
    <w:basedOn w:val="a0"/>
    <w:link w:val="ad"/>
    <w:rsid w:val="00BE080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391998765">
      <w:bodyDiv w:val="1"/>
      <w:marLeft w:val="0"/>
      <w:marRight w:val="0"/>
      <w:marTop w:val="0"/>
      <w:marBottom w:val="0"/>
      <w:divBdr>
        <w:top w:val="none" w:sz="0" w:space="0" w:color="auto"/>
        <w:left w:val="none" w:sz="0" w:space="0" w:color="auto"/>
        <w:bottom w:val="none" w:sz="0" w:space="0" w:color="auto"/>
        <w:right w:val="none" w:sz="0" w:space="0" w:color="auto"/>
      </w:divBdr>
      <w:divsChild>
        <w:div w:id="876814559">
          <w:marLeft w:val="-30"/>
          <w:marRight w:val="0"/>
          <w:marTop w:val="0"/>
          <w:marBottom w:val="195"/>
          <w:divBdr>
            <w:top w:val="none" w:sz="0" w:space="0" w:color="auto"/>
            <w:left w:val="none" w:sz="0" w:space="0" w:color="auto"/>
            <w:bottom w:val="none" w:sz="0" w:space="0" w:color="auto"/>
            <w:right w:val="none" w:sz="0" w:space="0" w:color="auto"/>
          </w:divBdr>
          <w:divsChild>
            <w:div w:id="9317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3589">
      <w:bodyDiv w:val="1"/>
      <w:marLeft w:val="0"/>
      <w:marRight w:val="0"/>
      <w:marTop w:val="0"/>
      <w:marBottom w:val="0"/>
      <w:divBdr>
        <w:top w:val="none" w:sz="0" w:space="0" w:color="auto"/>
        <w:left w:val="none" w:sz="0" w:space="0" w:color="auto"/>
        <w:bottom w:val="none" w:sz="0" w:space="0" w:color="auto"/>
        <w:right w:val="none" w:sz="0" w:space="0" w:color="auto"/>
      </w:divBdr>
      <w:divsChild>
        <w:div w:id="75639952">
          <w:marLeft w:val="-30"/>
          <w:marRight w:val="0"/>
          <w:marTop w:val="0"/>
          <w:marBottom w:val="195"/>
          <w:divBdr>
            <w:top w:val="none" w:sz="0" w:space="0" w:color="auto"/>
            <w:left w:val="none" w:sz="0" w:space="0" w:color="auto"/>
            <w:bottom w:val="none" w:sz="0" w:space="0" w:color="auto"/>
            <w:right w:val="none" w:sz="0" w:space="0" w:color="auto"/>
          </w:divBdr>
          <w:divsChild>
            <w:div w:id="7323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高雄市議會第○屆第○次議員提案執行情形報告表</dc:title>
  <dc:creator>user</dc:creator>
  <cp:lastModifiedBy>user</cp:lastModifiedBy>
  <cp:revision>9</cp:revision>
  <cp:lastPrinted>2018-10-30T09:59:00Z</cp:lastPrinted>
  <dcterms:created xsi:type="dcterms:W3CDTF">2018-10-26T07:28:00Z</dcterms:created>
  <dcterms:modified xsi:type="dcterms:W3CDTF">2018-11-05T06:02:00Z</dcterms:modified>
</cp:coreProperties>
</file>