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4" w:type="dxa"/>
        <w:tblInd w:w="-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9"/>
        <w:gridCol w:w="1976"/>
        <w:gridCol w:w="851"/>
        <w:gridCol w:w="2130"/>
        <w:gridCol w:w="854"/>
        <w:gridCol w:w="2074"/>
      </w:tblGrid>
      <w:tr w:rsidR="006E2A50" w:rsidRPr="0071452A" w:rsidTr="00AB0041">
        <w:trPr>
          <w:trHeight w:val="868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2A50" w:rsidRPr="0071452A" w:rsidRDefault="006E2A50" w:rsidP="0064457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1452A">
              <w:rPr>
                <w:rFonts w:ascii="標楷體" w:eastAsia="標楷體" w:hAnsi="標楷體"/>
                <w:sz w:val="28"/>
                <w:szCs w:val="28"/>
              </w:rPr>
              <w:br w:type="page"/>
              <w:t xml:space="preserve"> </w:t>
            </w:r>
            <w:r w:rsidRPr="0071452A">
              <w:rPr>
                <w:rFonts w:ascii="標楷體" w:eastAsia="標楷體" w:hAnsi="標楷體" w:hint="eastAsia"/>
                <w:sz w:val="36"/>
                <w:szCs w:val="36"/>
              </w:rPr>
              <w:t>高雄市議會第</w:t>
            </w:r>
            <w:r w:rsidR="0064457B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71452A">
              <w:rPr>
                <w:rFonts w:ascii="標楷體" w:eastAsia="標楷體" w:hAnsi="標楷體" w:hint="eastAsia"/>
                <w:sz w:val="36"/>
                <w:szCs w:val="36"/>
              </w:rPr>
              <w:t>屆第</w:t>
            </w:r>
            <w:r w:rsidR="0064457B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71452A">
              <w:rPr>
                <w:rFonts w:ascii="標楷體" w:eastAsia="標楷體" w:hAnsi="標楷體" w:hint="eastAsia"/>
                <w:sz w:val="36"/>
                <w:szCs w:val="36"/>
              </w:rPr>
              <w:t>次</w:t>
            </w:r>
            <w:r w:rsidR="0064457B">
              <w:rPr>
                <w:rFonts w:ascii="標楷體" w:eastAsia="標楷體" w:hAnsi="標楷體" w:hint="eastAsia"/>
                <w:sz w:val="36"/>
                <w:szCs w:val="36"/>
              </w:rPr>
              <w:t>定期大</w:t>
            </w:r>
            <w:r w:rsidRPr="0071452A">
              <w:rPr>
                <w:rFonts w:ascii="標楷體" w:eastAsia="標楷體" w:hAnsi="標楷體" w:hint="eastAsia"/>
                <w:sz w:val="36"/>
                <w:szCs w:val="36"/>
              </w:rPr>
              <w:t>會議員提案執行情形報告表</w:t>
            </w:r>
          </w:p>
        </w:tc>
      </w:tr>
      <w:tr w:rsidR="006E2A50" w:rsidRPr="0071452A" w:rsidTr="00AB0041">
        <w:trPr>
          <w:trHeight w:val="86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6E2A50" w:rsidRPr="0071452A" w:rsidRDefault="006E2A50" w:rsidP="0064457B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提案議員</w:t>
            </w:r>
          </w:p>
        </w:tc>
        <w:tc>
          <w:tcPr>
            <w:tcW w:w="1976" w:type="dxa"/>
            <w:noWrap/>
            <w:vAlign w:val="center"/>
          </w:tcPr>
          <w:p w:rsidR="006E2A50" w:rsidRPr="0071452A" w:rsidRDefault="0064457B" w:rsidP="0064457B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</w:t>
            </w:r>
            <w:r w:rsidR="006E2A50" w:rsidRPr="0071452A">
              <w:rPr>
                <w:rFonts w:ascii="標楷體" w:eastAsia="標楷體" w:hAnsi="標楷體" w:hint="eastAsia"/>
                <w:sz w:val="28"/>
                <w:szCs w:val="28"/>
              </w:rPr>
              <w:t>議員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政聞</w:t>
            </w:r>
          </w:p>
          <w:p w:rsidR="006E2A50" w:rsidRPr="0071452A" w:rsidRDefault="006E2A50" w:rsidP="0064457B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連署議員</w:t>
            </w:r>
          </w:p>
          <w:p w:rsidR="006E2A50" w:rsidRDefault="0064457B" w:rsidP="0064457B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張</w:t>
            </w:r>
            <w:r w:rsidR="006E2A50" w:rsidRPr="0071452A">
              <w:rPr>
                <w:rFonts w:ascii="標楷體" w:eastAsia="標楷體" w:hAnsi="標楷體" w:hint="eastAsia"/>
                <w:sz w:val="28"/>
                <w:szCs w:val="28"/>
              </w:rPr>
              <w:t>議員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勝富</w:t>
            </w:r>
          </w:p>
          <w:p w:rsidR="0064457B" w:rsidRPr="0071452A" w:rsidRDefault="0064457B" w:rsidP="0064457B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</w:t>
            </w: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議員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芳如</w:t>
            </w:r>
            <w:proofErr w:type="gramEnd"/>
          </w:p>
        </w:tc>
        <w:tc>
          <w:tcPr>
            <w:tcW w:w="851" w:type="dxa"/>
            <w:noWrap/>
            <w:vAlign w:val="center"/>
          </w:tcPr>
          <w:p w:rsidR="006E2A50" w:rsidRPr="0071452A" w:rsidRDefault="006E2A50" w:rsidP="0064457B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類號</w:t>
            </w:r>
            <w:proofErr w:type="gramEnd"/>
          </w:p>
        </w:tc>
        <w:tc>
          <w:tcPr>
            <w:tcW w:w="2130" w:type="dxa"/>
            <w:noWrap/>
            <w:vAlign w:val="center"/>
          </w:tcPr>
          <w:p w:rsidR="006E2A50" w:rsidRPr="0071452A" w:rsidRDefault="0064457B" w:rsidP="0064457B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社政</w:t>
            </w:r>
            <w:r w:rsidR="006E2A50" w:rsidRPr="0071452A">
              <w:rPr>
                <w:rFonts w:ascii="標楷體" w:eastAsia="標楷體" w:hAnsi="標楷體" w:hint="eastAsia"/>
                <w:sz w:val="28"/>
                <w:szCs w:val="28"/>
              </w:rPr>
              <w:t>類第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  <w:r w:rsidR="006E2A50" w:rsidRPr="0071452A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proofErr w:type="gramEnd"/>
          </w:p>
        </w:tc>
        <w:tc>
          <w:tcPr>
            <w:tcW w:w="854" w:type="dxa"/>
            <w:noWrap/>
            <w:vAlign w:val="center"/>
          </w:tcPr>
          <w:p w:rsidR="006E2A50" w:rsidRPr="0071452A" w:rsidRDefault="006E2A50" w:rsidP="0064457B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9C6041">
              <w:rPr>
                <w:rFonts w:ascii="標楷體" w:eastAsia="標楷體" w:hAnsi="標楷體" w:hint="eastAsia"/>
                <w:sz w:val="28"/>
                <w:szCs w:val="28"/>
              </w:rPr>
              <w:t>協</w:t>
            </w: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辦單位</w:t>
            </w:r>
          </w:p>
        </w:tc>
        <w:tc>
          <w:tcPr>
            <w:tcW w:w="2074" w:type="dxa"/>
            <w:tcBorders>
              <w:right w:val="single" w:sz="4" w:space="0" w:color="auto"/>
            </w:tcBorders>
            <w:noWrap/>
            <w:vAlign w:val="center"/>
          </w:tcPr>
          <w:p w:rsidR="006E2A50" w:rsidRPr="0071452A" w:rsidRDefault="006E2A50" w:rsidP="0064457B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高雄市政府</w:t>
            </w:r>
          </w:p>
          <w:p w:rsidR="006E2A50" w:rsidRDefault="006E2A50" w:rsidP="0064457B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衛生局</w:t>
            </w:r>
          </w:p>
          <w:p w:rsidR="009C6041" w:rsidRPr="0071452A" w:rsidRDefault="009C6041" w:rsidP="009C6041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高雄市政府</w:t>
            </w:r>
          </w:p>
          <w:p w:rsidR="009C6041" w:rsidRPr="0071452A" w:rsidRDefault="009C6041" w:rsidP="009C6041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社會局</w:t>
            </w:r>
          </w:p>
        </w:tc>
      </w:tr>
      <w:tr w:rsidR="006E2A50" w:rsidRPr="0071452A" w:rsidTr="00AB0041">
        <w:trPr>
          <w:trHeight w:val="1093"/>
        </w:trPr>
        <w:tc>
          <w:tcPr>
            <w:tcW w:w="1509" w:type="dxa"/>
            <w:tcBorders>
              <w:left w:val="single" w:sz="4" w:space="0" w:color="auto"/>
            </w:tcBorders>
            <w:noWrap/>
            <w:vAlign w:val="center"/>
          </w:tcPr>
          <w:p w:rsidR="006E2A50" w:rsidRPr="0071452A" w:rsidRDefault="006E2A50" w:rsidP="00AB00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7885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6E2A50" w:rsidRPr="0071452A" w:rsidRDefault="0064457B" w:rsidP="00AB00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高雄市的高齡人口與廣大面積，更需要智慧醫療與照護。</w:t>
            </w:r>
          </w:p>
        </w:tc>
      </w:tr>
      <w:tr w:rsidR="006E2A50" w:rsidRPr="0071452A" w:rsidTr="00AB0041">
        <w:trPr>
          <w:trHeight w:val="868"/>
        </w:trPr>
        <w:tc>
          <w:tcPr>
            <w:tcW w:w="1509" w:type="dxa"/>
            <w:tcBorders>
              <w:left w:val="single" w:sz="4" w:space="0" w:color="auto"/>
            </w:tcBorders>
            <w:noWrap/>
            <w:vAlign w:val="center"/>
          </w:tcPr>
          <w:p w:rsidR="006E2A50" w:rsidRPr="0071452A" w:rsidRDefault="006E2A50" w:rsidP="00AB00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審查意見</w:t>
            </w:r>
          </w:p>
        </w:tc>
        <w:tc>
          <w:tcPr>
            <w:tcW w:w="7885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6E2A50" w:rsidRPr="0071452A" w:rsidRDefault="006E2A50" w:rsidP="00AB0041">
            <w:pPr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送請市政府研究辦理。</w:t>
            </w:r>
          </w:p>
        </w:tc>
      </w:tr>
      <w:tr w:rsidR="006E2A50" w:rsidRPr="0071452A" w:rsidTr="00AB0041">
        <w:trPr>
          <w:trHeight w:val="868"/>
        </w:trPr>
        <w:tc>
          <w:tcPr>
            <w:tcW w:w="1509" w:type="dxa"/>
            <w:tcBorders>
              <w:left w:val="single" w:sz="4" w:space="0" w:color="auto"/>
            </w:tcBorders>
            <w:noWrap/>
            <w:vAlign w:val="center"/>
          </w:tcPr>
          <w:p w:rsidR="006E2A50" w:rsidRPr="0071452A" w:rsidRDefault="006E2A50" w:rsidP="00AB00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大會決議</w:t>
            </w:r>
          </w:p>
        </w:tc>
        <w:tc>
          <w:tcPr>
            <w:tcW w:w="7885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6E2A50" w:rsidRPr="0071452A" w:rsidRDefault="006E2A50" w:rsidP="00AB0041">
            <w:pPr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送請市政府研究辦理。</w:t>
            </w:r>
          </w:p>
        </w:tc>
      </w:tr>
      <w:tr w:rsidR="006E2A50" w:rsidRPr="0071452A" w:rsidTr="00AB0041">
        <w:trPr>
          <w:trHeight w:val="5375"/>
        </w:trPr>
        <w:tc>
          <w:tcPr>
            <w:tcW w:w="1509" w:type="dxa"/>
            <w:tcBorders>
              <w:left w:val="single" w:sz="4" w:space="0" w:color="auto"/>
            </w:tcBorders>
            <w:noWrap/>
            <w:vAlign w:val="center"/>
          </w:tcPr>
          <w:p w:rsidR="006E2A50" w:rsidRPr="0071452A" w:rsidRDefault="006E2A50" w:rsidP="00AB00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執</w:t>
            </w:r>
          </w:p>
          <w:p w:rsidR="006E2A50" w:rsidRPr="0071452A" w:rsidRDefault="006E2A50" w:rsidP="00AB00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行</w:t>
            </w:r>
          </w:p>
          <w:p w:rsidR="006E2A50" w:rsidRPr="0071452A" w:rsidRDefault="006E2A50" w:rsidP="00AB00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情</w:t>
            </w:r>
          </w:p>
          <w:p w:rsidR="006E2A50" w:rsidRPr="0071452A" w:rsidRDefault="006E2A50" w:rsidP="00AB00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形</w:t>
            </w:r>
          </w:p>
        </w:tc>
        <w:tc>
          <w:tcPr>
            <w:tcW w:w="7885" w:type="dxa"/>
            <w:gridSpan w:val="5"/>
            <w:tcBorders>
              <w:right w:val="single" w:sz="4" w:space="0" w:color="auto"/>
            </w:tcBorders>
            <w:noWrap/>
          </w:tcPr>
          <w:p w:rsidR="00A75D86" w:rsidRPr="00BC25FB" w:rsidRDefault="00A75D86" w:rsidP="00A525F0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</w:rPr>
            </w:pPr>
            <w:r w:rsidRPr="00BC25FB">
              <w:rPr>
                <w:rFonts w:ascii="標楷體" w:eastAsia="標楷體" w:hAnsi="標楷體"/>
                <w:sz w:val="28"/>
              </w:rPr>
              <w:t>本府衛生局</w:t>
            </w:r>
            <w:r w:rsidR="00A525F0">
              <w:rPr>
                <w:rFonts w:ascii="標楷體" w:eastAsia="標楷體" w:hAnsi="標楷體"/>
                <w:sz w:val="28"/>
              </w:rPr>
              <w:t>、</w:t>
            </w:r>
            <w:r w:rsidR="00A525F0">
              <w:rPr>
                <w:rFonts w:ascii="標楷體" w:eastAsia="標楷體" w:hAnsi="標楷體" w:hint="eastAsia"/>
                <w:sz w:val="28"/>
              </w:rPr>
              <w:t>社會局</w:t>
            </w:r>
            <w:r w:rsidRPr="00BC25FB">
              <w:rPr>
                <w:rFonts w:ascii="標楷體" w:eastAsia="標楷體" w:hAnsi="標楷體"/>
                <w:sz w:val="28"/>
              </w:rPr>
              <w:t>辦理</w:t>
            </w:r>
            <w:r w:rsidRPr="00BC25FB">
              <w:rPr>
                <w:rFonts w:ascii="標楷體" w:eastAsia="標楷體" w:hAnsi="標楷體"/>
                <w:sz w:val="28"/>
                <w:szCs w:val="28"/>
              </w:rPr>
              <w:t>智慧醫療與照護現況，說明如下：</w:t>
            </w:r>
          </w:p>
          <w:p w:rsidR="00A75D86" w:rsidRPr="00BC25FB" w:rsidRDefault="006E42B0" w:rsidP="00A525F0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</w:t>
            </w:r>
            <w:r w:rsidR="00A75D86" w:rsidRPr="00BC25FB">
              <w:rPr>
                <w:rFonts w:ascii="標楷體" w:eastAsia="標楷體" w:hAnsi="標楷體"/>
                <w:sz w:val="28"/>
              </w:rPr>
              <w:t>智慧醫療部分：</w:t>
            </w:r>
          </w:p>
          <w:p w:rsidR="00A75D86" w:rsidRDefault="00BB61AD" w:rsidP="00A525F0">
            <w:pPr>
              <w:snapToGrid w:val="0"/>
              <w:spacing w:line="288" w:lineRule="auto"/>
              <w:ind w:leftChars="50" w:left="680" w:hangingChars="200" w:hanging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</w:t>
            </w:r>
            <w:r w:rsidR="00A75D86" w:rsidRPr="00BC25FB">
              <w:rPr>
                <w:rFonts w:ascii="標楷體" w:eastAsia="標楷體" w:hAnsi="標楷體"/>
                <w:sz w:val="28"/>
              </w:rPr>
              <w:t>配合衛生福利部推動醫療機構電子病歷，</w:t>
            </w:r>
            <w:proofErr w:type="gramStart"/>
            <w:r w:rsidR="00A75D86" w:rsidRPr="00BC25FB">
              <w:rPr>
                <w:rFonts w:ascii="標楷體" w:eastAsia="標楷體" w:hAnsi="標楷體"/>
                <w:sz w:val="28"/>
              </w:rPr>
              <w:t>促進院際交換</w:t>
            </w:r>
            <w:proofErr w:type="gramEnd"/>
            <w:r w:rsidR="00A75D86" w:rsidRPr="00BC25FB">
              <w:rPr>
                <w:rFonts w:ascii="標楷體" w:eastAsia="標楷體" w:hAnsi="標楷體"/>
                <w:sz w:val="28"/>
              </w:rPr>
              <w:t>，在患者同意下，可以直接傳輸至轉診之醫院，方便民眾就醫亦降低醫療資源耗用。</w:t>
            </w:r>
          </w:p>
          <w:p w:rsidR="00A75D86" w:rsidRDefault="00BB61AD" w:rsidP="00A525F0">
            <w:pPr>
              <w:snapToGrid w:val="0"/>
              <w:spacing w:line="288" w:lineRule="auto"/>
              <w:ind w:leftChars="50" w:left="680" w:hangingChars="200" w:hanging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(二)</w:t>
            </w:r>
            <w:r w:rsidR="00A75D86" w:rsidRPr="00BC25FB">
              <w:rPr>
                <w:rFonts w:ascii="標楷體" w:eastAsia="標楷體" w:hAnsi="標楷體"/>
                <w:sz w:val="28"/>
              </w:rPr>
              <w:t>目前中央健康保險署已建立健保雲端藥歷資料庫，除了能減少醫師重複處方提升病患用藥品質外，亦可以減少醫療資源的浪費。</w:t>
            </w:r>
          </w:p>
          <w:p w:rsidR="0064457B" w:rsidRDefault="00BB61AD" w:rsidP="00CD76BC">
            <w:pPr>
              <w:snapToGrid w:val="0"/>
              <w:spacing w:line="288" w:lineRule="auto"/>
              <w:ind w:leftChars="50" w:left="680" w:hangingChars="200" w:hanging="56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(三)</w:t>
            </w:r>
            <w:r w:rsidR="00A75D86" w:rsidRPr="00CB0B3C">
              <w:rPr>
                <w:rFonts w:ascii="標楷體" w:eastAsia="標楷體" w:hAnsi="標楷體"/>
                <w:sz w:val="28"/>
              </w:rPr>
              <w:t>中央健康保險署已建置「健康存摺」系統，民眾使用「自然人憑證」登入「健康存摺」，可免費取得個人最近一年就醫資訊(如</w:t>
            </w:r>
            <w:r w:rsidR="00A75D86" w:rsidRPr="00CB0B3C">
              <w:rPr>
                <w:rFonts w:ascii="標楷體" w:eastAsia="標楷體" w:hAnsi="標楷體" w:hint="eastAsia"/>
                <w:sz w:val="28"/>
              </w:rPr>
              <w:t>：</w:t>
            </w:r>
            <w:r w:rsidR="00A75D86" w:rsidRPr="00CB0B3C">
              <w:rPr>
                <w:rFonts w:ascii="標楷體" w:eastAsia="標楷體" w:hAnsi="標楷體"/>
                <w:sz w:val="28"/>
              </w:rPr>
              <w:t>門、住診資料、牙科就診紀錄，過敏資料、器捐或安寧緩和醫療意願及預防接種等)，以利民眾做好自我健康管理。</w:t>
            </w:r>
          </w:p>
          <w:p w:rsidR="00A75D86" w:rsidRPr="0049541A" w:rsidRDefault="00A525F0" w:rsidP="00A525F0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二、</w:t>
            </w:r>
            <w:r w:rsidR="00A75D86" w:rsidRPr="0049541A">
              <w:rPr>
                <w:rFonts w:ascii="標楷體" w:eastAsia="標楷體" w:hAnsi="標楷體"/>
                <w:sz w:val="28"/>
                <w:szCs w:val="32"/>
              </w:rPr>
              <w:t>智慧照護部分：</w:t>
            </w:r>
          </w:p>
          <w:p w:rsidR="00A75D86" w:rsidRPr="003174F3" w:rsidRDefault="00BB61AD" w:rsidP="00A525F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88" w:lineRule="auto"/>
              <w:ind w:leftChars="50" w:left="68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A75D86" w:rsidRPr="003174F3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75D86" w:rsidRPr="003174F3">
              <w:rPr>
                <w:rFonts w:ascii="標楷體" w:eastAsia="標楷體" w:hAnsi="標楷體"/>
                <w:sz w:val="28"/>
                <w:szCs w:val="28"/>
              </w:rPr>
              <w:t>「高雄市遠距健康照護服務計畫」，</w:t>
            </w:r>
            <w:r w:rsidR="00A75D86" w:rsidRPr="003174F3">
              <w:rPr>
                <w:rFonts w:ascii="標楷體" w:eastAsia="標楷體" w:hAnsi="標楷體"/>
                <w:sz w:val="28"/>
              </w:rPr>
              <w:t>利用資通科技與行動載具</w:t>
            </w:r>
            <w:r w:rsidR="00A75D86" w:rsidRPr="003174F3">
              <w:rPr>
                <w:rFonts w:ascii="標楷體" w:eastAsia="標楷體" w:hAnsi="標楷體" w:hint="eastAsia"/>
                <w:sz w:val="28"/>
              </w:rPr>
              <w:t>結合</w:t>
            </w:r>
            <w:r w:rsidR="00A75D86" w:rsidRPr="003174F3">
              <w:rPr>
                <w:rFonts w:ascii="標楷體" w:eastAsia="標楷體" w:hAnsi="標楷體"/>
                <w:sz w:val="28"/>
              </w:rPr>
              <w:t>，於本市社區與居家設置血壓、血糖量測據點</w:t>
            </w:r>
            <w:r w:rsidR="00A75D86" w:rsidRPr="003174F3">
              <w:rPr>
                <w:rFonts w:ascii="標楷體" w:eastAsia="標楷體" w:hAnsi="標楷體" w:hint="eastAsia"/>
                <w:sz w:val="28"/>
              </w:rPr>
              <w:t>，</w:t>
            </w:r>
            <w:r w:rsidR="00A75D86" w:rsidRPr="003174F3">
              <w:rPr>
                <w:rFonts w:ascii="標楷體" w:eastAsia="標楷體" w:hAnsi="標楷體"/>
                <w:sz w:val="28"/>
                <w:szCs w:val="28"/>
              </w:rPr>
              <w:t>民眾</w:t>
            </w:r>
            <w:r w:rsidR="00A75D86" w:rsidRPr="003174F3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="00A75D86" w:rsidRPr="003174F3">
              <w:rPr>
                <w:rFonts w:ascii="標楷體" w:eastAsia="標楷體" w:hAnsi="標楷體"/>
                <w:sz w:val="28"/>
                <w:szCs w:val="28"/>
              </w:rPr>
              <w:t>使用本</w:t>
            </w:r>
            <w:r w:rsidR="00A75D86" w:rsidRPr="003174F3">
              <w:rPr>
                <w:rFonts w:ascii="標楷體" w:eastAsia="標楷體" w:hAnsi="標楷體" w:hint="eastAsia"/>
                <w:sz w:val="28"/>
                <w:szCs w:val="28"/>
              </w:rPr>
              <w:t>府衛生</w:t>
            </w:r>
            <w:r w:rsidR="00A75D86" w:rsidRPr="003174F3">
              <w:rPr>
                <w:rFonts w:ascii="標楷體" w:eastAsia="標楷體" w:hAnsi="標楷體"/>
                <w:sz w:val="28"/>
                <w:szCs w:val="28"/>
              </w:rPr>
              <w:t>局發行之「高雄市民健康</w:t>
            </w:r>
            <w:proofErr w:type="gramStart"/>
            <w:r w:rsidR="00A75D86" w:rsidRPr="003174F3">
              <w:rPr>
                <w:rFonts w:ascii="標楷體" w:eastAsia="標楷體" w:hAnsi="標楷體"/>
                <w:sz w:val="28"/>
                <w:szCs w:val="28"/>
              </w:rPr>
              <w:t>樂活卡</w:t>
            </w:r>
            <w:proofErr w:type="gramEnd"/>
            <w:r w:rsidR="00A75D86" w:rsidRPr="003174F3">
              <w:rPr>
                <w:rFonts w:ascii="標楷體" w:eastAsia="標楷體" w:hAnsi="標楷體"/>
                <w:sz w:val="28"/>
                <w:szCs w:val="28"/>
              </w:rPr>
              <w:t>」(</w:t>
            </w:r>
            <w:proofErr w:type="gramStart"/>
            <w:r w:rsidR="00A75D86" w:rsidRPr="003174F3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="00A75D86" w:rsidRPr="003174F3">
              <w:rPr>
                <w:rFonts w:ascii="標楷體" w:eastAsia="標楷體" w:hAnsi="標楷體"/>
                <w:sz w:val="28"/>
                <w:szCs w:val="28"/>
              </w:rPr>
              <w:t>卡通)於社區據點量血壓，上傳數值至本</w:t>
            </w:r>
            <w:r w:rsidR="00A75D86" w:rsidRPr="003174F3">
              <w:rPr>
                <w:rFonts w:ascii="標楷體" w:eastAsia="標楷體" w:hAnsi="標楷體" w:hint="eastAsia"/>
                <w:sz w:val="28"/>
                <w:szCs w:val="28"/>
              </w:rPr>
              <w:t>府衛生局</w:t>
            </w:r>
            <w:r w:rsidR="00A75D86" w:rsidRPr="003174F3">
              <w:rPr>
                <w:rFonts w:ascii="標楷體" w:eastAsia="標楷體" w:hAnsi="標楷體"/>
                <w:sz w:val="28"/>
                <w:szCs w:val="28"/>
              </w:rPr>
              <w:t>資料庫；居家個案使用智慧手錶上傳</w:t>
            </w:r>
            <w:r w:rsidR="00A75D86" w:rsidRPr="003174F3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A75D86" w:rsidRPr="003174F3">
              <w:rPr>
                <w:rFonts w:ascii="標楷體" w:eastAsia="標楷體" w:hAnsi="標楷體"/>
                <w:sz w:val="28"/>
                <w:szCs w:val="28"/>
              </w:rPr>
              <w:t>值，</w:t>
            </w:r>
            <w:r w:rsidR="00A75D86" w:rsidRPr="003174F3">
              <w:rPr>
                <w:rFonts w:ascii="標楷體" w:eastAsia="標楷體" w:hAnsi="標楷體" w:hint="eastAsia"/>
                <w:sz w:val="28"/>
                <w:szCs w:val="28"/>
              </w:rPr>
              <w:t>手錶具</w:t>
            </w:r>
            <w:r w:rsidR="00A75D86" w:rsidRPr="003174F3">
              <w:rPr>
                <w:rFonts w:ascii="標楷體" w:eastAsia="標楷體" w:hAnsi="標楷體"/>
                <w:sz w:val="28"/>
                <w:szCs w:val="28"/>
              </w:rPr>
              <w:t>緊急通話功能</w:t>
            </w:r>
            <w:r w:rsidR="00A75D86" w:rsidRPr="003174F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A75D86" w:rsidRPr="003174F3">
              <w:rPr>
                <w:rFonts w:ascii="標楷體" w:eastAsia="標楷體" w:hAnsi="標楷體"/>
                <w:sz w:val="28"/>
                <w:szCs w:val="32"/>
              </w:rPr>
              <w:t>樂</w:t>
            </w:r>
            <w:proofErr w:type="gramStart"/>
            <w:r w:rsidR="00A75D86" w:rsidRPr="003174F3">
              <w:rPr>
                <w:rFonts w:ascii="標楷體" w:eastAsia="標楷體" w:hAnsi="標楷體"/>
                <w:sz w:val="28"/>
                <w:szCs w:val="32"/>
              </w:rPr>
              <w:lastRenderedPageBreak/>
              <w:t>活卡</w:t>
            </w:r>
            <w:r w:rsidR="00A75D86" w:rsidRPr="003174F3">
              <w:rPr>
                <w:rFonts w:ascii="標楷體" w:eastAsia="標楷體" w:hAnsi="標楷體"/>
                <w:sz w:val="28"/>
                <w:szCs w:val="28"/>
              </w:rPr>
              <w:t>具票</w:t>
            </w:r>
            <w:proofErr w:type="gramEnd"/>
            <w:r w:rsidR="00A75D86" w:rsidRPr="003174F3">
              <w:rPr>
                <w:rFonts w:ascii="標楷體" w:eastAsia="標楷體" w:hAnsi="標楷體"/>
                <w:sz w:val="28"/>
                <w:szCs w:val="28"/>
              </w:rPr>
              <w:t>證功能，可使用於交通及小額消費，</w:t>
            </w:r>
            <w:r w:rsidR="00A75D86" w:rsidRPr="003174F3">
              <w:rPr>
                <w:rFonts w:ascii="標楷體" w:eastAsia="標楷體" w:hAnsi="標楷體" w:hint="eastAsia"/>
                <w:sz w:val="28"/>
                <w:szCs w:val="28"/>
              </w:rPr>
              <w:t>讓民眾的使</w:t>
            </w:r>
            <w:r w:rsidR="00A75D86" w:rsidRPr="003174F3">
              <w:rPr>
                <w:rFonts w:eastAsia="標楷體" w:hint="eastAsia"/>
                <w:sz w:val="28"/>
                <w:szCs w:val="28"/>
              </w:rPr>
              <w:t>用</w:t>
            </w:r>
            <w:r w:rsidR="00A75D86" w:rsidRPr="003174F3">
              <w:rPr>
                <w:rFonts w:ascii="Times New Roman" w:eastAsia="標楷體" w:hAnsi="Times New Roman"/>
                <w:sz w:val="28"/>
                <w:szCs w:val="28"/>
              </w:rPr>
              <w:t>服務</w:t>
            </w:r>
            <w:r w:rsidR="00A75D86" w:rsidRPr="003174F3">
              <w:rPr>
                <w:rFonts w:ascii="Times New Roman" w:eastAsia="標楷體" w:hAnsi="Times New Roman" w:hint="eastAsia"/>
                <w:sz w:val="28"/>
                <w:szCs w:val="28"/>
              </w:rPr>
              <w:t>更加多元化</w:t>
            </w:r>
            <w:r w:rsidR="00A75D86" w:rsidRPr="003174F3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:rsidR="00A75D86" w:rsidRPr="003174F3" w:rsidRDefault="00BB61AD" w:rsidP="00A525F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88" w:lineRule="auto"/>
              <w:ind w:leftChars="50" w:left="54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A75D86" w:rsidRPr="003174F3">
              <w:rPr>
                <w:rFonts w:ascii="Times New Roman" w:eastAsia="標楷體" w:hAnsi="Times New Roman" w:hint="eastAsia"/>
                <w:sz w:val="28"/>
                <w:szCs w:val="28"/>
              </w:rPr>
              <w:t>上傳資料遠端服務係與</w:t>
            </w:r>
            <w:r w:rsidR="00A75D86" w:rsidRPr="003174F3">
              <w:rPr>
                <w:rFonts w:ascii="Times New Roman" w:eastAsia="標楷體" w:hAnsi="Times New Roman"/>
                <w:sz w:val="28"/>
                <w:szCs w:val="28"/>
              </w:rPr>
              <w:t>克魯斯健康科技公司合作，結合高雄醫學大學附設中和紀念醫院</w:t>
            </w:r>
            <w:proofErr w:type="gramStart"/>
            <w:r w:rsidR="00A75D86" w:rsidRPr="003174F3">
              <w:rPr>
                <w:rFonts w:ascii="Times New Roman" w:eastAsia="標楷體" w:hAnsi="Times New Roman"/>
                <w:sz w:val="28"/>
                <w:szCs w:val="28"/>
              </w:rPr>
              <w:t>遠距照護</w:t>
            </w:r>
            <w:proofErr w:type="gramEnd"/>
            <w:r w:rsidR="00A75D86" w:rsidRPr="003174F3">
              <w:rPr>
                <w:rFonts w:ascii="Times New Roman" w:eastAsia="標楷體" w:hAnsi="Times New Roman"/>
                <w:sz w:val="28"/>
                <w:szCs w:val="28"/>
              </w:rPr>
              <w:t>系統，由專業護理師</w:t>
            </w:r>
            <w:r w:rsidR="00A75D86" w:rsidRPr="003174F3">
              <w:rPr>
                <w:rFonts w:ascii="Times New Roman" w:eastAsia="標楷體" w:hAnsi="Times New Roman" w:hint="eastAsia"/>
                <w:sz w:val="28"/>
                <w:szCs w:val="28"/>
              </w:rPr>
              <w:t>24</w:t>
            </w:r>
            <w:r w:rsidR="00A75D86" w:rsidRPr="003174F3">
              <w:rPr>
                <w:rFonts w:ascii="Times New Roman" w:eastAsia="標楷體" w:hAnsi="Times New Roman" w:hint="eastAsia"/>
                <w:sz w:val="28"/>
                <w:szCs w:val="28"/>
              </w:rPr>
              <w:t>小時</w:t>
            </w:r>
            <w:r w:rsidR="00A75D86" w:rsidRPr="003174F3">
              <w:rPr>
                <w:rFonts w:ascii="Times New Roman" w:eastAsia="標楷體" w:hAnsi="Times New Roman"/>
                <w:sz w:val="28"/>
                <w:szCs w:val="28"/>
              </w:rPr>
              <w:t>提供民</w:t>
            </w:r>
            <w:r w:rsidR="00A75D86" w:rsidRPr="003174F3">
              <w:rPr>
                <w:rFonts w:ascii="Times New Roman" w:eastAsia="標楷體" w:hAnsi="Times New Roman" w:hint="eastAsia"/>
                <w:sz w:val="28"/>
                <w:szCs w:val="28"/>
              </w:rPr>
              <w:t>眾</w:t>
            </w:r>
            <w:r w:rsidR="00A75D86" w:rsidRPr="003174F3">
              <w:rPr>
                <w:rFonts w:ascii="Times New Roman" w:eastAsia="標楷體" w:hAnsi="Times New Roman"/>
                <w:sz w:val="28"/>
                <w:szCs w:val="28"/>
              </w:rPr>
              <w:t>量測提醒與追蹤，</w:t>
            </w:r>
            <w:r w:rsidR="00A75D86" w:rsidRPr="003174F3">
              <w:rPr>
                <w:rFonts w:ascii="Times New Roman" w:eastAsia="標楷體" w:hAnsi="Times New Roman" w:hint="eastAsia"/>
                <w:sz w:val="28"/>
                <w:szCs w:val="28"/>
              </w:rPr>
              <w:t>如量測異常或未定時量測。</w:t>
            </w:r>
            <w:r w:rsidR="00A75D86" w:rsidRPr="003174F3">
              <w:rPr>
                <w:rFonts w:ascii="Times New Roman" w:eastAsia="標楷體" w:hAnsi="Times New Roman"/>
                <w:sz w:val="28"/>
                <w:szCs w:val="28"/>
              </w:rPr>
              <w:t>民</w:t>
            </w:r>
            <w:r w:rsidR="00A75D86" w:rsidRPr="003174F3">
              <w:rPr>
                <w:rFonts w:ascii="Times New Roman" w:eastAsia="標楷體" w:hAnsi="Times New Roman" w:hint="eastAsia"/>
                <w:sz w:val="28"/>
                <w:szCs w:val="28"/>
              </w:rPr>
              <w:t>眾</w:t>
            </w:r>
            <w:r w:rsidR="00A75D86" w:rsidRPr="003174F3">
              <w:rPr>
                <w:rFonts w:ascii="Times New Roman" w:eastAsia="標楷體" w:hAnsi="Times New Roman"/>
                <w:sz w:val="28"/>
                <w:szCs w:val="28"/>
              </w:rPr>
              <w:t>可申請量測曲線圖，於就醫或回診時提供醫</w:t>
            </w:r>
            <w:r w:rsidR="00A75D86" w:rsidRPr="003174F3">
              <w:rPr>
                <w:rFonts w:ascii="Times New Roman" w:eastAsia="標楷體" w:hAnsi="Times New Roman" w:hint="eastAsia"/>
                <w:sz w:val="28"/>
                <w:szCs w:val="28"/>
              </w:rPr>
              <w:t>護人員</w:t>
            </w:r>
            <w:r w:rsidR="00A75D86" w:rsidRPr="003174F3">
              <w:rPr>
                <w:rFonts w:ascii="Times New Roman" w:eastAsia="標楷體" w:hAnsi="Times New Roman"/>
                <w:sz w:val="28"/>
                <w:szCs w:val="28"/>
              </w:rPr>
              <w:t>參考，</w:t>
            </w:r>
            <w:r w:rsidR="00A75D86" w:rsidRPr="003174F3">
              <w:rPr>
                <w:rFonts w:ascii="Times New Roman" w:eastAsia="標楷體" w:hAnsi="Times New Roman" w:hint="eastAsia"/>
                <w:sz w:val="28"/>
                <w:szCs w:val="28"/>
              </w:rPr>
              <w:t>並</w:t>
            </w:r>
            <w:r w:rsidR="00A75D86" w:rsidRPr="003174F3">
              <w:rPr>
                <w:rFonts w:ascii="Times New Roman" w:eastAsia="標楷體" w:hAnsi="Times New Roman"/>
                <w:sz w:val="28"/>
                <w:szCs w:val="28"/>
              </w:rPr>
              <w:t>提供健康諮詢及緊急就醫協助等服務。</w:t>
            </w:r>
          </w:p>
          <w:p w:rsidR="00A75D86" w:rsidRPr="003174F3" w:rsidRDefault="00BB61AD" w:rsidP="00A525F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88" w:lineRule="auto"/>
              <w:ind w:leftChars="50" w:left="54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32"/>
              </w:rPr>
              <w:t>(</w:t>
            </w:r>
            <w:r>
              <w:rPr>
                <w:rFonts w:eastAsia="標楷體" w:hint="eastAsia"/>
                <w:sz w:val="28"/>
                <w:szCs w:val="32"/>
              </w:rPr>
              <w:t>三</w:t>
            </w:r>
            <w:r>
              <w:rPr>
                <w:rFonts w:eastAsia="標楷體" w:hint="eastAsia"/>
                <w:sz w:val="28"/>
                <w:szCs w:val="32"/>
              </w:rPr>
              <w:t>)</w:t>
            </w:r>
            <w:r w:rsidR="00A75D86" w:rsidRPr="003174F3">
              <w:rPr>
                <w:rFonts w:eastAsia="標楷體" w:hint="eastAsia"/>
                <w:sz w:val="28"/>
                <w:szCs w:val="32"/>
              </w:rPr>
              <w:t>目</w:t>
            </w:r>
            <w:r w:rsidR="00A75D86" w:rsidRPr="003174F3">
              <w:rPr>
                <w:rFonts w:eastAsia="標楷體"/>
                <w:sz w:val="28"/>
                <w:szCs w:val="32"/>
              </w:rPr>
              <w:t>前本市</w:t>
            </w:r>
            <w:r w:rsidR="00A75D86" w:rsidRPr="003174F3">
              <w:rPr>
                <w:rFonts w:eastAsia="標楷體"/>
                <w:sz w:val="28"/>
                <w:szCs w:val="32"/>
              </w:rPr>
              <w:t>38</w:t>
            </w:r>
            <w:r w:rsidR="00A75D86" w:rsidRPr="003174F3">
              <w:rPr>
                <w:rFonts w:eastAsia="標楷體"/>
                <w:sz w:val="28"/>
                <w:szCs w:val="32"/>
              </w:rPr>
              <w:t>個行政區設有</w:t>
            </w:r>
            <w:r w:rsidR="00A75D86" w:rsidRPr="003174F3">
              <w:rPr>
                <w:rFonts w:eastAsia="標楷體"/>
                <w:sz w:val="28"/>
                <w:szCs w:val="32"/>
              </w:rPr>
              <w:t>120</w:t>
            </w:r>
            <w:r w:rsidR="00A75D86" w:rsidRPr="003174F3">
              <w:rPr>
                <w:rFonts w:eastAsia="標楷體"/>
                <w:sz w:val="28"/>
                <w:szCs w:val="32"/>
              </w:rPr>
              <w:t>個社區量測據點，每區至少有一處，</w:t>
            </w:r>
            <w:r w:rsidR="00A75D86" w:rsidRPr="003174F3">
              <w:rPr>
                <w:rFonts w:eastAsia="標楷體" w:hint="eastAsia"/>
                <w:sz w:val="28"/>
                <w:szCs w:val="32"/>
              </w:rPr>
              <w:t>如：</w:t>
            </w:r>
            <w:r w:rsidR="00A75D86" w:rsidRPr="003174F3">
              <w:rPr>
                <w:rFonts w:eastAsia="標楷體"/>
                <w:sz w:val="28"/>
                <w:szCs w:val="32"/>
              </w:rPr>
              <w:t>社區藥局、老人活動中心、</w:t>
            </w:r>
            <w:proofErr w:type="gramStart"/>
            <w:r w:rsidR="00A75D86" w:rsidRPr="003174F3">
              <w:rPr>
                <w:rFonts w:eastAsia="標楷體"/>
                <w:sz w:val="28"/>
                <w:szCs w:val="32"/>
              </w:rPr>
              <w:t>樂齡中心</w:t>
            </w:r>
            <w:proofErr w:type="gramEnd"/>
            <w:r w:rsidR="00A75D86" w:rsidRPr="003174F3">
              <w:rPr>
                <w:rFonts w:eastAsia="標楷體"/>
                <w:sz w:val="28"/>
                <w:szCs w:val="32"/>
              </w:rPr>
              <w:t>、宗教機構、交通運輸業及職場等。另有</w:t>
            </w:r>
            <w:r w:rsidR="00A75D86" w:rsidRPr="003174F3">
              <w:rPr>
                <w:rFonts w:eastAsia="標楷體"/>
                <w:sz w:val="28"/>
                <w:szCs w:val="32"/>
              </w:rPr>
              <w:t>150</w:t>
            </w:r>
            <w:r w:rsidR="00A75D86" w:rsidRPr="003174F3">
              <w:rPr>
                <w:rFonts w:eastAsia="標楷體"/>
                <w:sz w:val="28"/>
                <w:szCs w:val="32"/>
              </w:rPr>
              <w:t>位居家據點，對象以獨居老人</w:t>
            </w:r>
            <w:proofErr w:type="gramStart"/>
            <w:r w:rsidR="00A75D86" w:rsidRPr="003174F3">
              <w:rPr>
                <w:rFonts w:eastAsia="標楷體"/>
                <w:sz w:val="28"/>
                <w:szCs w:val="32"/>
              </w:rPr>
              <w:t>及雙老家庭</w:t>
            </w:r>
            <w:proofErr w:type="gramEnd"/>
            <w:r w:rsidR="00A75D86" w:rsidRPr="003174F3">
              <w:rPr>
                <w:rFonts w:eastAsia="標楷體"/>
                <w:sz w:val="28"/>
                <w:szCs w:val="32"/>
              </w:rPr>
              <w:t>為優先。</w:t>
            </w:r>
          </w:p>
          <w:p w:rsidR="006E2A50" w:rsidRPr="0064457B" w:rsidRDefault="00BB61AD" w:rsidP="00A525F0">
            <w:pPr>
              <w:pStyle w:val="af2"/>
              <w:spacing w:line="288" w:lineRule="auto"/>
              <w:rPr>
                <w:rFonts w:ascii="Times New Roman"/>
                <w:szCs w:val="28"/>
              </w:rPr>
            </w:pPr>
            <w:r>
              <w:rPr>
                <w:rFonts w:hint="eastAsia"/>
                <w:szCs w:val="28"/>
              </w:rPr>
              <w:t>三、</w:t>
            </w:r>
            <w:r w:rsidR="00A75D86" w:rsidRPr="00E26FA8">
              <w:rPr>
                <w:szCs w:val="28"/>
              </w:rPr>
              <w:t>目前健保卡有</w:t>
            </w:r>
            <w:r w:rsidR="00A75D86" w:rsidRPr="00E26FA8">
              <w:rPr>
                <w:color w:val="000000"/>
                <w:szCs w:val="28"/>
              </w:rPr>
              <w:t>重大傷病、藥品及檢查(驗)、預防保健等項目註記，讓醫師在診療時參考，民眾亦可利用</w:t>
            </w:r>
            <w:r w:rsidR="00A75D86" w:rsidRPr="00E26FA8">
              <w:rPr>
                <w:szCs w:val="28"/>
              </w:rPr>
              <w:t>健保署「健康存摺」自行查詢就醫紀錄。</w:t>
            </w:r>
            <w:r w:rsidR="00A75D86">
              <w:rPr>
                <w:rFonts w:hint="eastAsia"/>
                <w:szCs w:val="28"/>
              </w:rPr>
              <w:t>由於健保卡註記功能涉及健保署權管，有關與</w:t>
            </w:r>
            <w:r w:rsidR="00A75D86" w:rsidRPr="00E26FA8">
              <w:rPr>
                <w:szCs w:val="28"/>
              </w:rPr>
              <w:t>健康照護服務功能</w:t>
            </w:r>
            <w:r w:rsidR="00A75D86">
              <w:rPr>
                <w:rFonts w:hint="eastAsia"/>
                <w:szCs w:val="28"/>
              </w:rPr>
              <w:t>結合事宜</w:t>
            </w:r>
            <w:r w:rsidR="00A75D86" w:rsidRPr="00E26FA8">
              <w:rPr>
                <w:szCs w:val="28"/>
              </w:rPr>
              <w:t>，</w:t>
            </w:r>
            <w:r w:rsidR="00A75D86">
              <w:rPr>
                <w:rFonts w:hint="eastAsia"/>
                <w:szCs w:val="28"/>
              </w:rPr>
              <w:t>本府衛生局將評估可行性另與健保署相關單位</w:t>
            </w:r>
            <w:proofErr w:type="gramStart"/>
            <w:r w:rsidR="00A75D86">
              <w:rPr>
                <w:rFonts w:hint="eastAsia"/>
                <w:szCs w:val="28"/>
              </w:rPr>
              <w:t>研</w:t>
            </w:r>
            <w:proofErr w:type="gramEnd"/>
            <w:r w:rsidR="00A75D86">
              <w:rPr>
                <w:rFonts w:hint="eastAsia"/>
                <w:szCs w:val="28"/>
              </w:rPr>
              <w:t>議。</w:t>
            </w:r>
          </w:p>
          <w:p w:rsidR="006E2A50" w:rsidRPr="0071452A" w:rsidRDefault="00BB61AD" w:rsidP="00A525F0">
            <w:pPr>
              <w:adjustRightInd w:val="0"/>
              <w:snapToGrid w:val="0"/>
              <w:spacing w:line="288" w:lineRule="auto"/>
              <w:ind w:left="560" w:hangingChars="200" w:hanging="560"/>
              <w:rPr>
                <w:szCs w:val="28"/>
              </w:rPr>
            </w:pPr>
            <w:r>
              <w:rPr>
                <w:rFonts w:eastAsia="標楷體" w:hAnsi="標楷體" w:hint="eastAsia"/>
                <w:sz w:val="28"/>
              </w:rPr>
              <w:t>四、</w:t>
            </w:r>
            <w:r w:rsidR="00657105">
              <w:rPr>
                <w:rFonts w:eastAsia="標楷體" w:hAnsi="標楷體" w:hint="eastAsia"/>
                <w:sz w:val="28"/>
              </w:rPr>
              <w:t>本</w:t>
            </w:r>
            <w:r w:rsidRPr="00667F0D">
              <w:rPr>
                <w:rFonts w:eastAsia="標楷體" w:hAnsi="標楷體"/>
                <w:sz w:val="28"/>
              </w:rPr>
              <w:t>府社會局</w:t>
            </w:r>
            <w:r w:rsidRPr="00667F0D">
              <w:rPr>
                <w:rFonts w:eastAsia="標楷體" w:hAnsi="標楷體" w:hint="eastAsia"/>
                <w:sz w:val="28"/>
              </w:rPr>
              <w:t>自</w:t>
            </w:r>
            <w:r>
              <w:rPr>
                <w:rFonts w:eastAsia="標楷體" w:hAnsi="標楷體" w:hint="eastAsia"/>
                <w:sz w:val="28"/>
              </w:rPr>
              <w:t>98</w:t>
            </w:r>
            <w:r w:rsidRPr="00667F0D">
              <w:rPr>
                <w:rFonts w:eastAsia="標楷體" w:hAnsi="標楷體" w:hint="eastAsia"/>
                <w:sz w:val="28"/>
              </w:rPr>
              <w:t>年</w:t>
            </w:r>
            <w:r>
              <w:rPr>
                <w:rFonts w:eastAsia="標楷體" w:hAnsi="標楷體" w:hint="eastAsia"/>
                <w:sz w:val="28"/>
              </w:rPr>
              <w:t>委託民間單位辦理「獨居老人在宅緊急救援連線服務」</w:t>
            </w:r>
            <w:r w:rsidRPr="00667F0D">
              <w:rPr>
                <w:rFonts w:eastAsia="標楷體" w:hAnsi="標楷體" w:hint="eastAsia"/>
                <w:sz w:val="28"/>
              </w:rPr>
              <w:t>至今，</w:t>
            </w:r>
            <w:r w:rsidRPr="00667F0D">
              <w:rPr>
                <w:rFonts w:eastAsia="標楷體" w:hAnsi="標楷體"/>
                <w:sz w:val="28"/>
              </w:rPr>
              <w:t>補助</w:t>
            </w:r>
            <w:r w:rsidRPr="00667F0D">
              <w:rPr>
                <w:rFonts w:eastAsia="標楷體" w:hAnsi="標楷體" w:hint="eastAsia"/>
                <w:sz w:val="28"/>
              </w:rPr>
              <w:t>設籍並實際居住於本市列冊低收、中低收入戶、領有中低收入老人生活津貼及身心障礙者生活津貼之獨居</w:t>
            </w:r>
            <w:r>
              <w:rPr>
                <w:rFonts w:eastAsia="標楷體" w:hAnsi="標楷體" w:hint="eastAsia"/>
                <w:sz w:val="28"/>
              </w:rPr>
              <w:t>老人</w:t>
            </w:r>
            <w:r w:rsidRPr="00667F0D">
              <w:rPr>
                <w:rFonts w:eastAsia="標楷體" w:hAnsi="標楷體" w:hint="eastAsia"/>
                <w:sz w:val="28"/>
              </w:rPr>
              <w:t>，為失能且有緊急救護之虞者裝</w:t>
            </w:r>
            <w:r w:rsidRPr="00667F0D">
              <w:rPr>
                <w:rFonts w:eastAsia="標楷體" w:hAnsi="標楷體"/>
                <w:color w:val="000000"/>
                <w:sz w:val="28"/>
              </w:rPr>
              <w:t>設緊急救援連線系統，提供</w:t>
            </w:r>
            <w:r w:rsidRPr="00667F0D">
              <w:rPr>
                <w:rFonts w:eastAsia="標楷體"/>
                <w:color w:val="000000"/>
                <w:sz w:val="28"/>
              </w:rPr>
              <w:t>24</w:t>
            </w:r>
            <w:r w:rsidRPr="00667F0D">
              <w:rPr>
                <w:rFonts w:eastAsia="標楷體" w:hAnsi="標楷體"/>
                <w:color w:val="000000"/>
                <w:sz w:val="28"/>
              </w:rPr>
              <w:t>小時連線服務</w:t>
            </w:r>
            <w:r>
              <w:rPr>
                <w:rFonts w:eastAsia="標楷體" w:hAnsi="標楷體" w:hint="eastAsia"/>
                <w:sz w:val="28"/>
              </w:rPr>
              <w:t>，</w:t>
            </w:r>
            <w:r w:rsidRPr="00667F0D">
              <w:rPr>
                <w:rFonts w:eastAsia="標楷體" w:hAnsi="標楷體"/>
                <w:sz w:val="28"/>
              </w:rPr>
              <w:t>包括</w:t>
            </w:r>
            <w:r w:rsidRPr="00667F0D">
              <w:rPr>
                <w:rFonts w:eastAsia="標楷體" w:hAnsi="標楷體" w:hint="eastAsia"/>
                <w:sz w:val="28"/>
              </w:rPr>
              <w:t>一組電話主機及無線遙控防水防塵之隨身壓扣，當有意外事件時，只要立即按下壓扣，求援訊號透過主機，傳送至</w:t>
            </w:r>
            <w:r w:rsidRPr="00667F0D">
              <w:rPr>
                <w:rFonts w:eastAsia="標楷體" w:hAnsi="標楷體" w:hint="eastAsia"/>
                <w:sz w:val="28"/>
              </w:rPr>
              <w:t>24</w:t>
            </w:r>
            <w:r w:rsidRPr="00667F0D">
              <w:rPr>
                <w:rFonts w:eastAsia="標楷體" w:hAnsi="標楷體" w:hint="eastAsia"/>
                <w:sz w:val="28"/>
              </w:rPr>
              <w:t>小時監控服務中心，值勤人員立即透過語音系統了解狀況，</w:t>
            </w:r>
            <w:r>
              <w:rPr>
                <w:rFonts w:eastAsia="標楷體" w:hAnsi="標楷體" w:hint="eastAsia"/>
                <w:sz w:val="28"/>
              </w:rPr>
              <w:t>可立即通知</w:t>
            </w:r>
            <w:r w:rsidRPr="00667F0D">
              <w:rPr>
                <w:rFonts w:eastAsia="標楷體" w:hAnsi="標楷體" w:hint="eastAsia"/>
                <w:sz w:val="28"/>
              </w:rPr>
              <w:t>緊急聯絡人與救護車前往救援，協助就醫</w:t>
            </w:r>
            <w:r w:rsidRPr="00667F0D">
              <w:rPr>
                <w:rStyle w:val="af5"/>
                <w:rFonts w:eastAsia="標楷體" w:hAnsi="標楷體"/>
                <w:color w:val="000000"/>
                <w:sz w:val="28"/>
              </w:rPr>
              <w:t>，保障獨居長者之生命安全與生活品質。</w:t>
            </w:r>
            <w:r>
              <w:rPr>
                <w:rFonts w:eastAsia="標楷體" w:hint="eastAsia"/>
                <w:sz w:val="28"/>
              </w:rPr>
              <w:t>截至</w:t>
            </w:r>
            <w:r>
              <w:rPr>
                <w:rFonts w:eastAsia="標楷體" w:hint="eastAsia"/>
                <w:sz w:val="28"/>
              </w:rPr>
              <w:t>104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月底本市</w:t>
            </w:r>
            <w:r>
              <w:rPr>
                <w:rFonts w:eastAsia="標楷體" w:hAnsi="標楷體" w:hint="eastAsia"/>
                <w:sz w:val="28"/>
              </w:rPr>
              <w:t>獨居老人在宅緊急救援連線服務</w:t>
            </w:r>
            <w:r>
              <w:rPr>
                <w:rFonts w:eastAsia="標楷體" w:hAnsi="標楷體" w:hint="eastAsia"/>
                <w:sz w:val="28"/>
              </w:rPr>
              <w:t>249</w:t>
            </w:r>
            <w:r>
              <w:rPr>
                <w:rFonts w:eastAsia="標楷體" w:hAnsi="標楷體" w:hint="eastAsia"/>
                <w:sz w:val="28"/>
              </w:rPr>
              <w:t>人，自</w:t>
            </w:r>
            <w:r>
              <w:rPr>
                <w:rFonts w:eastAsia="標楷體" w:hAnsi="標楷體" w:hint="eastAsia"/>
                <w:sz w:val="28"/>
              </w:rPr>
              <w:t>98</w:t>
            </w:r>
            <w:r>
              <w:rPr>
                <w:rFonts w:eastAsia="標楷體" w:hAnsi="標楷體" w:hint="eastAsia"/>
                <w:sz w:val="28"/>
              </w:rPr>
              <w:t>年起至</w:t>
            </w:r>
            <w:r>
              <w:rPr>
                <w:rFonts w:eastAsia="標楷體" w:hAnsi="標楷體" w:hint="eastAsia"/>
                <w:sz w:val="28"/>
              </w:rPr>
              <w:t>104</w:t>
            </w:r>
            <w:r>
              <w:rPr>
                <w:rFonts w:eastAsia="標楷體" w:hAnsi="標楷體" w:hint="eastAsia"/>
                <w:sz w:val="28"/>
              </w:rPr>
              <w:t>年</w:t>
            </w:r>
            <w:r>
              <w:rPr>
                <w:rFonts w:eastAsia="標楷體" w:hAnsi="標楷體" w:hint="eastAsia"/>
                <w:sz w:val="28"/>
              </w:rPr>
              <w:t>10</w:t>
            </w:r>
            <w:r>
              <w:rPr>
                <w:rFonts w:eastAsia="標楷體" w:hAnsi="標楷體" w:hint="eastAsia"/>
                <w:sz w:val="28"/>
              </w:rPr>
              <w:t>月底共計服務</w:t>
            </w:r>
            <w:r>
              <w:rPr>
                <w:rFonts w:eastAsia="標楷體" w:hAnsi="標楷體" w:hint="eastAsia"/>
                <w:sz w:val="28"/>
              </w:rPr>
              <w:t>19,332</w:t>
            </w:r>
            <w:r>
              <w:rPr>
                <w:rFonts w:eastAsia="標楷體" w:hAnsi="標楷體" w:hint="eastAsia"/>
                <w:sz w:val="28"/>
              </w:rPr>
              <w:t>人次。</w:t>
            </w:r>
          </w:p>
          <w:p w:rsidR="00F92D3A" w:rsidRPr="00D81164" w:rsidRDefault="00F92D3A" w:rsidP="00F92D3A">
            <w:pPr>
              <w:snapToGrid w:val="0"/>
              <w:spacing w:line="264" w:lineRule="auto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</w:t>
            </w:r>
            <w:r w:rsidRPr="00D81164">
              <w:rPr>
                <w:rFonts w:eastAsia="標楷體"/>
                <w:sz w:val="28"/>
                <w:szCs w:val="28"/>
              </w:rPr>
              <w:t>、</w:t>
            </w:r>
            <w:r w:rsidRPr="00D81164">
              <w:rPr>
                <w:rFonts w:eastAsia="標楷體" w:hAnsi="標楷體"/>
                <w:sz w:val="28"/>
                <w:szCs w:val="28"/>
              </w:rPr>
              <w:t>為落實高齡者「在地老化」理念，給老人一個健康、安心、安全的生活，建構高雄市長期照護服務體系：</w:t>
            </w:r>
          </w:p>
          <w:p w:rsidR="00F92D3A" w:rsidRPr="00D81164" w:rsidRDefault="00F92D3A" w:rsidP="000301B2">
            <w:pPr>
              <w:snapToGrid w:val="0"/>
              <w:spacing w:line="264" w:lineRule="auto"/>
              <w:ind w:leftChars="50" w:left="495" w:hangingChars="134" w:hanging="37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D81164">
              <w:rPr>
                <w:rFonts w:eastAsia="標楷體"/>
                <w:sz w:val="28"/>
                <w:szCs w:val="28"/>
              </w:rPr>
              <w:t>成立「</w:t>
            </w:r>
            <w:r>
              <w:rPr>
                <w:rFonts w:eastAsia="標楷體" w:hint="eastAsia"/>
                <w:sz w:val="28"/>
                <w:szCs w:val="28"/>
              </w:rPr>
              <w:t>高雄市</w:t>
            </w:r>
            <w:r w:rsidRPr="00D81164">
              <w:rPr>
                <w:rFonts w:eastAsia="標楷體"/>
                <w:sz w:val="28"/>
                <w:szCs w:val="28"/>
              </w:rPr>
              <w:t>長期照顧管理中心」自</w:t>
            </w:r>
            <w:r>
              <w:rPr>
                <w:rFonts w:eastAsia="標楷體" w:hint="eastAsia"/>
                <w:sz w:val="28"/>
                <w:szCs w:val="28"/>
              </w:rPr>
              <w:t>97</w:t>
            </w:r>
            <w:r w:rsidRPr="00D81164">
              <w:rPr>
                <w:rFonts w:eastAsia="標楷體"/>
                <w:sz w:val="28"/>
                <w:szCs w:val="28"/>
              </w:rPr>
              <w:t>年推動「長期照顧十年計畫」，設置長期照顧單一窗口服務，並依高雄市地理位置</w:t>
            </w:r>
            <w:r w:rsidRPr="00D81164">
              <w:rPr>
                <w:rFonts w:eastAsia="標楷體"/>
                <w:sz w:val="28"/>
                <w:szCs w:val="28"/>
              </w:rPr>
              <w:lastRenderedPageBreak/>
              <w:t>設</w:t>
            </w:r>
            <w:r w:rsidRPr="00D81164">
              <w:rPr>
                <w:rFonts w:eastAsia="標楷體"/>
                <w:sz w:val="28"/>
                <w:szCs w:val="28"/>
              </w:rPr>
              <w:t>6</w:t>
            </w:r>
            <w:r w:rsidRPr="00D81164">
              <w:rPr>
                <w:rFonts w:eastAsia="標楷體"/>
                <w:sz w:val="28"/>
                <w:szCs w:val="28"/>
              </w:rPr>
              <w:t>個分站，分別為中正站、仁武站、大寮站、岡山站、永安站、美濃站，提供高齡者在</w:t>
            </w:r>
            <w:proofErr w:type="gramStart"/>
            <w:r w:rsidRPr="00D81164">
              <w:rPr>
                <w:rFonts w:eastAsia="標楷體"/>
                <w:sz w:val="28"/>
                <w:szCs w:val="28"/>
              </w:rPr>
              <w:t>地化整體性</w:t>
            </w:r>
            <w:proofErr w:type="gramEnd"/>
            <w:r w:rsidRPr="00D81164">
              <w:rPr>
                <w:rFonts w:eastAsia="標楷體"/>
                <w:sz w:val="28"/>
                <w:szCs w:val="28"/>
              </w:rPr>
              <w:t>的長期</w:t>
            </w:r>
            <w:bookmarkStart w:id="0" w:name="_GoBack"/>
            <w:bookmarkEnd w:id="0"/>
            <w:r w:rsidRPr="00D81164">
              <w:rPr>
                <w:rFonts w:eastAsia="標楷體"/>
                <w:sz w:val="28"/>
                <w:szCs w:val="28"/>
              </w:rPr>
              <w:t>照顧服務。</w:t>
            </w:r>
          </w:p>
          <w:p w:rsidR="00F92D3A" w:rsidRPr="00D81164" w:rsidRDefault="00F92D3A" w:rsidP="00F92D3A">
            <w:pPr>
              <w:snapToGrid w:val="0"/>
              <w:spacing w:line="264" w:lineRule="auto"/>
              <w:ind w:left="512" w:hangingChars="183" w:hanging="51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D81164">
              <w:rPr>
                <w:rFonts w:eastAsia="標楷體"/>
                <w:sz w:val="28"/>
                <w:szCs w:val="28"/>
              </w:rPr>
              <w:t>居家及社區照顧服務：</w:t>
            </w:r>
          </w:p>
          <w:p w:rsidR="00F92D3A" w:rsidRDefault="00F92D3A" w:rsidP="00F92D3A">
            <w:pPr>
              <w:snapToGrid w:val="0"/>
              <w:spacing w:line="264" w:lineRule="auto"/>
              <w:ind w:leftChars="223" w:left="1008" w:hangingChars="169" w:hanging="47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 w:rsidRPr="00FE290A">
              <w:rPr>
                <w:rFonts w:eastAsia="標楷體"/>
                <w:sz w:val="28"/>
                <w:szCs w:val="28"/>
              </w:rPr>
              <w:t>依據「長期照顧十年計畫」提供居家式</w:t>
            </w:r>
            <w:proofErr w:type="gramStart"/>
            <w:r w:rsidRPr="00FE290A">
              <w:rPr>
                <w:rFonts w:eastAsia="標楷體"/>
                <w:sz w:val="28"/>
                <w:szCs w:val="28"/>
              </w:rPr>
              <w:t>（</w:t>
            </w:r>
            <w:proofErr w:type="gramEnd"/>
            <w:r w:rsidRPr="00FE290A">
              <w:rPr>
                <w:rFonts w:eastAsia="標楷體"/>
                <w:sz w:val="28"/>
                <w:szCs w:val="28"/>
              </w:rPr>
              <w:t>居家服務、喘息</w:t>
            </w:r>
          </w:p>
          <w:p w:rsidR="00F92D3A" w:rsidRDefault="00F92D3A" w:rsidP="00F92D3A">
            <w:pPr>
              <w:snapToGrid w:val="0"/>
              <w:spacing w:line="264" w:lineRule="auto"/>
              <w:ind w:leftChars="323" w:left="968" w:hangingChars="69" w:hanging="193"/>
              <w:jc w:val="both"/>
              <w:rPr>
                <w:rFonts w:eastAsia="標楷體"/>
                <w:sz w:val="28"/>
                <w:szCs w:val="28"/>
              </w:rPr>
            </w:pPr>
            <w:r w:rsidRPr="00FE290A">
              <w:rPr>
                <w:rFonts w:eastAsia="標楷體"/>
                <w:sz w:val="28"/>
                <w:szCs w:val="28"/>
              </w:rPr>
              <w:t>服務、居家護理、居家復健</w:t>
            </w:r>
            <w:proofErr w:type="gramStart"/>
            <w:r w:rsidRPr="00FE290A">
              <w:rPr>
                <w:rFonts w:eastAsia="標楷體"/>
                <w:sz w:val="28"/>
                <w:szCs w:val="28"/>
              </w:rPr>
              <w:t>）</w:t>
            </w:r>
            <w:proofErr w:type="gramEnd"/>
            <w:r w:rsidRPr="00FE290A">
              <w:rPr>
                <w:rFonts w:eastAsia="標楷體"/>
                <w:sz w:val="28"/>
                <w:szCs w:val="28"/>
              </w:rPr>
              <w:t>、社區式</w:t>
            </w:r>
            <w:proofErr w:type="gramStart"/>
            <w:r w:rsidRPr="00FE290A">
              <w:rPr>
                <w:rFonts w:eastAsia="標楷體"/>
                <w:sz w:val="28"/>
                <w:szCs w:val="28"/>
              </w:rPr>
              <w:t>（</w:t>
            </w:r>
            <w:proofErr w:type="gramEnd"/>
            <w:r w:rsidRPr="00FE290A">
              <w:rPr>
                <w:rFonts w:eastAsia="標楷體"/>
                <w:sz w:val="28"/>
                <w:szCs w:val="28"/>
              </w:rPr>
              <w:t>日間照顧</w:t>
            </w:r>
            <w:r w:rsidRPr="00FE290A">
              <w:rPr>
                <w:rFonts w:eastAsia="標楷體" w:hint="eastAsia"/>
                <w:sz w:val="28"/>
                <w:szCs w:val="28"/>
              </w:rPr>
              <w:t>、</w:t>
            </w:r>
            <w:r w:rsidRPr="00FE290A">
              <w:rPr>
                <w:rFonts w:eastAsia="標楷體"/>
                <w:sz w:val="28"/>
                <w:szCs w:val="28"/>
              </w:rPr>
              <w:t>輔具購</w:t>
            </w:r>
          </w:p>
          <w:p w:rsidR="00F92D3A" w:rsidRDefault="00F92D3A" w:rsidP="00F92D3A">
            <w:pPr>
              <w:snapToGrid w:val="0"/>
              <w:spacing w:line="264" w:lineRule="auto"/>
              <w:ind w:leftChars="323" w:left="968" w:hangingChars="69" w:hanging="193"/>
              <w:jc w:val="both"/>
              <w:rPr>
                <w:rFonts w:eastAsia="標楷體"/>
                <w:sz w:val="28"/>
                <w:szCs w:val="28"/>
              </w:rPr>
            </w:pPr>
            <w:r w:rsidRPr="00FE290A">
              <w:rPr>
                <w:rFonts w:eastAsia="標楷體"/>
                <w:sz w:val="28"/>
                <w:szCs w:val="28"/>
              </w:rPr>
              <w:t>買</w:t>
            </w:r>
            <w:r w:rsidRPr="00FE290A">
              <w:rPr>
                <w:rFonts w:eastAsia="標楷體" w:hint="eastAsia"/>
                <w:sz w:val="28"/>
                <w:szCs w:val="28"/>
              </w:rPr>
              <w:t>及</w:t>
            </w:r>
            <w:r w:rsidRPr="00FE290A">
              <w:rPr>
                <w:rFonts w:eastAsia="標楷體"/>
                <w:sz w:val="28"/>
                <w:szCs w:val="28"/>
              </w:rPr>
              <w:t>租借</w:t>
            </w:r>
            <w:proofErr w:type="gramStart"/>
            <w:r w:rsidRPr="00FE290A">
              <w:rPr>
                <w:rFonts w:eastAsia="標楷體"/>
                <w:sz w:val="28"/>
                <w:szCs w:val="28"/>
              </w:rPr>
              <w:t>）</w:t>
            </w:r>
            <w:proofErr w:type="gramEnd"/>
            <w:r w:rsidRPr="00FE290A">
              <w:rPr>
                <w:rFonts w:eastAsia="標楷體"/>
                <w:sz w:val="28"/>
                <w:szCs w:val="28"/>
              </w:rPr>
              <w:t>。另創新服務包含：</w:t>
            </w:r>
            <w:r w:rsidRPr="00FE290A">
              <w:rPr>
                <w:rFonts w:eastAsia="標楷體" w:hint="eastAsia"/>
                <w:sz w:val="28"/>
                <w:szCs w:val="28"/>
              </w:rPr>
              <w:t>小規模多機能服務、</w:t>
            </w:r>
            <w:proofErr w:type="gramStart"/>
            <w:r w:rsidRPr="00FE290A">
              <w:rPr>
                <w:rFonts w:eastAsia="標楷體" w:hint="eastAsia"/>
                <w:sz w:val="28"/>
                <w:szCs w:val="28"/>
              </w:rPr>
              <w:t>爬梯機</w:t>
            </w:r>
            <w:proofErr w:type="gramEnd"/>
            <w:r w:rsidRPr="00FE290A">
              <w:rPr>
                <w:rFonts w:eastAsia="標楷體" w:hint="eastAsia"/>
                <w:sz w:val="28"/>
                <w:szCs w:val="28"/>
              </w:rPr>
              <w:t>、</w:t>
            </w:r>
          </w:p>
          <w:p w:rsidR="00F92D3A" w:rsidRPr="00FE290A" w:rsidRDefault="00F92D3A" w:rsidP="00F92D3A">
            <w:pPr>
              <w:snapToGrid w:val="0"/>
              <w:spacing w:line="264" w:lineRule="auto"/>
              <w:ind w:leftChars="323" w:left="968" w:hangingChars="69" w:hanging="193"/>
              <w:jc w:val="both"/>
              <w:rPr>
                <w:rFonts w:eastAsia="標楷體"/>
                <w:sz w:val="28"/>
                <w:szCs w:val="28"/>
              </w:rPr>
            </w:pPr>
            <w:r w:rsidRPr="00FE290A">
              <w:rPr>
                <w:rFonts w:eastAsia="標楷體" w:hint="eastAsia"/>
                <w:sz w:val="28"/>
                <w:szCs w:val="28"/>
              </w:rPr>
              <w:t>沐浴車、</w:t>
            </w:r>
            <w:r w:rsidRPr="00FE290A">
              <w:rPr>
                <w:rFonts w:eastAsia="標楷體"/>
                <w:sz w:val="28"/>
                <w:szCs w:val="28"/>
              </w:rPr>
              <w:t>居家營養、居家口腔照護</w:t>
            </w:r>
            <w:r w:rsidRPr="00FE290A">
              <w:rPr>
                <w:rFonts w:eastAsia="標楷體" w:hint="eastAsia"/>
                <w:sz w:val="28"/>
                <w:szCs w:val="28"/>
              </w:rPr>
              <w:t>等</w:t>
            </w:r>
            <w:r w:rsidRPr="00FE290A">
              <w:rPr>
                <w:rFonts w:eastAsia="標楷體"/>
                <w:sz w:val="28"/>
                <w:szCs w:val="28"/>
              </w:rPr>
              <w:t>。</w:t>
            </w:r>
          </w:p>
          <w:p w:rsidR="00F92D3A" w:rsidRDefault="00F92D3A" w:rsidP="00F92D3A">
            <w:pPr>
              <w:snapToGrid w:val="0"/>
              <w:spacing w:line="264" w:lineRule="auto"/>
              <w:ind w:leftChars="224" w:left="1008" w:hangingChars="168" w:hanging="47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Pr="00FE290A">
              <w:rPr>
                <w:rFonts w:eastAsia="標楷體"/>
                <w:sz w:val="28"/>
                <w:szCs w:val="28"/>
              </w:rPr>
              <w:t>104</w:t>
            </w:r>
            <w:r w:rsidRPr="00FE290A">
              <w:rPr>
                <w:rFonts w:eastAsia="標楷體"/>
                <w:sz w:val="28"/>
                <w:szCs w:val="28"/>
              </w:rPr>
              <w:t>年</w:t>
            </w:r>
            <w:r w:rsidRPr="00FE290A">
              <w:rPr>
                <w:rFonts w:eastAsia="標楷體"/>
                <w:sz w:val="28"/>
                <w:szCs w:val="28"/>
              </w:rPr>
              <w:t>1-1</w:t>
            </w:r>
            <w:r w:rsidRPr="00FE290A">
              <w:rPr>
                <w:rFonts w:eastAsia="標楷體" w:hint="eastAsia"/>
                <w:sz w:val="28"/>
                <w:szCs w:val="28"/>
              </w:rPr>
              <w:t>0</w:t>
            </w:r>
            <w:r w:rsidRPr="00FE290A">
              <w:rPr>
                <w:rFonts w:eastAsia="標楷體"/>
                <w:sz w:val="28"/>
                <w:szCs w:val="28"/>
              </w:rPr>
              <w:t>月本市長照中心失能個案管理共</w:t>
            </w:r>
            <w:r w:rsidRPr="00FE290A">
              <w:rPr>
                <w:rFonts w:eastAsia="標楷體"/>
                <w:sz w:val="28"/>
                <w:szCs w:val="28"/>
              </w:rPr>
              <w:t>13,117</w:t>
            </w:r>
            <w:r w:rsidRPr="00FE290A">
              <w:rPr>
                <w:rFonts w:eastAsia="標楷體"/>
                <w:sz w:val="28"/>
                <w:szCs w:val="28"/>
              </w:rPr>
              <w:t>人。</w:t>
            </w:r>
            <w:r w:rsidRPr="00F92D3A">
              <w:rPr>
                <w:rFonts w:eastAsia="標楷體"/>
                <w:sz w:val="28"/>
                <w:szCs w:val="28"/>
              </w:rPr>
              <w:t>照</w:t>
            </w:r>
          </w:p>
          <w:p w:rsidR="00F92D3A" w:rsidRDefault="00F92D3A" w:rsidP="00F92D3A">
            <w:pPr>
              <w:snapToGrid w:val="0"/>
              <w:spacing w:line="264" w:lineRule="auto"/>
              <w:ind w:leftChars="324" w:left="968" w:hangingChars="68" w:hanging="190"/>
              <w:jc w:val="both"/>
              <w:rPr>
                <w:rFonts w:eastAsia="標楷體"/>
                <w:sz w:val="28"/>
                <w:szCs w:val="28"/>
              </w:rPr>
            </w:pPr>
            <w:r w:rsidRPr="00F92D3A">
              <w:rPr>
                <w:rFonts w:eastAsia="標楷體"/>
                <w:sz w:val="28"/>
                <w:szCs w:val="28"/>
              </w:rPr>
              <w:t>顧服務人數</w:t>
            </w:r>
            <w:r w:rsidRPr="00F92D3A">
              <w:rPr>
                <w:rFonts w:eastAsia="標楷體" w:hint="eastAsia"/>
                <w:sz w:val="28"/>
                <w:szCs w:val="28"/>
              </w:rPr>
              <w:t>（以服務項目計數）共</w:t>
            </w:r>
            <w:r w:rsidRPr="00F92D3A">
              <w:rPr>
                <w:rFonts w:eastAsia="標楷體" w:hint="eastAsia"/>
                <w:sz w:val="28"/>
                <w:szCs w:val="28"/>
              </w:rPr>
              <w:t>14</w:t>
            </w:r>
            <w:r w:rsidRPr="00F92D3A">
              <w:rPr>
                <w:rFonts w:eastAsia="標楷體"/>
                <w:sz w:val="28"/>
                <w:szCs w:val="28"/>
              </w:rPr>
              <w:t>,</w:t>
            </w:r>
            <w:r w:rsidRPr="00F92D3A">
              <w:rPr>
                <w:rFonts w:eastAsia="標楷體" w:hint="eastAsia"/>
                <w:sz w:val="28"/>
                <w:szCs w:val="28"/>
              </w:rPr>
              <w:t>667</w:t>
            </w:r>
            <w:r w:rsidRPr="00F92D3A">
              <w:rPr>
                <w:rFonts w:eastAsia="標楷體"/>
                <w:sz w:val="28"/>
                <w:szCs w:val="28"/>
              </w:rPr>
              <w:t>人</w:t>
            </w:r>
            <w:r w:rsidRPr="00FE290A">
              <w:rPr>
                <w:rFonts w:eastAsia="標楷體"/>
                <w:sz w:val="28"/>
                <w:szCs w:val="28"/>
              </w:rPr>
              <w:t>、</w:t>
            </w:r>
            <w:r w:rsidRPr="00FE290A">
              <w:rPr>
                <w:rFonts w:eastAsia="標楷體" w:hint="eastAsia"/>
                <w:sz w:val="28"/>
                <w:szCs w:val="28"/>
              </w:rPr>
              <w:t>1,192</w:t>
            </w:r>
            <w:r w:rsidRPr="00FE290A">
              <w:rPr>
                <w:rFonts w:eastAsia="標楷體"/>
                <w:sz w:val="28"/>
                <w:szCs w:val="28"/>
              </w:rPr>
              <w:t>,</w:t>
            </w:r>
            <w:r w:rsidRPr="00FE290A">
              <w:rPr>
                <w:rFonts w:eastAsia="標楷體" w:hint="eastAsia"/>
                <w:sz w:val="28"/>
                <w:szCs w:val="28"/>
              </w:rPr>
              <w:t>786</w:t>
            </w:r>
            <w:r w:rsidRPr="00FE290A">
              <w:rPr>
                <w:rFonts w:eastAsia="標楷體"/>
                <w:sz w:val="28"/>
                <w:szCs w:val="28"/>
              </w:rPr>
              <w:t>人</w:t>
            </w:r>
          </w:p>
          <w:p w:rsidR="00F92D3A" w:rsidRDefault="00F92D3A" w:rsidP="00F92D3A">
            <w:pPr>
              <w:snapToGrid w:val="0"/>
              <w:spacing w:line="264" w:lineRule="auto"/>
              <w:ind w:leftChars="324" w:left="968" w:hangingChars="68" w:hanging="190"/>
              <w:jc w:val="both"/>
              <w:rPr>
                <w:rFonts w:eastAsia="標楷體"/>
                <w:sz w:val="28"/>
                <w:szCs w:val="28"/>
              </w:rPr>
            </w:pPr>
            <w:r w:rsidRPr="00FE290A">
              <w:rPr>
                <w:rFonts w:eastAsia="標楷體"/>
                <w:sz w:val="28"/>
                <w:szCs w:val="28"/>
              </w:rPr>
              <w:t>次，其中居家服務</w:t>
            </w:r>
            <w:r w:rsidRPr="00FE290A">
              <w:rPr>
                <w:rFonts w:eastAsia="標楷體"/>
                <w:sz w:val="28"/>
                <w:szCs w:val="28"/>
              </w:rPr>
              <w:t>6,880</w:t>
            </w:r>
            <w:r w:rsidRPr="00FE290A">
              <w:rPr>
                <w:rFonts w:eastAsia="標楷體"/>
                <w:sz w:val="28"/>
                <w:szCs w:val="28"/>
              </w:rPr>
              <w:t>人（</w:t>
            </w:r>
            <w:r w:rsidRPr="00FE290A">
              <w:rPr>
                <w:rFonts w:eastAsia="標楷體"/>
                <w:sz w:val="28"/>
                <w:szCs w:val="28"/>
              </w:rPr>
              <w:t>1,133,047</w:t>
            </w:r>
            <w:r w:rsidRPr="00FE290A">
              <w:rPr>
                <w:rFonts w:eastAsia="標楷體"/>
                <w:sz w:val="28"/>
                <w:szCs w:val="28"/>
              </w:rPr>
              <w:t>人次）、日間照顧</w:t>
            </w:r>
            <w:r w:rsidRPr="00FE290A">
              <w:rPr>
                <w:rFonts w:eastAsia="標楷體"/>
                <w:sz w:val="28"/>
                <w:szCs w:val="28"/>
              </w:rPr>
              <w:t>259</w:t>
            </w:r>
          </w:p>
          <w:p w:rsidR="00F92D3A" w:rsidRDefault="00F92D3A" w:rsidP="00F92D3A">
            <w:pPr>
              <w:snapToGrid w:val="0"/>
              <w:spacing w:line="264" w:lineRule="auto"/>
              <w:ind w:leftChars="324" w:left="968" w:hangingChars="68" w:hanging="190"/>
              <w:jc w:val="both"/>
              <w:rPr>
                <w:rFonts w:eastAsia="標楷體"/>
                <w:sz w:val="28"/>
                <w:szCs w:val="28"/>
              </w:rPr>
            </w:pPr>
            <w:r w:rsidRPr="00FE290A">
              <w:rPr>
                <w:rFonts w:eastAsia="標楷體"/>
                <w:sz w:val="28"/>
                <w:szCs w:val="28"/>
              </w:rPr>
              <w:t>人（</w:t>
            </w:r>
            <w:r w:rsidRPr="00FE290A">
              <w:rPr>
                <w:rFonts w:eastAsia="標楷體"/>
                <w:sz w:val="28"/>
                <w:szCs w:val="28"/>
              </w:rPr>
              <w:t>42,103</w:t>
            </w:r>
            <w:r w:rsidRPr="00FE290A">
              <w:rPr>
                <w:rFonts w:eastAsia="標楷體"/>
                <w:sz w:val="28"/>
                <w:szCs w:val="28"/>
              </w:rPr>
              <w:t>人次）、</w:t>
            </w:r>
            <w:proofErr w:type="gramStart"/>
            <w:r w:rsidRPr="00FE290A">
              <w:rPr>
                <w:rFonts w:eastAsia="標楷體"/>
                <w:sz w:val="28"/>
                <w:szCs w:val="28"/>
              </w:rPr>
              <w:t>家庭托顧服務</w:t>
            </w:r>
            <w:proofErr w:type="gramEnd"/>
            <w:r w:rsidRPr="00FE290A">
              <w:rPr>
                <w:rFonts w:eastAsia="標楷體" w:hint="eastAsia"/>
                <w:sz w:val="28"/>
                <w:szCs w:val="28"/>
              </w:rPr>
              <w:t>4</w:t>
            </w:r>
            <w:r w:rsidRPr="00FE290A">
              <w:rPr>
                <w:rFonts w:eastAsia="標楷體" w:hint="eastAsia"/>
                <w:sz w:val="28"/>
                <w:szCs w:val="28"/>
              </w:rPr>
              <w:t>人（</w:t>
            </w:r>
            <w:r w:rsidRPr="00FE290A">
              <w:rPr>
                <w:rFonts w:eastAsia="標楷體" w:hint="eastAsia"/>
                <w:sz w:val="28"/>
                <w:szCs w:val="28"/>
              </w:rPr>
              <w:t>614</w:t>
            </w:r>
            <w:r w:rsidRPr="00FE290A">
              <w:rPr>
                <w:rFonts w:eastAsia="標楷體" w:hint="eastAsia"/>
                <w:sz w:val="28"/>
                <w:szCs w:val="28"/>
              </w:rPr>
              <w:t>人次）</w:t>
            </w:r>
            <w:r w:rsidRPr="00FE290A">
              <w:rPr>
                <w:rFonts w:eastAsia="標楷體"/>
                <w:sz w:val="28"/>
                <w:szCs w:val="28"/>
              </w:rPr>
              <w:t>、輔具購</w:t>
            </w:r>
          </w:p>
          <w:p w:rsidR="00F92D3A" w:rsidRDefault="00F92D3A" w:rsidP="00F92D3A">
            <w:pPr>
              <w:snapToGrid w:val="0"/>
              <w:spacing w:line="264" w:lineRule="auto"/>
              <w:ind w:leftChars="324" w:left="968" w:hangingChars="68" w:hanging="190"/>
              <w:jc w:val="both"/>
              <w:rPr>
                <w:rFonts w:eastAsia="標楷體"/>
                <w:sz w:val="28"/>
                <w:szCs w:val="28"/>
              </w:rPr>
            </w:pPr>
            <w:r w:rsidRPr="00FE290A">
              <w:rPr>
                <w:rFonts w:eastAsia="標楷體"/>
                <w:sz w:val="28"/>
                <w:szCs w:val="28"/>
              </w:rPr>
              <w:t>買及租借</w:t>
            </w:r>
            <w:r w:rsidRPr="00FE290A">
              <w:rPr>
                <w:rFonts w:eastAsia="標楷體" w:hint="eastAsia"/>
                <w:sz w:val="28"/>
                <w:szCs w:val="28"/>
              </w:rPr>
              <w:t>544</w:t>
            </w:r>
            <w:r w:rsidRPr="00FE290A">
              <w:rPr>
                <w:rFonts w:eastAsia="標楷體"/>
                <w:sz w:val="28"/>
                <w:szCs w:val="28"/>
              </w:rPr>
              <w:t>人（</w:t>
            </w:r>
            <w:r w:rsidRPr="00FE290A">
              <w:rPr>
                <w:rFonts w:eastAsia="標楷體" w:hint="eastAsia"/>
                <w:sz w:val="28"/>
                <w:szCs w:val="28"/>
              </w:rPr>
              <w:t>544</w:t>
            </w:r>
            <w:r w:rsidRPr="00FE290A">
              <w:rPr>
                <w:rFonts w:eastAsia="標楷體"/>
                <w:sz w:val="28"/>
                <w:szCs w:val="28"/>
              </w:rPr>
              <w:t>人次）、居家護理</w:t>
            </w:r>
            <w:r w:rsidRPr="00D81164">
              <w:rPr>
                <w:rFonts w:eastAsia="標楷體"/>
                <w:sz w:val="28"/>
                <w:szCs w:val="28"/>
              </w:rPr>
              <w:t>874</w:t>
            </w:r>
            <w:r w:rsidRPr="00D81164">
              <w:rPr>
                <w:rFonts w:eastAsia="標楷體"/>
                <w:sz w:val="28"/>
                <w:szCs w:val="28"/>
              </w:rPr>
              <w:t>人（</w:t>
            </w:r>
            <w:r w:rsidRPr="00D81164">
              <w:rPr>
                <w:rFonts w:eastAsia="標楷體"/>
                <w:sz w:val="28"/>
                <w:szCs w:val="28"/>
              </w:rPr>
              <w:t>1,247</w:t>
            </w:r>
            <w:r w:rsidRPr="00D81164">
              <w:rPr>
                <w:rFonts w:eastAsia="標楷體"/>
                <w:sz w:val="28"/>
                <w:szCs w:val="28"/>
              </w:rPr>
              <w:t>人次）、</w:t>
            </w:r>
          </w:p>
          <w:p w:rsidR="00F92D3A" w:rsidRDefault="00F92D3A" w:rsidP="00F92D3A">
            <w:pPr>
              <w:snapToGrid w:val="0"/>
              <w:spacing w:line="264" w:lineRule="auto"/>
              <w:ind w:leftChars="324" w:left="968" w:hangingChars="68" w:hanging="190"/>
              <w:jc w:val="both"/>
              <w:rPr>
                <w:rFonts w:eastAsia="標楷體"/>
                <w:sz w:val="28"/>
                <w:szCs w:val="28"/>
              </w:rPr>
            </w:pPr>
            <w:r w:rsidRPr="00D81164">
              <w:rPr>
                <w:rFonts w:eastAsia="標楷體"/>
                <w:sz w:val="28"/>
                <w:szCs w:val="28"/>
              </w:rPr>
              <w:t>居家復健</w:t>
            </w:r>
            <w:r w:rsidRPr="00D81164">
              <w:rPr>
                <w:rFonts w:eastAsia="標楷體"/>
                <w:sz w:val="28"/>
                <w:szCs w:val="28"/>
              </w:rPr>
              <w:t>1</w:t>
            </w:r>
            <w:r w:rsidRPr="00D81164">
              <w:rPr>
                <w:rFonts w:eastAsia="標楷體" w:hint="eastAsia"/>
                <w:sz w:val="28"/>
                <w:szCs w:val="28"/>
              </w:rPr>
              <w:t>,</w:t>
            </w:r>
            <w:r w:rsidRPr="00D81164">
              <w:rPr>
                <w:rFonts w:eastAsia="標楷體"/>
                <w:sz w:val="28"/>
                <w:szCs w:val="28"/>
              </w:rPr>
              <w:t>631</w:t>
            </w:r>
            <w:r w:rsidRPr="00D81164">
              <w:rPr>
                <w:rFonts w:eastAsia="標楷體"/>
                <w:sz w:val="28"/>
                <w:szCs w:val="28"/>
              </w:rPr>
              <w:t>人（</w:t>
            </w:r>
            <w:r w:rsidRPr="00D81164">
              <w:rPr>
                <w:rFonts w:eastAsia="標楷體"/>
                <w:sz w:val="28"/>
                <w:szCs w:val="28"/>
              </w:rPr>
              <w:t>3,844</w:t>
            </w:r>
            <w:r w:rsidRPr="00D81164">
              <w:rPr>
                <w:rFonts w:eastAsia="標楷體"/>
                <w:sz w:val="28"/>
                <w:szCs w:val="28"/>
              </w:rPr>
              <w:t>人次）、喘息服務</w:t>
            </w:r>
            <w:r w:rsidRPr="00D81164">
              <w:rPr>
                <w:rFonts w:eastAsia="標楷體"/>
                <w:sz w:val="28"/>
                <w:szCs w:val="28"/>
              </w:rPr>
              <w:t>4,355</w:t>
            </w:r>
            <w:r w:rsidRPr="00D81164">
              <w:rPr>
                <w:rFonts w:eastAsia="標楷體"/>
                <w:sz w:val="28"/>
                <w:szCs w:val="28"/>
              </w:rPr>
              <w:t>人</w:t>
            </w:r>
            <w:proofErr w:type="gramStart"/>
            <w:r w:rsidRPr="00D81164">
              <w:rPr>
                <w:rFonts w:eastAsia="標楷體"/>
                <w:sz w:val="28"/>
                <w:szCs w:val="28"/>
              </w:rPr>
              <w:t>（</w:t>
            </w:r>
            <w:proofErr w:type="gramEnd"/>
            <w:r w:rsidRPr="00D81164">
              <w:rPr>
                <w:rFonts w:eastAsia="標楷體"/>
                <w:sz w:val="28"/>
                <w:szCs w:val="28"/>
              </w:rPr>
              <w:t>11,267</w:t>
            </w:r>
          </w:p>
          <w:p w:rsidR="00F92D3A" w:rsidRDefault="00F92D3A" w:rsidP="00F92D3A">
            <w:pPr>
              <w:snapToGrid w:val="0"/>
              <w:spacing w:line="264" w:lineRule="auto"/>
              <w:ind w:leftChars="324" w:left="968" w:hangingChars="68" w:hanging="190"/>
              <w:jc w:val="both"/>
              <w:rPr>
                <w:rFonts w:eastAsia="標楷體"/>
                <w:sz w:val="28"/>
                <w:szCs w:val="28"/>
              </w:rPr>
            </w:pPr>
            <w:r w:rsidRPr="00D81164">
              <w:rPr>
                <w:rFonts w:eastAsia="標楷體"/>
                <w:sz w:val="28"/>
                <w:szCs w:val="28"/>
              </w:rPr>
              <w:t>人次</w:t>
            </w:r>
            <w:proofErr w:type="gramStart"/>
            <w:r w:rsidRPr="00D81164">
              <w:rPr>
                <w:rFonts w:eastAsia="標楷體"/>
                <w:sz w:val="28"/>
                <w:szCs w:val="28"/>
              </w:rPr>
              <w:t>）</w:t>
            </w:r>
            <w:proofErr w:type="gramEnd"/>
            <w:r w:rsidRPr="00D81164">
              <w:rPr>
                <w:rFonts w:eastAsia="標楷體"/>
                <w:sz w:val="28"/>
                <w:szCs w:val="28"/>
              </w:rPr>
              <w:t>、居家營養</w:t>
            </w:r>
            <w:r w:rsidRPr="00D81164">
              <w:rPr>
                <w:rFonts w:eastAsia="標楷體"/>
                <w:sz w:val="28"/>
                <w:szCs w:val="28"/>
              </w:rPr>
              <w:t>93</w:t>
            </w:r>
            <w:r w:rsidRPr="00D81164">
              <w:rPr>
                <w:rFonts w:eastAsia="標楷體" w:hint="eastAsia"/>
                <w:sz w:val="28"/>
                <w:szCs w:val="28"/>
              </w:rPr>
              <w:t>人（</w:t>
            </w:r>
            <w:r w:rsidRPr="00D81164">
              <w:rPr>
                <w:rFonts w:eastAsia="標楷體" w:hint="eastAsia"/>
                <w:sz w:val="28"/>
                <w:szCs w:val="28"/>
              </w:rPr>
              <w:t>93</w:t>
            </w:r>
            <w:r w:rsidRPr="00D81164">
              <w:rPr>
                <w:rFonts w:eastAsia="標楷體"/>
                <w:sz w:val="28"/>
                <w:szCs w:val="28"/>
              </w:rPr>
              <w:t>人次</w:t>
            </w:r>
            <w:r w:rsidRPr="00D81164">
              <w:rPr>
                <w:rFonts w:eastAsia="標楷體" w:hint="eastAsia"/>
                <w:sz w:val="28"/>
                <w:szCs w:val="28"/>
              </w:rPr>
              <w:t>）</w:t>
            </w:r>
            <w:r w:rsidRPr="00D81164">
              <w:rPr>
                <w:rFonts w:eastAsia="標楷體"/>
                <w:sz w:val="28"/>
                <w:szCs w:val="28"/>
              </w:rPr>
              <w:t>、口腔照護</w:t>
            </w:r>
            <w:r w:rsidRPr="00D81164">
              <w:rPr>
                <w:rFonts w:eastAsia="標楷體"/>
                <w:sz w:val="28"/>
                <w:szCs w:val="28"/>
              </w:rPr>
              <w:t>27</w:t>
            </w:r>
            <w:r w:rsidRPr="00D81164">
              <w:rPr>
                <w:rFonts w:eastAsia="標楷體"/>
                <w:sz w:val="28"/>
                <w:szCs w:val="28"/>
              </w:rPr>
              <w:t>人</w:t>
            </w:r>
            <w:proofErr w:type="gramStart"/>
            <w:r w:rsidRPr="00D81164">
              <w:rPr>
                <w:rFonts w:eastAsia="標楷體" w:hint="eastAsia"/>
                <w:sz w:val="28"/>
                <w:szCs w:val="28"/>
              </w:rPr>
              <w:t>（</w:t>
            </w:r>
            <w:proofErr w:type="gramEnd"/>
            <w:r w:rsidRPr="00D81164">
              <w:rPr>
                <w:rFonts w:eastAsia="標楷體" w:hint="eastAsia"/>
                <w:sz w:val="28"/>
                <w:szCs w:val="28"/>
              </w:rPr>
              <w:t>27</w:t>
            </w:r>
            <w:r w:rsidRPr="00D81164">
              <w:rPr>
                <w:rFonts w:eastAsia="標楷體"/>
                <w:sz w:val="28"/>
                <w:szCs w:val="28"/>
              </w:rPr>
              <w:t>人</w:t>
            </w:r>
          </w:p>
          <w:p w:rsidR="00F92D3A" w:rsidRPr="00D81164" w:rsidRDefault="00F92D3A" w:rsidP="00F92D3A">
            <w:pPr>
              <w:snapToGrid w:val="0"/>
              <w:spacing w:line="264" w:lineRule="auto"/>
              <w:ind w:leftChars="324" w:left="968" w:hangingChars="68" w:hanging="190"/>
              <w:jc w:val="both"/>
              <w:rPr>
                <w:rFonts w:eastAsia="標楷體"/>
                <w:sz w:val="28"/>
                <w:szCs w:val="28"/>
              </w:rPr>
            </w:pPr>
            <w:r w:rsidRPr="00D81164">
              <w:rPr>
                <w:rFonts w:eastAsia="標楷體"/>
                <w:sz w:val="28"/>
                <w:szCs w:val="28"/>
              </w:rPr>
              <w:t>次</w:t>
            </w:r>
            <w:proofErr w:type="gramStart"/>
            <w:r w:rsidRPr="00D81164">
              <w:rPr>
                <w:rFonts w:eastAsia="標楷體" w:hint="eastAsia"/>
                <w:sz w:val="28"/>
                <w:szCs w:val="28"/>
              </w:rPr>
              <w:t>）</w:t>
            </w:r>
            <w:proofErr w:type="gramEnd"/>
            <w:r w:rsidRPr="00D81164">
              <w:rPr>
                <w:rFonts w:eastAsia="標楷體"/>
                <w:sz w:val="28"/>
                <w:szCs w:val="28"/>
              </w:rPr>
              <w:t>。</w:t>
            </w:r>
          </w:p>
          <w:p w:rsidR="00F92D3A" w:rsidRDefault="00F92D3A" w:rsidP="00F92D3A">
            <w:pPr>
              <w:snapToGrid w:val="0"/>
              <w:spacing w:line="264" w:lineRule="auto"/>
              <w:ind w:leftChars="223" w:left="1008" w:hangingChars="169" w:hanging="47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 w:rsidRPr="00FE290A">
              <w:rPr>
                <w:rFonts w:eastAsia="標楷體" w:hint="eastAsia"/>
                <w:sz w:val="28"/>
                <w:szCs w:val="28"/>
              </w:rPr>
              <w:t>為充實社區式照顧服務資源，並</w:t>
            </w:r>
            <w:r w:rsidRPr="00FE290A">
              <w:rPr>
                <w:rFonts w:eastAsia="標楷體"/>
                <w:sz w:val="28"/>
                <w:szCs w:val="28"/>
              </w:rPr>
              <w:t>配合</w:t>
            </w:r>
            <w:r w:rsidRPr="00FE290A">
              <w:rPr>
                <w:rFonts w:eastAsia="標楷體" w:hint="eastAsia"/>
                <w:sz w:val="28"/>
                <w:szCs w:val="28"/>
              </w:rPr>
              <w:t>中央</w:t>
            </w:r>
            <w:r w:rsidRPr="00FE290A">
              <w:rPr>
                <w:rFonts w:eastAsia="標楷體"/>
                <w:sz w:val="28"/>
                <w:szCs w:val="28"/>
              </w:rPr>
              <w:t>「</w:t>
            </w:r>
            <w:r w:rsidRPr="00FE290A">
              <w:rPr>
                <w:rFonts w:eastAsia="標楷體" w:hint="eastAsia"/>
                <w:sz w:val="28"/>
                <w:szCs w:val="28"/>
              </w:rPr>
              <w:t>一</w:t>
            </w:r>
            <w:r w:rsidRPr="00FE290A">
              <w:rPr>
                <w:rFonts w:eastAsia="標楷體"/>
                <w:sz w:val="28"/>
                <w:szCs w:val="28"/>
              </w:rPr>
              <w:t>區</w:t>
            </w:r>
            <w:proofErr w:type="gramStart"/>
            <w:r w:rsidRPr="00FE290A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FE290A">
              <w:rPr>
                <w:rFonts w:eastAsia="標楷體"/>
                <w:sz w:val="28"/>
                <w:szCs w:val="28"/>
              </w:rPr>
              <w:t>日照」</w:t>
            </w:r>
          </w:p>
          <w:p w:rsidR="00F92D3A" w:rsidRDefault="00F92D3A" w:rsidP="00F92D3A">
            <w:pPr>
              <w:snapToGrid w:val="0"/>
              <w:spacing w:line="264" w:lineRule="auto"/>
              <w:ind w:leftChars="323" w:left="968" w:hangingChars="69" w:hanging="193"/>
              <w:jc w:val="both"/>
              <w:rPr>
                <w:rFonts w:eastAsia="標楷體"/>
                <w:sz w:val="28"/>
                <w:szCs w:val="28"/>
              </w:rPr>
            </w:pPr>
            <w:r w:rsidRPr="00FE290A">
              <w:rPr>
                <w:rFonts w:eastAsia="標楷體"/>
                <w:sz w:val="28"/>
                <w:szCs w:val="28"/>
              </w:rPr>
              <w:t>政策，</w:t>
            </w:r>
            <w:r w:rsidRPr="00FE290A">
              <w:rPr>
                <w:rFonts w:eastAsia="標楷體" w:hint="eastAsia"/>
                <w:sz w:val="28"/>
                <w:szCs w:val="28"/>
              </w:rPr>
              <w:t>由本府社會局、衛生局及原民會等共同</w:t>
            </w:r>
            <w:proofErr w:type="gramStart"/>
            <w:r w:rsidRPr="00FE290A">
              <w:rPr>
                <w:rFonts w:eastAsia="標楷體" w:hint="eastAsia"/>
                <w:sz w:val="28"/>
                <w:szCs w:val="28"/>
              </w:rPr>
              <w:t>佈</w:t>
            </w:r>
            <w:proofErr w:type="gramEnd"/>
            <w:r w:rsidRPr="00FE290A">
              <w:rPr>
                <w:rFonts w:eastAsia="標楷體" w:hint="eastAsia"/>
                <w:sz w:val="28"/>
                <w:szCs w:val="28"/>
              </w:rPr>
              <w:t>健日間照</w:t>
            </w:r>
          </w:p>
          <w:p w:rsidR="00F92D3A" w:rsidRDefault="00F92D3A" w:rsidP="00F92D3A">
            <w:pPr>
              <w:snapToGrid w:val="0"/>
              <w:spacing w:line="264" w:lineRule="auto"/>
              <w:ind w:leftChars="323" w:left="968" w:hangingChars="69" w:hanging="193"/>
              <w:jc w:val="both"/>
              <w:rPr>
                <w:rFonts w:eastAsia="標楷體"/>
                <w:sz w:val="28"/>
                <w:szCs w:val="28"/>
              </w:rPr>
            </w:pPr>
            <w:r w:rsidRPr="00FE290A">
              <w:rPr>
                <w:rFonts w:eastAsia="標楷體" w:hint="eastAsia"/>
                <w:sz w:val="28"/>
                <w:szCs w:val="28"/>
              </w:rPr>
              <w:t>顧、</w:t>
            </w:r>
            <w:proofErr w:type="gramStart"/>
            <w:r w:rsidRPr="00FE290A">
              <w:rPr>
                <w:rFonts w:eastAsia="標楷體" w:hint="eastAsia"/>
                <w:sz w:val="28"/>
                <w:szCs w:val="28"/>
              </w:rPr>
              <w:t>日間托</w:t>
            </w:r>
            <w:proofErr w:type="gramEnd"/>
            <w:r w:rsidRPr="00FE290A">
              <w:rPr>
                <w:rFonts w:eastAsia="標楷體" w:hint="eastAsia"/>
                <w:sz w:val="28"/>
                <w:szCs w:val="28"/>
              </w:rPr>
              <w:t>老資源，截至</w:t>
            </w:r>
            <w:r w:rsidRPr="00FE290A">
              <w:rPr>
                <w:rFonts w:eastAsia="標楷體" w:hint="eastAsia"/>
                <w:sz w:val="28"/>
                <w:szCs w:val="28"/>
              </w:rPr>
              <w:t>104</w:t>
            </w:r>
            <w:r w:rsidRPr="00FE290A">
              <w:rPr>
                <w:rFonts w:eastAsia="標楷體" w:hint="eastAsia"/>
                <w:sz w:val="28"/>
                <w:szCs w:val="28"/>
              </w:rPr>
              <w:t>年</w:t>
            </w:r>
            <w:r w:rsidRPr="00FE290A">
              <w:rPr>
                <w:rFonts w:eastAsia="標楷體" w:hint="eastAsia"/>
                <w:sz w:val="28"/>
                <w:szCs w:val="28"/>
              </w:rPr>
              <w:t>11</w:t>
            </w:r>
            <w:r w:rsidRPr="00FE290A">
              <w:rPr>
                <w:rFonts w:eastAsia="標楷體" w:hint="eastAsia"/>
                <w:sz w:val="28"/>
                <w:szCs w:val="28"/>
              </w:rPr>
              <w:t>月底已設置</w:t>
            </w:r>
            <w:r w:rsidRPr="00FE290A">
              <w:rPr>
                <w:rFonts w:eastAsia="標楷體" w:hint="eastAsia"/>
                <w:sz w:val="28"/>
                <w:szCs w:val="28"/>
              </w:rPr>
              <w:t>12</w:t>
            </w:r>
            <w:r w:rsidRPr="00FE290A">
              <w:rPr>
                <w:rFonts w:eastAsia="標楷體" w:hint="eastAsia"/>
                <w:sz w:val="28"/>
                <w:szCs w:val="28"/>
              </w:rPr>
              <w:t>家日間</w:t>
            </w:r>
          </w:p>
          <w:p w:rsidR="00F92D3A" w:rsidRDefault="00F92D3A" w:rsidP="00F92D3A">
            <w:pPr>
              <w:snapToGrid w:val="0"/>
              <w:spacing w:line="264" w:lineRule="auto"/>
              <w:ind w:leftChars="323" w:left="968" w:hangingChars="69" w:hanging="193"/>
              <w:jc w:val="both"/>
              <w:rPr>
                <w:rFonts w:eastAsia="標楷體"/>
                <w:sz w:val="28"/>
                <w:szCs w:val="28"/>
              </w:rPr>
            </w:pPr>
            <w:r w:rsidRPr="00FE290A">
              <w:rPr>
                <w:rFonts w:eastAsia="標楷體" w:hint="eastAsia"/>
                <w:sz w:val="28"/>
                <w:szCs w:val="28"/>
              </w:rPr>
              <w:t>照顧中心、</w:t>
            </w:r>
            <w:r w:rsidRPr="00FE290A">
              <w:rPr>
                <w:rFonts w:eastAsia="標楷體" w:hint="eastAsia"/>
                <w:sz w:val="28"/>
                <w:szCs w:val="28"/>
              </w:rPr>
              <w:t>10</w:t>
            </w:r>
            <w:r w:rsidRPr="00FE290A">
              <w:rPr>
                <w:rFonts w:eastAsia="標楷體" w:hint="eastAsia"/>
                <w:sz w:val="28"/>
                <w:szCs w:val="28"/>
              </w:rPr>
              <w:t>處</w:t>
            </w:r>
            <w:proofErr w:type="gramStart"/>
            <w:r w:rsidRPr="00FE290A">
              <w:rPr>
                <w:rFonts w:eastAsia="標楷體" w:hint="eastAsia"/>
                <w:sz w:val="28"/>
                <w:szCs w:val="28"/>
              </w:rPr>
              <w:t>日間托</w:t>
            </w:r>
            <w:proofErr w:type="gramEnd"/>
            <w:r w:rsidRPr="00FE290A">
              <w:rPr>
                <w:rFonts w:eastAsia="標楷體" w:hint="eastAsia"/>
                <w:sz w:val="28"/>
                <w:szCs w:val="28"/>
              </w:rPr>
              <w:t>老據點，共涵蓋</w:t>
            </w:r>
            <w:r w:rsidRPr="00FE290A">
              <w:rPr>
                <w:rFonts w:eastAsia="標楷體" w:hint="eastAsia"/>
                <w:sz w:val="28"/>
                <w:szCs w:val="28"/>
              </w:rPr>
              <w:t>16</w:t>
            </w:r>
            <w:r w:rsidRPr="00FE290A">
              <w:rPr>
                <w:rFonts w:eastAsia="標楷體" w:hint="eastAsia"/>
                <w:sz w:val="28"/>
                <w:szCs w:val="28"/>
              </w:rPr>
              <w:t>個行政區，</w:t>
            </w:r>
            <w:r w:rsidRPr="00FE290A">
              <w:rPr>
                <w:rFonts w:eastAsia="標楷體" w:hint="eastAsia"/>
                <w:sz w:val="28"/>
                <w:szCs w:val="28"/>
              </w:rPr>
              <w:t>105</w:t>
            </w:r>
          </w:p>
          <w:p w:rsidR="00F92D3A" w:rsidRDefault="00F92D3A" w:rsidP="00F92D3A">
            <w:pPr>
              <w:snapToGrid w:val="0"/>
              <w:spacing w:line="264" w:lineRule="auto"/>
              <w:ind w:leftChars="323" w:left="968" w:hangingChars="69" w:hanging="193"/>
              <w:jc w:val="both"/>
              <w:rPr>
                <w:rFonts w:eastAsia="標楷體"/>
                <w:sz w:val="28"/>
                <w:szCs w:val="28"/>
              </w:rPr>
            </w:pPr>
            <w:r w:rsidRPr="00FE290A">
              <w:rPr>
                <w:rFonts w:eastAsia="標楷體" w:hint="eastAsia"/>
                <w:sz w:val="28"/>
                <w:szCs w:val="28"/>
              </w:rPr>
              <w:t>年持續由本府社會局輔導財團法人、社團法人、社會福利</w:t>
            </w:r>
          </w:p>
          <w:p w:rsidR="00F92D3A" w:rsidRDefault="00F92D3A" w:rsidP="00F92D3A">
            <w:pPr>
              <w:snapToGrid w:val="0"/>
              <w:spacing w:line="264" w:lineRule="auto"/>
              <w:ind w:leftChars="323" w:left="968" w:hangingChars="69" w:hanging="193"/>
              <w:jc w:val="both"/>
              <w:rPr>
                <w:rFonts w:eastAsia="標楷體"/>
                <w:sz w:val="28"/>
                <w:szCs w:val="28"/>
              </w:rPr>
            </w:pPr>
            <w:r w:rsidRPr="00FE290A">
              <w:rPr>
                <w:rFonts w:eastAsia="標楷體" w:hint="eastAsia"/>
                <w:sz w:val="28"/>
                <w:szCs w:val="28"/>
              </w:rPr>
              <w:t>團體等民間單位辦理日照</w:t>
            </w:r>
            <w:r w:rsidRPr="00FE290A">
              <w:rPr>
                <w:rFonts w:eastAsia="標楷體" w:hint="eastAsia"/>
                <w:sz w:val="28"/>
                <w:szCs w:val="28"/>
              </w:rPr>
              <w:t>(</w:t>
            </w:r>
            <w:r w:rsidRPr="00FE290A">
              <w:rPr>
                <w:rFonts w:eastAsia="標楷體" w:hint="eastAsia"/>
                <w:sz w:val="28"/>
                <w:szCs w:val="28"/>
              </w:rPr>
              <w:t>托</w:t>
            </w:r>
            <w:r w:rsidRPr="00FE290A">
              <w:rPr>
                <w:rFonts w:eastAsia="標楷體" w:hint="eastAsia"/>
                <w:sz w:val="28"/>
                <w:szCs w:val="28"/>
              </w:rPr>
              <w:t>)</w:t>
            </w:r>
            <w:r w:rsidRPr="00FE290A">
              <w:rPr>
                <w:rFonts w:eastAsia="標楷體" w:hint="eastAsia"/>
                <w:sz w:val="28"/>
                <w:szCs w:val="28"/>
              </w:rPr>
              <w:t>服務。另本府衛</w:t>
            </w:r>
            <w:r w:rsidRPr="00D81164">
              <w:rPr>
                <w:rFonts w:eastAsia="標楷體" w:hint="eastAsia"/>
                <w:sz w:val="28"/>
                <w:szCs w:val="28"/>
              </w:rPr>
              <w:t>生局輔導護理</w:t>
            </w:r>
          </w:p>
          <w:p w:rsidR="00F92D3A" w:rsidRDefault="00F92D3A" w:rsidP="00F92D3A">
            <w:pPr>
              <w:snapToGrid w:val="0"/>
              <w:spacing w:line="264" w:lineRule="auto"/>
              <w:ind w:leftChars="323" w:left="968" w:hangingChars="69" w:hanging="193"/>
              <w:jc w:val="both"/>
              <w:rPr>
                <w:rFonts w:eastAsia="標楷體"/>
                <w:sz w:val="28"/>
                <w:szCs w:val="28"/>
              </w:rPr>
            </w:pPr>
            <w:r w:rsidRPr="00D81164">
              <w:rPr>
                <w:rFonts w:eastAsia="標楷體" w:hint="eastAsia"/>
                <w:sz w:val="28"/>
                <w:szCs w:val="28"/>
              </w:rPr>
              <w:t>之家向中央申請日間照顧服務經費，本</w:t>
            </w:r>
            <w:r w:rsidRPr="00D81164">
              <w:rPr>
                <w:rFonts w:eastAsia="標楷體" w:hint="eastAsia"/>
                <w:sz w:val="28"/>
                <w:szCs w:val="28"/>
              </w:rPr>
              <w:t>(104)</w:t>
            </w:r>
            <w:r w:rsidRPr="00D81164">
              <w:rPr>
                <w:rFonts w:eastAsia="標楷體" w:hint="eastAsia"/>
                <w:sz w:val="28"/>
                <w:szCs w:val="28"/>
              </w:rPr>
              <w:t>年輔導</w:t>
            </w:r>
            <w:r w:rsidRPr="00D81164">
              <w:rPr>
                <w:rFonts w:eastAsia="標楷體"/>
                <w:sz w:val="28"/>
                <w:szCs w:val="28"/>
              </w:rPr>
              <w:t>岡山區</w:t>
            </w:r>
          </w:p>
          <w:p w:rsidR="00F92D3A" w:rsidRDefault="00F92D3A" w:rsidP="00F92D3A">
            <w:pPr>
              <w:snapToGrid w:val="0"/>
              <w:spacing w:line="264" w:lineRule="auto"/>
              <w:ind w:leftChars="323" w:left="968" w:hangingChars="69" w:hanging="193"/>
              <w:jc w:val="both"/>
              <w:rPr>
                <w:rFonts w:eastAsia="標楷體"/>
                <w:sz w:val="28"/>
                <w:szCs w:val="28"/>
              </w:rPr>
            </w:pPr>
            <w:r w:rsidRPr="00D81164">
              <w:rPr>
                <w:rFonts w:eastAsia="標楷體"/>
                <w:sz w:val="28"/>
                <w:szCs w:val="28"/>
              </w:rPr>
              <w:t>和春護理之家設置日間照顧中心</w:t>
            </w:r>
            <w:r w:rsidRPr="00D81164">
              <w:rPr>
                <w:rFonts w:eastAsia="標楷體" w:hint="eastAsia"/>
                <w:sz w:val="28"/>
                <w:szCs w:val="28"/>
              </w:rPr>
              <w:t>獲衛生</w:t>
            </w:r>
            <w:proofErr w:type="gramStart"/>
            <w:r w:rsidRPr="00D81164">
              <w:rPr>
                <w:rFonts w:eastAsia="標楷體" w:hint="eastAsia"/>
                <w:sz w:val="28"/>
                <w:szCs w:val="28"/>
              </w:rPr>
              <w:t>福利部照護</w:t>
            </w:r>
            <w:proofErr w:type="gramEnd"/>
            <w:r w:rsidRPr="00D81164">
              <w:rPr>
                <w:rFonts w:eastAsia="標楷體" w:hint="eastAsia"/>
                <w:sz w:val="28"/>
                <w:szCs w:val="28"/>
              </w:rPr>
              <w:t>司通過</w:t>
            </w:r>
          </w:p>
          <w:p w:rsidR="00F92D3A" w:rsidRDefault="00F92D3A" w:rsidP="00F92D3A">
            <w:pPr>
              <w:snapToGrid w:val="0"/>
              <w:spacing w:line="264" w:lineRule="auto"/>
              <w:ind w:leftChars="323" w:left="968" w:hangingChars="69" w:hanging="193"/>
              <w:jc w:val="both"/>
              <w:rPr>
                <w:rFonts w:eastAsia="標楷體"/>
                <w:sz w:val="28"/>
                <w:szCs w:val="28"/>
              </w:rPr>
            </w:pPr>
            <w:r w:rsidRPr="00D81164">
              <w:rPr>
                <w:rFonts w:eastAsia="標楷體"/>
                <w:sz w:val="28"/>
                <w:szCs w:val="28"/>
              </w:rPr>
              <w:t>，</w:t>
            </w:r>
            <w:r w:rsidRPr="00D81164">
              <w:rPr>
                <w:rFonts w:eastAsia="標楷體" w:hint="eastAsia"/>
                <w:sz w:val="28"/>
                <w:szCs w:val="28"/>
              </w:rPr>
              <w:t>刻正進行空間擴充作業；</w:t>
            </w:r>
            <w:r w:rsidRPr="00D81164">
              <w:rPr>
                <w:rFonts w:eastAsia="標楷體"/>
                <w:sz w:val="28"/>
                <w:szCs w:val="28"/>
              </w:rPr>
              <w:t>105</w:t>
            </w:r>
            <w:r w:rsidRPr="00D81164">
              <w:rPr>
                <w:rFonts w:eastAsia="標楷體"/>
                <w:sz w:val="28"/>
                <w:szCs w:val="28"/>
              </w:rPr>
              <w:t>年將</w:t>
            </w:r>
            <w:r>
              <w:rPr>
                <w:rFonts w:eastAsia="標楷體" w:hint="eastAsia"/>
                <w:sz w:val="28"/>
                <w:szCs w:val="28"/>
              </w:rPr>
              <w:t>持續</w:t>
            </w:r>
            <w:r w:rsidRPr="00D81164">
              <w:rPr>
                <w:rFonts w:eastAsia="標楷體"/>
                <w:sz w:val="28"/>
                <w:szCs w:val="28"/>
              </w:rPr>
              <w:t>輔導護理之家提出</w:t>
            </w:r>
          </w:p>
          <w:p w:rsidR="00F92D3A" w:rsidRPr="00D81164" w:rsidRDefault="00F92D3A" w:rsidP="00F92D3A">
            <w:pPr>
              <w:snapToGrid w:val="0"/>
              <w:spacing w:line="264" w:lineRule="auto"/>
              <w:ind w:leftChars="323" w:left="968" w:hangingChars="69" w:hanging="193"/>
              <w:jc w:val="both"/>
              <w:rPr>
                <w:rFonts w:eastAsia="標楷體"/>
                <w:sz w:val="28"/>
                <w:szCs w:val="28"/>
              </w:rPr>
            </w:pPr>
            <w:r w:rsidRPr="00D81164">
              <w:rPr>
                <w:rFonts w:eastAsia="標楷體"/>
                <w:sz w:val="28"/>
                <w:szCs w:val="28"/>
              </w:rPr>
              <w:t>六龜、美濃、小港、林園及楠梓等區</w:t>
            </w:r>
            <w:r w:rsidRPr="00D81164">
              <w:rPr>
                <w:rFonts w:eastAsia="標楷體" w:hint="eastAsia"/>
                <w:sz w:val="28"/>
                <w:szCs w:val="28"/>
              </w:rPr>
              <w:t>日照服務</w:t>
            </w:r>
            <w:r w:rsidRPr="00D81164">
              <w:rPr>
                <w:rFonts w:eastAsia="標楷體"/>
                <w:sz w:val="28"/>
                <w:szCs w:val="28"/>
              </w:rPr>
              <w:t>設置計畫。</w:t>
            </w:r>
          </w:p>
          <w:p w:rsidR="00F92D3A" w:rsidRPr="00D81164" w:rsidRDefault="00F92D3A" w:rsidP="00F92D3A">
            <w:pPr>
              <w:snapToGrid w:val="0"/>
              <w:spacing w:line="264" w:lineRule="auto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proofErr w:type="gramStart"/>
            <w:r w:rsidRPr="00D81164">
              <w:rPr>
                <w:rFonts w:eastAsia="標楷體"/>
                <w:sz w:val="28"/>
                <w:szCs w:val="28"/>
              </w:rPr>
              <w:t>機構式照護</w:t>
            </w:r>
            <w:proofErr w:type="gramEnd"/>
            <w:r w:rsidRPr="00D81164">
              <w:rPr>
                <w:rFonts w:eastAsia="標楷體"/>
                <w:sz w:val="28"/>
                <w:szCs w:val="28"/>
              </w:rPr>
              <w:t>：</w:t>
            </w:r>
          </w:p>
          <w:p w:rsidR="00F92D3A" w:rsidRPr="00FE290A" w:rsidRDefault="00F92D3A" w:rsidP="00F92D3A">
            <w:pPr>
              <w:snapToGrid w:val="0"/>
              <w:spacing w:line="264" w:lineRule="auto"/>
              <w:ind w:leftChars="297" w:left="714" w:hanging="1"/>
              <w:jc w:val="both"/>
              <w:rPr>
                <w:rFonts w:eastAsia="標楷體"/>
                <w:sz w:val="28"/>
                <w:szCs w:val="28"/>
              </w:rPr>
            </w:pPr>
            <w:r w:rsidRPr="00FE290A">
              <w:rPr>
                <w:rFonts w:eastAsia="標楷體"/>
                <w:sz w:val="28"/>
                <w:szCs w:val="28"/>
              </w:rPr>
              <w:t>針對本市</w:t>
            </w:r>
            <w:r w:rsidRPr="00FE290A">
              <w:rPr>
                <w:rFonts w:eastAsia="標楷體"/>
                <w:sz w:val="28"/>
                <w:szCs w:val="28"/>
              </w:rPr>
              <w:t>146</w:t>
            </w:r>
            <w:r w:rsidRPr="00FE290A">
              <w:rPr>
                <w:rFonts w:eastAsia="標楷體"/>
                <w:sz w:val="28"/>
                <w:szCs w:val="28"/>
              </w:rPr>
              <w:t>間老人福利機構及</w:t>
            </w:r>
            <w:r w:rsidRPr="00FE290A">
              <w:rPr>
                <w:rFonts w:eastAsia="標楷體"/>
                <w:sz w:val="28"/>
                <w:szCs w:val="28"/>
              </w:rPr>
              <w:t>65</w:t>
            </w:r>
            <w:r w:rsidRPr="00FE290A">
              <w:rPr>
                <w:rFonts w:eastAsia="標楷體"/>
                <w:sz w:val="28"/>
                <w:szCs w:val="28"/>
              </w:rPr>
              <w:t>家護理之家辦理年度評鑑及督導考核，並結合市府消防局、工務局，違建處理大隊等單位針對建築物公共安全設施進行查核，維護市民住安全。</w:t>
            </w:r>
          </w:p>
          <w:p w:rsidR="006E2A50" w:rsidRPr="00F92D3A" w:rsidRDefault="006E2A50" w:rsidP="00AB0041">
            <w:pPr>
              <w:pStyle w:val="af2"/>
              <w:rPr>
                <w:rFonts w:ascii="Times New Roman"/>
                <w:szCs w:val="28"/>
              </w:rPr>
            </w:pPr>
          </w:p>
        </w:tc>
      </w:tr>
      <w:tr w:rsidR="006E2A50" w:rsidRPr="0071452A" w:rsidTr="00AB0041">
        <w:trPr>
          <w:trHeight w:val="605"/>
        </w:trPr>
        <w:tc>
          <w:tcPr>
            <w:tcW w:w="150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2A50" w:rsidRPr="0071452A" w:rsidRDefault="006E2A50" w:rsidP="00AB00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復文字號</w:t>
            </w:r>
          </w:p>
        </w:tc>
        <w:tc>
          <w:tcPr>
            <w:tcW w:w="7885" w:type="dxa"/>
            <w:gridSpan w:val="5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50" w:rsidRPr="00197728" w:rsidRDefault="00197728" w:rsidP="00AB0041">
            <w:pPr>
              <w:rPr>
                <w:rFonts w:eastAsia="標楷體"/>
                <w:sz w:val="28"/>
                <w:szCs w:val="28"/>
              </w:rPr>
            </w:pPr>
            <w:r w:rsidRPr="00197728">
              <w:rPr>
                <w:rStyle w:val="dialogtext1"/>
                <w:rFonts w:ascii="Times New Roman" w:eastAsia="標楷體" w:hAnsi="標楷體"/>
                <w:sz w:val="28"/>
                <w:szCs w:val="28"/>
              </w:rPr>
              <w:t>高市府衛長字第</w:t>
            </w:r>
            <w:r w:rsidRPr="00197728">
              <w:rPr>
                <w:rStyle w:val="dialogtext1"/>
                <w:rFonts w:ascii="Times New Roman" w:eastAsia="標楷體" w:hAnsi="Times New Roman"/>
                <w:sz w:val="28"/>
                <w:szCs w:val="28"/>
              </w:rPr>
              <w:t>10407102600</w:t>
            </w:r>
            <w:r w:rsidRPr="00197728">
              <w:rPr>
                <w:rStyle w:val="dialogtext1"/>
                <w:rFonts w:ascii="Times New Roman" w:eastAsia="標楷體" w:hAnsi="標楷體"/>
                <w:sz w:val="28"/>
                <w:szCs w:val="28"/>
              </w:rPr>
              <w:t>號</w:t>
            </w:r>
          </w:p>
        </w:tc>
      </w:tr>
    </w:tbl>
    <w:p w:rsidR="006E2A50" w:rsidRDefault="006E2A50"/>
    <w:sectPr w:rsidR="006E2A50" w:rsidSect="00D311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D1A" w:rsidRDefault="00037D1A" w:rsidP="0064457B">
      <w:r>
        <w:separator/>
      </w:r>
    </w:p>
  </w:endnote>
  <w:endnote w:type="continuationSeparator" w:id="0">
    <w:p w:rsidR="00037D1A" w:rsidRDefault="00037D1A" w:rsidP="00644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D1A" w:rsidRDefault="00037D1A" w:rsidP="0064457B">
      <w:r>
        <w:separator/>
      </w:r>
    </w:p>
  </w:footnote>
  <w:footnote w:type="continuationSeparator" w:id="0">
    <w:p w:rsidR="00037D1A" w:rsidRDefault="00037D1A" w:rsidP="00644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161FF"/>
    <w:multiLevelType w:val="hybridMultilevel"/>
    <w:tmpl w:val="3B5A7D36"/>
    <w:lvl w:ilvl="0" w:tplc="12D6E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A34C36"/>
    <w:multiLevelType w:val="hybridMultilevel"/>
    <w:tmpl w:val="F4CA8810"/>
    <w:lvl w:ilvl="0" w:tplc="3A625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7326463E"/>
    <w:multiLevelType w:val="hybridMultilevel"/>
    <w:tmpl w:val="5FEC744E"/>
    <w:lvl w:ilvl="0" w:tplc="9D5070E4">
      <w:start w:val="1"/>
      <w:numFmt w:val="taiwaneseCountingThousand"/>
      <w:lvlText w:val="%1、"/>
      <w:lvlJc w:val="left"/>
      <w:pPr>
        <w:ind w:left="720" w:hanging="72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2624D3"/>
    <w:multiLevelType w:val="hybridMultilevel"/>
    <w:tmpl w:val="820EBBDA"/>
    <w:lvl w:ilvl="0" w:tplc="056447B2">
      <w:start w:val="4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ascii="標楷體" w:eastAsia="標楷體" w:hAnsi="標楷體" w:cs="Times New Roman" w:hint="default"/>
        <w:b/>
        <w:bCs/>
        <w:sz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CD1"/>
    <w:rsid w:val="000230A4"/>
    <w:rsid w:val="000301B2"/>
    <w:rsid w:val="00037D1A"/>
    <w:rsid w:val="000748BC"/>
    <w:rsid w:val="000B28EB"/>
    <w:rsid w:val="00100AE8"/>
    <w:rsid w:val="00104A4E"/>
    <w:rsid w:val="00197728"/>
    <w:rsid w:val="001A5F93"/>
    <w:rsid w:val="001B0D0F"/>
    <w:rsid w:val="002F633C"/>
    <w:rsid w:val="00347073"/>
    <w:rsid w:val="004C6DA9"/>
    <w:rsid w:val="00534899"/>
    <w:rsid w:val="00545162"/>
    <w:rsid w:val="00586BAF"/>
    <w:rsid w:val="0064457B"/>
    <w:rsid w:val="00645F1A"/>
    <w:rsid w:val="00657105"/>
    <w:rsid w:val="00695E2C"/>
    <w:rsid w:val="006A5863"/>
    <w:rsid w:val="006E2A50"/>
    <w:rsid w:val="006E42B0"/>
    <w:rsid w:val="006E7C8F"/>
    <w:rsid w:val="006F7645"/>
    <w:rsid w:val="0071452A"/>
    <w:rsid w:val="00867140"/>
    <w:rsid w:val="0088439A"/>
    <w:rsid w:val="009475CC"/>
    <w:rsid w:val="009632B5"/>
    <w:rsid w:val="00991C20"/>
    <w:rsid w:val="009C6041"/>
    <w:rsid w:val="009D498F"/>
    <w:rsid w:val="009F081E"/>
    <w:rsid w:val="00A14BF7"/>
    <w:rsid w:val="00A525F0"/>
    <w:rsid w:val="00A75D86"/>
    <w:rsid w:val="00AB0041"/>
    <w:rsid w:val="00AE0D7C"/>
    <w:rsid w:val="00B62CD1"/>
    <w:rsid w:val="00B81241"/>
    <w:rsid w:val="00BB61AD"/>
    <w:rsid w:val="00BC435C"/>
    <w:rsid w:val="00BE1965"/>
    <w:rsid w:val="00C403C3"/>
    <w:rsid w:val="00CD76BC"/>
    <w:rsid w:val="00D311D4"/>
    <w:rsid w:val="00DD4DE2"/>
    <w:rsid w:val="00E363A3"/>
    <w:rsid w:val="00F32B3C"/>
    <w:rsid w:val="00F9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D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2CD1"/>
    <w:pPr>
      <w:spacing w:line="400" w:lineRule="exact"/>
    </w:pPr>
    <w:rPr>
      <w:sz w:val="32"/>
    </w:rPr>
  </w:style>
  <w:style w:type="character" w:customStyle="1" w:styleId="a4">
    <w:name w:val="本文 字元"/>
    <w:basedOn w:val="a0"/>
    <w:link w:val="a3"/>
    <w:uiPriority w:val="99"/>
    <w:locked/>
    <w:rsid w:val="00B62CD1"/>
    <w:rPr>
      <w:rFonts w:ascii="Times New Roman" w:eastAsia="新細明體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62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62CD1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主旨"/>
    <w:basedOn w:val="a"/>
    <w:uiPriority w:val="99"/>
    <w:rsid w:val="00B62CD1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customStyle="1" w:styleId="a8">
    <w:name w:val="受文機關"/>
    <w:basedOn w:val="a"/>
    <w:uiPriority w:val="99"/>
    <w:rsid w:val="00B62CD1"/>
    <w:pPr>
      <w:snapToGrid w:val="0"/>
    </w:pPr>
    <w:rPr>
      <w:rFonts w:eastAsia="標楷體"/>
      <w:sz w:val="36"/>
      <w:szCs w:val="20"/>
    </w:rPr>
  </w:style>
  <w:style w:type="paragraph" w:customStyle="1" w:styleId="a9">
    <w:name w:val="發文速別"/>
    <w:basedOn w:val="a"/>
    <w:uiPriority w:val="99"/>
    <w:rsid w:val="00B62CD1"/>
    <w:pPr>
      <w:snapToGrid w:val="0"/>
    </w:pPr>
    <w:rPr>
      <w:rFonts w:eastAsia="標楷體"/>
      <w:sz w:val="28"/>
      <w:szCs w:val="20"/>
    </w:rPr>
  </w:style>
  <w:style w:type="paragraph" w:customStyle="1" w:styleId="aa">
    <w:name w:val="發文密等"/>
    <w:basedOn w:val="a"/>
    <w:uiPriority w:val="99"/>
    <w:rsid w:val="00B62CD1"/>
    <w:pPr>
      <w:snapToGrid w:val="0"/>
    </w:pPr>
    <w:rPr>
      <w:rFonts w:eastAsia="標楷體"/>
      <w:sz w:val="28"/>
      <w:szCs w:val="20"/>
    </w:rPr>
  </w:style>
  <w:style w:type="paragraph" w:customStyle="1" w:styleId="ab">
    <w:name w:val="發文日期"/>
    <w:basedOn w:val="a"/>
    <w:uiPriority w:val="99"/>
    <w:rsid w:val="00B62CD1"/>
    <w:pPr>
      <w:snapToGrid w:val="0"/>
    </w:pPr>
    <w:rPr>
      <w:rFonts w:eastAsia="標楷體"/>
      <w:sz w:val="28"/>
      <w:szCs w:val="20"/>
    </w:rPr>
  </w:style>
  <w:style w:type="paragraph" w:customStyle="1" w:styleId="ac">
    <w:name w:val="發文字號"/>
    <w:basedOn w:val="a"/>
    <w:uiPriority w:val="99"/>
    <w:rsid w:val="00B62CD1"/>
    <w:pPr>
      <w:snapToGrid w:val="0"/>
    </w:pPr>
    <w:rPr>
      <w:rFonts w:eastAsia="標楷體"/>
      <w:sz w:val="28"/>
      <w:szCs w:val="20"/>
    </w:rPr>
  </w:style>
  <w:style w:type="paragraph" w:customStyle="1" w:styleId="ad">
    <w:name w:val="行文單位正本"/>
    <w:basedOn w:val="a"/>
    <w:uiPriority w:val="99"/>
    <w:rsid w:val="00B62CD1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e">
    <w:name w:val="說明"/>
    <w:basedOn w:val="a7"/>
    <w:uiPriority w:val="99"/>
    <w:rsid w:val="00B62CD1"/>
  </w:style>
  <w:style w:type="paragraph" w:customStyle="1" w:styleId="af">
    <w:name w:val="行文單位副本"/>
    <w:basedOn w:val="ad"/>
    <w:uiPriority w:val="99"/>
    <w:rsid w:val="00B62CD1"/>
  </w:style>
  <w:style w:type="paragraph" w:customStyle="1" w:styleId="af0">
    <w:name w:val="傳真"/>
    <w:basedOn w:val="a"/>
    <w:uiPriority w:val="99"/>
    <w:rsid w:val="00B62CD1"/>
    <w:rPr>
      <w:rFonts w:eastAsia="標楷體"/>
      <w:szCs w:val="20"/>
    </w:rPr>
  </w:style>
  <w:style w:type="paragraph" w:customStyle="1" w:styleId="af1">
    <w:name w:val="首長"/>
    <w:basedOn w:val="a"/>
    <w:uiPriority w:val="99"/>
    <w:rsid w:val="00B62CD1"/>
    <w:rPr>
      <w:rFonts w:eastAsia="標楷體"/>
      <w:szCs w:val="20"/>
    </w:rPr>
  </w:style>
  <w:style w:type="paragraph" w:customStyle="1" w:styleId="af2">
    <w:name w:val="一"/>
    <w:basedOn w:val="a"/>
    <w:uiPriority w:val="99"/>
    <w:rsid w:val="00B62CD1"/>
    <w:pPr>
      <w:adjustRightInd w:val="0"/>
      <w:snapToGrid w:val="0"/>
      <w:spacing w:line="408" w:lineRule="exact"/>
      <w:ind w:left="624" w:right="57" w:hanging="567"/>
      <w:jc w:val="both"/>
    </w:pPr>
    <w:rPr>
      <w:rFonts w:ascii="標楷體" w:eastAsia="標楷體"/>
      <w:sz w:val="28"/>
    </w:rPr>
  </w:style>
  <w:style w:type="paragraph" w:styleId="af3">
    <w:name w:val="header"/>
    <w:basedOn w:val="a"/>
    <w:link w:val="af4"/>
    <w:uiPriority w:val="99"/>
    <w:semiHidden/>
    <w:unhideWhenUsed/>
    <w:rsid w:val="00644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semiHidden/>
    <w:rsid w:val="0064457B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A75D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A75D86"/>
    <w:rPr>
      <w:rFonts w:ascii="細明體" w:eastAsia="細明體" w:hAnsi="細明體"/>
      <w:sz w:val="24"/>
      <w:szCs w:val="24"/>
    </w:rPr>
  </w:style>
  <w:style w:type="character" w:styleId="af5">
    <w:name w:val="Emphasis"/>
    <w:basedOn w:val="a0"/>
    <w:qFormat/>
    <w:locked/>
    <w:rsid w:val="00BB61AD"/>
    <w:rPr>
      <w:b w:val="0"/>
      <w:bCs w:val="0"/>
      <w:i w:val="0"/>
      <w:iCs w:val="0"/>
      <w:color w:val="CC0033"/>
    </w:rPr>
  </w:style>
  <w:style w:type="paragraph" w:styleId="af6">
    <w:name w:val="List Paragraph"/>
    <w:basedOn w:val="a"/>
    <w:link w:val="af7"/>
    <w:uiPriority w:val="99"/>
    <w:qFormat/>
    <w:rsid w:val="00F92D3A"/>
    <w:pPr>
      <w:ind w:leftChars="200" w:left="480"/>
    </w:pPr>
    <w:rPr>
      <w:kern w:val="0"/>
      <w:szCs w:val="20"/>
      <w:lang/>
    </w:rPr>
  </w:style>
  <w:style w:type="character" w:customStyle="1" w:styleId="af7">
    <w:name w:val="清單段落 字元"/>
    <w:link w:val="af6"/>
    <w:uiPriority w:val="99"/>
    <w:locked/>
    <w:rsid w:val="00F92D3A"/>
    <w:rPr>
      <w:rFonts w:ascii="Times New Roman" w:hAnsi="Times New Roman"/>
      <w:sz w:val="24"/>
    </w:rPr>
  </w:style>
  <w:style w:type="character" w:customStyle="1" w:styleId="dialogtext1">
    <w:name w:val="dialog_text1"/>
    <w:basedOn w:val="a0"/>
    <w:rsid w:val="00197728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Your User Name</cp:lastModifiedBy>
  <cp:revision>25</cp:revision>
  <cp:lastPrinted>2015-12-23T06:51:00Z</cp:lastPrinted>
  <dcterms:created xsi:type="dcterms:W3CDTF">2015-04-27T06:09:00Z</dcterms:created>
  <dcterms:modified xsi:type="dcterms:W3CDTF">2015-12-23T06:51:00Z</dcterms:modified>
</cp:coreProperties>
</file>