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62"/>
        <w:gridCol w:w="4592"/>
      </w:tblGrid>
      <w:tr w:rsidR="00700C4B" w:rsidRPr="00990FD8" w:rsidTr="006D0B5C">
        <w:tc>
          <w:tcPr>
            <w:tcW w:w="9977" w:type="dxa"/>
            <w:gridSpan w:val="2"/>
          </w:tcPr>
          <w:p w:rsidR="00700C4B" w:rsidRPr="00990FD8" w:rsidRDefault="00700C4B" w:rsidP="006D0B5C">
            <w:pPr>
              <w:spacing w:line="400" w:lineRule="exact"/>
              <w:jc w:val="distribute"/>
              <w:rPr>
                <w:rFonts w:ascii="標楷體" w:eastAsia="標楷體" w:hAnsi="標楷體" w:hint="eastAsia"/>
                <w:color w:val="000000"/>
                <w:sz w:val="32"/>
                <w:szCs w:val="32"/>
              </w:rPr>
            </w:pPr>
            <w:r w:rsidRPr="00990FD8">
              <w:rPr>
                <w:rFonts w:ascii="標楷體" w:eastAsia="標楷體" w:hAnsi="標楷體" w:hint="eastAsia"/>
                <w:color w:val="000000"/>
                <w:sz w:val="32"/>
                <w:szCs w:val="32"/>
              </w:rPr>
              <w:t>高雄市兒童及少年家庭寄養辦法草案表</w:t>
            </w:r>
          </w:p>
        </w:tc>
      </w:tr>
      <w:tr w:rsidR="00700C4B" w:rsidRPr="005E4723" w:rsidTr="006D0B5C">
        <w:tc>
          <w:tcPr>
            <w:tcW w:w="5328" w:type="dxa"/>
          </w:tcPr>
          <w:p w:rsidR="00700C4B" w:rsidRPr="005E4723" w:rsidRDefault="00700C4B" w:rsidP="006D0B5C">
            <w:pPr>
              <w:spacing w:line="400" w:lineRule="exact"/>
              <w:jc w:val="distribute"/>
              <w:rPr>
                <w:rFonts w:ascii="標楷體" w:eastAsia="標楷體" w:hAnsi="標楷體" w:hint="eastAsia"/>
                <w:color w:val="000000"/>
                <w:sz w:val="28"/>
                <w:szCs w:val="28"/>
              </w:rPr>
            </w:pPr>
            <w:r w:rsidRPr="005E4723">
              <w:rPr>
                <w:rFonts w:ascii="標楷體" w:eastAsia="標楷體" w:hAnsi="標楷體" w:hint="eastAsia"/>
                <w:color w:val="000000"/>
                <w:sz w:val="28"/>
                <w:szCs w:val="28"/>
              </w:rPr>
              <w:t>條文</w:t>
            </w:r>
          </w:p>
        </w:tc>
        <w:tc>
          <w:tcPr>
            <w:tcW w:w="4649" w:type="dxa"/>
          </w:tcPr>
          <w:p w:rsidR="00700C4B" w:rsidRPr="005E4723" w:rsidRDefault="00700C4B" w:rsidP="006D0B5C">
            <w:pPr>
              <w:spacing w:line="400" w:lineRule="exact"/>
              <w:jc w:val="distribute"/>
              <w:rPr>
                <w:rFonts w:ascii="標楷體" w:eastAsia="標楷體" w:hAnsi="標楷體" w:hint="eastAsia"/>
                <w:color w:val="000000"/>
                <w:sz w:val="28"/>
                <w:szCs w:val="28"/>
              </w:rPr>
            </w:pPr>
            <w:r w:rsidRPr="005E4723">
              <w:rPr>
                <w:rFonts w:ascii="標楷體" w:eastAsia="標楷體" w:hAnsi="標楷體" w:hint="eastAsia"/>
                <w:color w:val="000000"/>
                <w:sz w:val="28"/>
                <w:szCs w:val="28"/>
              </w:rPr>
              <w:t>說明</w:t>
            </w:r>
          </w:p>
        </w:tc>
      </w:tr>
      <w:tr w:rsidR="00700C4B" w:rsidRPr="005E4723" w:rsidTr="006D0B5C">
        <w:tc>
          <w:tcPr>
            <w:tcW w:w="5328" w:type="dxa"/>
          </w:tcPr>
          <w:p w:rsidR="00700C4B" w:rsidRPr="005E4723" w:rsidRDefault="00700C4B" w:rsidP="006D0B5C">
            <w:pPr>
              <w:spacing w:line="400" w:lineRule="exact"/>
              <w:jc w:val="both"/>
              <w:rPr>
                <w:rFonts w:ascii="標楷體" w:eastAsia="標楷體" w:hAnsi="標楷體" w:hint="eastAsia"/>
                <w:color w:val="000000"/>
                <w:sz w:val="28"/>
                <w:szCs w:val="28"/>
              </w:rPr>
            </w:pPr>
            <w:r w:rsidRPr="005E4723">
              <w:rPr>
                <w:rFonts w:ascii="標楷體" w:eastAsia="標楷體" w:hAnsi="標楷體" w:hint="eastAsia"/>
                <w:color w:val="000000"/>
                <w:sz w:val="28"/>
                <w:szCs w:val="28"/>
              </w:rPr>
              <w:t>法規名稱：</w:t>
            </w:r>
          </w:p>
          <w:p w:rsidR="00700C4B" w:rsidRPr="005E4723" w:rsidRDefault="00700C4B" w:rsidP="006D0B5C">
            <w:pPr>
              <w:spacing w:line="400" w:lineRule="exact"/>
              <w:jc w:val="both"/>
              <w:rPr>
                <w:rFonts w:ascii="標楷體" w:eastAsia="標楷體" w:hAnsi="標楷體" w:hint="eastAsia"/>
                <w:color w:val="000000"/>
                <w:sz w:val="28"/>
                <w:szCs w:val="28"/>
              </w:rPr>
            </w:pPr>
            <w:r w:rsidRPr="005E4723">
              <w:rPr>
                <w:rFonts w:ascii="標楷體" w:eastAsia="標楷體" w:hAnsi="標楷體" w:hint="eastAsia"/>
                <w:color w:val="000000"/>
                <w:sz w:val="28"/>
                <w:szCs w:val="28"/>
              </w:rPr>
              <w:t>高雄市兒童及少年家庭寄養辦法</w:t>
            </w:r>
          </w:p>
        </w:tc>
        <w:tc>
          <w:tcPr>
            <w:tcW w:w="4649" w:type="dxa"/>
          </w:tcPr>
          <w:p w:rsidR="00700C4B" w:rsidRPr="005E4723" w:rsidRDefault="00700C4B" w:rsidP="006D0B5C">
            <w:pPr>
              <w:spacing w:line="400" w:lineRule="exact"/>
              <w:jc w:val="both"/>
              <w:rPr>
                <w:rFonts w:ascii="標楷體" w:eastAsia="標楷體" w:hAnsi="標楷體" w:hint="eastAsia"/>
                <w:color w:val="000000"/>
                <w:sz w:val="28"/>
                <w:szCs w:val="28"/>
              </w:rPr>
            </w:pPr>
            <w:r w:rsidRPr="005E4723">
              <w:rPr>
                <w:rFonts w:ascii="標楷體" w:eastAsia="標楷體" w:hAnsi="標楷體" w:hint="eastAsia"/>
                <w:color w:val="000000"/>
                <w:sz w:val="28"/>
                <w:szCs w:val="28"/>
              </w:rPr>
              <w:t>法規名稱。</w:t>
            </w:r>
          </w:p>
        </w:tc>
      </w:tr>
      <w:tr w:rsidR="00700C4B" w:rsidRPr="005E4723" w:rsidTr="006D0B5C">
        <w:tc>
          <w:tcPr>
            <w:tcW w:w="5328" w:type="dxa"/>
          </w:tcPr>
          <w:p w:rsidR="00700C4B" w:rsidRDefault="00700C4B" w:rsidP="006D0B5C">
            <w:pPr>
              <w:spacing w:line="400" w:lineRule="exact"/>
              <w:jc w:val="both"/>
              <w:rPr>
                <w:rFonts w:ascii="標楷體" w:eastAsia="標楷體" w:hAnsi="標楷體" w:hint="eastAsia"/>
                <w:color w:val="000000"/>
                <w:sz w:val="28"/>
                <w:szCs w:val="28"/>
              </w:rPr>
            </w:pPr>
            <w:r w:rsidRPr="005E4723">
              <w:rPr>
                <w:rFonts w:ascii="標楷體" w:eastAsia="標楷體" w:hAnsi="標楷體" w:hint="eastAsia"/>
                <w:color w:val="000000"/>
                <w:sz w:val="28"/>
                <w:szCs w:val="28"/>
              </w:rPr>
              <w:t>第一條　為辦理本市兒童及少年之家庭寄</w:t>
            </w:r>
            <w:r>
              <w:rPr>
                <w:rFonts w:ascii="標楷體" w:eastAsia="標楷體" w:hAnsi="標楷體" w:hint="eastAsia"/>
                <w:color w:val="000000"/>
                <w:sz w:val="28"/>
                <w:szCs w:val="28"/>
              </w:rPr>
              <w:t xml:space="preserve"> </w:t>
            </w:r>
          </w:p>
          <w:p w:rsidR="00700C4B" w:rsidRDefault="00700C4B" w:rsidP="006D0B5C">
            <w:pPr>
              <w:spacing w:line="400" w:lineRule="exact"/>
              <w:jc w:val="both"/>
              <w:rPr>
                <w:rFonts w:ascii="標楷體" w:eastAsia="標楷體" w:hAnsi="標楷體" w:hint="eastAsia"/>
                <w:color w:val="000000"/>
                <w:sz w:val="28"/>
                <w:szCs w:val="28"/>
              </w:rPr>
            </w:pPr>
            <w:r>
              <w:rPr>
                <w:rFonts w:ascii="標楷體" w:eastAsia="標楷體" w:hAnsi="標楷體" w:hint="eastAsia"/>
                <w:color w:val="000000"/>
                <w:sz w:val="28"/>
                <w:szCs w:val="28"/>
              </w:rPr>
              <w:t xml:space="preserve">  </w:t>
            </w:r>
            <w:r w:rsidRPr="005E4723">
              <w:rPr>
                <w:rFonts w:ascii="標楷體" w:eastAsia="標楷體" w:hAnsi="標楷體" w:hint="eastAsia"/>
                <w:color w:val="000000"/>
                <w:sz w:val="28"/>
                <w:szCs w:val="28"/>
              </w:rPr>
              <w:t>養，並依兒童及少年福利與權益保障</w:t>
            </w:r>
            <w:r w:rsidRPr="005E4723">
              <w:rPr>
                <w:rFonts w:ascii="標楷體" w:eastAsia="標楷體" w:hAnsi="標楷體"/>
                <w:color w:val="000000"/>
                <w:sz w:val="28"/>
                <w:szCs w:val="28"/>
              </w:rPr>
              <w:t>法</w:t>
            </w:r>
            <w:r>
              <w:rPr>
                <w:rFonts w:ascii="標楷體" w:eastAsia="標楷體" w:hAnsi="標楷體" w:hint="eastAsia"/>
                <w:color w:val="000000"/>
                <w:sz w:val="28"/>
                <w:szCs w:val="28"/>
              </w:rPr>
              <w:t xml:space="preserve"> </w:t>
            </w:r>
          </w:p>
          <w:p w:rsidR="00700C4B" w:rsidRDefault="00700C4B" w:rsidP="006D0B5C">
            <w:pPr>
              <w:spacing w:line="400" w:lineRule="exact"/>
              <w:jc w:val="both"/>
              <w:rPr>
                <w:rFonts w:ascii="標楷體" w:eastAsia="標楷體" w:hAnsi="標楷體" w:hint="eastAsia"/>
                <w:color w:val="000000"/>
                <w:sz w:val="28"/>
                <w:szCs w:val="28"/>
              </w:rPr>
            </w:pPr>
            <w:r>
              <w:rPr>
                <w:rFonts w:ascii="標楷體" w:eastAsia="標楷體" w:hAnsi="標楷體" w:hint="eastAsia"/>
                <w:color w:val="000000"/>
                <w:sz w:val="28"/>
                <w:szCs w:val="28"/>
              </w:rPr>
              <w:t xml:space="preserve">  </w:t>
            </w:r>
            <w:r w:rsidRPr="005E4723">
              <w:rPr>
                <w:rFonts w:ascii="標楷體" w:eastAsia="標楷體" w:hAnsi="標楷體" w:hint="eastAsia"/>
                <w:color w:val="000000"/>
                <w:sz w:val="28"/>
                <w:szCs w:val="28"/>
              </w:rPr>
              <w:t>第六十二條第五項及第六十三條規定訂</w:t>
            </w:r>
          </w:p>
          <w:p w:rsidR="00700C4B" w:rsidRPr="005E4723" w:rsidRDefault="00700C4B" w:rsidP="006D0B5C">
            <w:pPr>
              <w:spacing w:line="400" w:lineRule="exact"/>
              <w:jc w:val="both"/>
              <w:rPr>
                <w:rFonts w:ascii="標楷體" w:eastAsia="標楷體" w:hAnsi="標楷體" w:hint="eastAsia"/>
                <w:color w:val="000000"/>
                <w:sz w:val="28"/>
                <w:szCs w:val="28"/>
              </w:rPr>
            </w:pPr>
            <w:r>
              <w:rPr>
                <w:rFonts w:ascii="標楷體" w:eastAsia="標楷體" w:hAnsi="標楷體" w:hint="eastAsia"/>
                <w:color w:val="000000"/>
                <w:sz w:val="28"/>
                <w:szCs w:val="28"/>
              </w:rPr>
              <w:t xml:space="preserve">  </w:t>
            </w:r>
            <w:r w:rsidRPr="005E4723">
              <w:rPr>
                <w:rFonts w:ascii="標楷體" w:eastAsia="標楷體" w:hAnsi="標楷體" w:hint="eastAsia"/>
                <w:color w:val="000000"/>
                <w:sz w:val="28"/>
                <w:szCs w:val="28"/>
              </w:rPr>
              <w:t>定本辦法。</w:t>
            </w:r>
          </w:p>
        </w:tc>
        <w:tc>
          <w:tcPr>
            <w:tcW w:w="4649" w:type="dxa"/>
          </w:tcPr>
          <w:p w:rsidR="00700C4B" w:rsidRPr="005E4723" w:rsidRDefault="00700C4B" w:rsidP="006D0B5C">
            <w:pPr>
              <w:kinsoku w:val="0"/>
              <w:overflowPunct w:val="0"/>
              <w:autoSpaceDE w:val="0"/>
              <w:autoSpaceDN w:val="0"/>
              <w:adjustRightInd w:val="0"/>
              <w:snapToGrid w:val="0"/>
              <w:spacing w:line="400" w:lineRule="exact"/>
              <w:ind w:left="560" w:hangingChars="200" w:hanging="560"/>
              <w:jc w:val="both"/>
              <w:rPr>
                <w:rFonts w:ascii="標楷體" w:eastAsia="標楷體" w:hAnsi="標楷體" w:hint="eastAsia"/>
                <w:color w:val="000000"/>
                <w:sz w:val="28"/>
                <w:szCs w:val="28"/>
              </w:rPr>
            </w:pPr>
            <w:r w:rsidRPr="005E4723">
              <w:rPr>
                <w:rFonts w:ascii="標楷體" w:eastAsia="標楷體" w:hAnsi="標楷體" w:hint="eastAsia"/>
                <w:color w:val="000000"/>
                <w:sz w:val="28"/>
                <w:szCs w:val="28"/>
              </w:rPr>
              <w:t>一、本辦法之訂定目的及法源依據。</w:t>
            </w:r>
          </w:p>
          <w:p w:rsidR="00700C4B" w:rsidRPr="005E4723" w:rsidRDefault="00700C4B" w:rsidP="006D0B5C">
            <w:pPr>
              <w:kinsoku w:val="0"/>
              <w:overflowPunct w:val="0"/>
              <w:autoSpaceDE w:val="0"/>
              <w:autoSpaceDN w:val="0"/>
              <w:adjustRightInd w:val="0"/>
              <w:snapToGrid w:val="0"/>
              <w:spacing w:line="400" w:lineRule="exact"/>
              <w:ind w:left="560" w:hangingChars="200" w:hanging="560"/>
              <w:jc w:val="both"/>
              <w:rPr>
                <w:rFonts w:ascii="標楷體" w:eastAsia="標楷體" w:hAnsi="標楷體" w:hint="eastAsia"/>
                <w:color w:val="000000"/>
                <w:sz w:val="28"/>
                <w:szCs w:val="28"/>
              </w:rPr>
            </w:pPr>
            <w:r w:rsidRPr="005E4723">
              <w:rPr>
                <w:rFonts w:ascii="標楷體" w:eastAsia="標楷體" w:hAnsi="標楷體" w:hint="eastAsia"/>
                <w:color w:val="000000"/>
                <w:sz w:val="28"/>
                <w:szCs w:val="28"/>
              </w:rPr>
              <w:t>二、依地方制度法第十八條第三款第一目規定，直轄市之社會福利為直轄市自治事項。為辦理本市兒童及少年之家庭寄養事宜，</w:t>
            </w:r>
            <w:proofErr w:type="gramStart"/>
            <w:r w:rsidRPr="005E4723">
              <w:rPr>
                <w:rFonts w:ascii="標楷體" w:eastAsia="標楷體" w:hAnsi="標楷體" w:hint="eastAsia"/>
                <w:color w:val="000000"/>
                <w:sz w:val="28"/>
                <w:szCs w:val="28"/>
              </w:rPr>
              <w:t>爰</w:t>
            </w:r>
            <w:proofErr w:type="gramEnd"/>
            <w:r w:rsidRPr="005E4723">
              <w:rPr>
                <w:rFonts w:ascii="標楷體" w:eastAsia="標楷體" w:hAnsi="標楷體" w:hint="eastAsia"/>
                <w:color w:val="000000"/>
                <w:sz w:val="28"/>
                <w:szCs w:val="28"/>
              </w:rPr>
              <w:t>訂定本辦法。</w:t>
            </w:r>
          </w:p>
        </w:tc>
      </w:tr>
      <w:tr w:rsidR="00700C4B" w:rsidRPr="005E4723" w:rsidTr="006D0B5C">
        <w:tc>
          <w:tcPr>
            <w:tcW w:w="5328" w:type="dxa"/>
          </w:tcPr>
          <w:p w:rsidR="00700C4B" w:rsidRDefault="00700C4B" w:rsidP="006D0B5C">
            <w:pPr>
              <w:spacing w:line="400" w:lineRule="exact"/>
              <w:jc w:val="both"/>
              <w:rPr>
                <w:rFonts w:ascii="標楷體" w:eastAsia="標楷體" w:hAnsi="標楷體" w:hint="eastAsia"/>
                <w:color w:val="000000"/>
                <w:sz w:val="28"/>
                <w:szCs w:val="28"/>
              </w:rPr>
            </w:pPr>
            <w:r w:rsidRPr="005E4723">
              <w:rPr>
                <w:rFonts w:ascii="標楷體" w:eastAsia="標楷體" w:hAnsi="標楷體" w:hint="eastAsia"/>
                <w:color w:val="000000"/>
                <w:sz w:val="28"/>
                <w:szCs w:val="28"/>
              </w:rPr>
              <w:t>第二條　本辦法之主管機關為本府社會</w:t>
            </w:r>
          </w:p>
          <w:p w:rsidR="00700C4B" w:rsidRPr="005E4723" w:rsidRDefault="00700C4B" w:rsidP="006D0B5C">
            <w:pPr>
              <w:spacing w:line="400" w:lineRule="exact"/>
              <w:jc w:val="both"/>
              <w:rPr>
                <w:rFonts w:ascii="標楷體" w:eastAsia="標楷體" w:hAnsi="標楷體" w:hint="eastAsia"/>
                <w:color w:val="000000"/>
                <w:sz w:val="28"/>
                <w:szCs w:val="28"/>
              </w:rPr>
            </w:pPr>
            <w:r>
              <w:rPr>
                <w:rFonts w:ascii="標楷體" w:eastAsia="標楷體" w:hAnsi="標楷體" w:hint="eastAsia"/>
                <w:color w:val="000000"/>
                <w:sz w:val="28"/>
                <w:szCs w:val="28"/>
              </w:rPr>
              <w:t xml:space="preserve">  </w:t>
            </w:r>
            <w:r w:rsidRPr="005E4723">
              <w:rPr>
                <w:rFonts w:ascii="標楷體" w:eastAsia="標楷體" w:hAnsi="標楷體" w:hint="eastAsia"/>
                <w:color w:val="000000"/>
                <w:sz w:val="28"/>
                <w:szCs w:val="28"/>
              </w:rPr>
              <w:t>局。</w:t>
            </w:r>
          </w:p>
        </w:tc>
        <w:tc>
          <w:tcPr>
            <w:tcW w:w="4649" w:type="dxa"/>
          </w:tcPr>
          <w:p w:rsidR="00700C4B" w:rsidRPr="005E4723" w:rsidRDefault="00700C4B" w:rsidP="006D0B5C">
            <w:pPr>
              <w:kinsoku w:val="0"/>
              <w:overflowPunct w:val="0"/>
              <w:autoSpaceDE w:val="0"/>
              <w:autoSpaceDN w:val="0"/>
              <w:adjustRightInd w:val="0"/>
              <w:snapToGrid w:val="0"/>
              <w:spacing w:line="400" w:lineRule="exact"/>
              <w:ind w:left="-6" w:right="-3" w:firstLine="6"/>
              <w:jc w:val="both"/>
              <w:rPr>
                <w:rFonts w:ascii="標楷體" w:eastAsia="標楷體" w:hAnsi="標楷體"/>
                <w:color w:val="000000"/>
                <w:sz w:val="28"/>
                <w:szCs w:val="28"/>
              </w:rPr>
            </w:pPr>
            <w:r w:rsidRPr="005E4723">
              <w:rPr>
                <w:rFonts w:ascii="標楷體" w:eastAsia="標楷體" w:hAnsi="標楷體" w:hint="eastAsia"/>
                <w:color w:val="000000"/>
                <w:sz w:val="28"/>
                <w:szCs w:val="28"/>
              </w:rPr>
              <w:t>本辦法之</w:t>
            </w:r>
            <w:r w:rsidRPr="005E4723">
              <w:rPr>
                <w:rFonts w:ascii="標楷體" w:eastAsia="標楷體" w:hAnsi="標楷體"/>
                <w:color w:val="000000"/>
                <w:sz w:val="28"/>
                <w:szCs w:val="28"/>
              </w:rPr>
              <w:t>主管機關。</w:t>
            </w:r>
          </w:p>
        </w:tc>
      </w:tr>
      <w:tr w:rsidR="00700C4B" w:rsidRPr="005E4723" w:rsidTr="006D0B5C">
        <w:tc>
          <w:tcPr>
            <w:tcW w:w="5328" w:type="dxa"/>
          </w:tcPr>
          <w:p w:rsidR="00700C4B" w:rsidRPr="005E4723" w:rsidRDefault="00700C4B" w:rsidP="006D0B5C">
            <w:pPr>
              <w:kinsoku w:val="0"/>
              <w:overflowPunct w:val="0"/>
              <w:autoSpaceDE w:val="0"/>
              <w:autoSpaceDN w:val="0"/>
              <w:adjustRightInd w:val="0"/>
              <w:snapToGrid w:val="0"/>
              <w:spacing w:line="400" w:lineRule="exact"/>
              <w:ind w:left="280" w:hangingChars="100" w:hanging="280"/>
              <w:jc w:val="both"/>
              <w:rPr>
                <w:rFonts w:ascii="標楷體" w:eastAsia="標楷體" w:hAnsi="標楷體" w:hint="eastAsia"/>
                <w:color w:val="000000"/>
                <w:sz w:val="28"/>
                <w:szCs w:val="28"/>
              </w:rPr>
            </w:pPr>
            <w:r w:rsidRPr="005E4723">
              <w:rPr>
                <w:rFonts w:ascii="標楷體" w:eastAsia="標楷體" w:hAnsi="標楷體" w:hint="eastAsia"/>
                <w:color w:val="000000"/>
                <w:sz w:val="28"/>
                <w:szCs w:val="28"/>
              </w:rPr>
              <w:t>第三條　受寄養</w:t>
            </w:r>
            <w:r w:rsidRPr="005E4723">
              <w:rPr>
                <w:rFonts w:eastAsia="標楷體" w:hint="eastAsia"/>
                <w:color w:val="000000"/>
                <w:sz w:val="28"/>
                <w:szCs w:val="28"/>
              </w:rPr>
              <w:t>家庭</w:t>
            </w:r>
            <w:r w:rsidRPr="005E4723">
              <w:rPr>
                <w:rFonts w:ascii="標楷體" w:eastAsia="標楷體" w:hAnsi="標楷體" w:hint="eastAsia"/>
                <w:color w:val="000000"/>
                <w:sz w:val="28"/>
                <w:szCs w:val="28"/>
              </w:rPr>
              <w:t>應具備下列資格：</w:t>
            </w:r>
          </w:p>
          <w:p w:rsidR="00700C4B" w:rsidRPr="005E4723" w:rsidRDefault="00700C4B" w:rsidP="006D0B5C">
            <w:pPr>
              <w:kinsoku w:val="0"/>
              <w:overflowPunct w:val="0"/>
              <w:autoSpaceDE w:val="0"/>
              <w:autoSpaceDN w:val="0"/>
              <w:adjustRightInd w:val="0"/>
              <w:snapToGrid w:val="0"/>
              <w:spacing w:line="400" w:lineRule="exact"/>
              <w:ind w:leftChars="100" w:left="800" w:hangingChars="200" w:hanging="560"/>
              <w:jc w:val="both"/>
              <w:rPr>
                <w:rFonts w:ascii="標楷體" w:eastAsia="標楷體" w:hAnsi="標楷體" w:hint="eastAsia"/>
                <w:color w:val="000000"/>
                <w:sz w:val="28"/>
                <w:szCs w:val="28"/>
              </w:rPr>
            </w:pPr>
            <w:r w:rsidRPr="005E4723">
              <w:rPr>
                <w:rFonts w:ascii="標楷體" w:eastAsia="標楷體" w:hAnsi="標楷體" w:hint="eastAsia"/>
                <w:color w:val="000000"/>
                <w:sz w:val="28"/>
                <w:szCs w:val="28"/>
              </w:rPr>
              <w:t>一、家長年滿二十五歲未滿六十五歲並設籍本市。</w:t>
            </w:r>
          </w:p>
          <w:p w:rsidR="00700C4B" w:rsidRPr="005E4723" w:rsidRDefault="00700C4B" w:rsidP="006D0B5C">
            <w:pPr>
              <w:kinsoku w:val="0"/>
              <w:overflowPunct w:val="0"/>
              <w:autoSpaceDE w:val="0"/>
              <w:autoSpaceDN w:val="0"/>
              <w:adjustRightInd w:val="0"/>
              <w:snapToGrid w:val="0"/>
              <w:spacing w:line="400" w:lineRule="exact"/>
              <w:ind w:leftChars="100" w:left="800" w:hangingChars="200" w:hanging="560"/>
              <w:jc w:val="both"/>
              <w:rPr>
                <w:rFonts w:ascii="標楷體" w:eastAsia="標楷體" w:hAnsi="標楷體" w:hint="eastAsia"/>
                <w:color w:val="000000"/>
                <w:sz w:val="28"/>
                <w:szCs w:val="28"/>
              </w:rPr>
            </w:pPr>
            <w:r w:rsidRPr="005E4723">
              <w:rPr>
                <w:rFonts w:ascii="標楷體" w:eastAsia="標楷體" w:hAnsi="標楷體" w:hint="eastAsia"/>
                <w:color w:val="000000"/>
                <w:sz w:val="28"/>
                <w:szCs w:val="28"/>
              </w:rPr>
              <w:t>二、家長具國民中學以上教育程度，並有照顧兒童及少年之能力。</w:t>
            </w:r>
          </w:p>
          <w:p w:rsidR="00700C4B" w:rsidRPr="005E4723" w:rsidRDefault="00700C4B" w:rsidP="006D0B5C">
            <w:pPr>
              <w:kinsoku w:val="0"/>
              <w:overflowPunct w:val="0"/>
              <w:autoSpaceDE w:val="0"/>
              <w:autoSpaceDN w:val="0"/>
              <w:adjustRightInd w:val="0"/>
              <w:snapToGrid w:val="0"/>
              <w:spacing w:line="400" w:lineRule="exact"/>
              <w:ind w:leftChars="100" w:left="800" w:hangingChars="200" w:hanging="560"/>
              <w:jc w:val="both"/>
              <w:rPr>
                <w:rFonts w:ascii="標楷體" w:eastAsia="標楷體" w:hAnsi="標楷體" w:hint="eastAsia"/>
                <w:color w:val="000000"/>
                <w:sz w:val="28"/>
                <w:szCs w:val="28"/>
              </w:rPr>
            </w:pPr>
            <w:r w:rsidRPr="005E4723">
              <w:rPr>
                <w:rFonts w:ascii="標楷體" w:eastAsia="標楷體" w:hAnsi="標楷體" w:hint="eastAsia"/>
                <w:color w:val="000000"/>
                <w:sz w:val="28"/>
                <w:szCs w:val="28"/>
              </w:rPr>
              <w:t>三、家長及家屬健康良好、品行</w:t>
            </w:r>
            <w:proofErr w:type="gramStart"/>
            <w:r w:rsidRPr="005E4723">
              <w:rPr>
                <w:rFonts w:ascii="標楷體" w:eastAsia="標楷體" w:hAnsi="標楷體" w:hint="eastAsia"/>
                <w:color w:val="000000"/>
                <w:sz w:val="28"/>
                <w:szCs w:val="28"/>
              </w:rPr>
              <w:t>端正，</w:t>
            </w:r>
            <w:proofErr w:type="gramEnd"/>
            <w:r w:rsidRPr="005E4723">
              <w:rPr>
                <w:rFonts w:ascii="標楷體" w:eastAsia="標楷體" w:hAnsi="標楷體" w:hint="eastAsia"/>
                <w:color w:val="000000"/>
                <w:sz w:val="28"/>
                <w:szCs w:val="28"/>
              </w:rPr>
              <w:t>無傳染性疾病或不良素行紀錄。</w:t>
            </w:r>
          </w:p>
          <w:p w:rsidR="00700C4B" w:rsidRPr="005E4723" w:rsidRDefault="00700C4B" w:rsidP="006D0B5C">
            <w:pPr>
              <w:kinsoku w:val="0"/>
              <w:overflowPunct w:val="0"/>
              <w:autoSpaceDE w:val="0"/>
              <w:autoSpaceDN w:val="0"/>
              <w:adjustRightInd w:val="0"/>
              <w:snapToGrid w:val="0"/>
              <w:spacing w:line="400" w:lineRule="exact"/>
              <w:ind w:leftChars="100" w:left="800" w:hangingChars="200" w:hanging="560"/>
              <w:jc w:val="both"/>
              <w:rPr>
                <w:rFonts w:ascii="標楷體" w:eastAsia="標楷體" w:hAnsi="標楷體" w:hint="eastAsia"/>
                <w:color w:val="000000"/>
                <w:sz w:val="28"/>
                <w:szCs w:val="28"/>
              </w:rPr>
            </w:pPr>
            <w:r w:rsidRPr="005E4723">
              <w:rPr>
                <w:rFonts w:ascii="標楷體" w:eastAsia="標楷體" w:hAnsi="標楷體" w:hint="eastAsia"/>
                <w:color w:val="000000"/>
                <w:sz w:val="28"/>
                <w:szCs w:val="28"/>
              </w:rPr>
              <w:t>四、家庭收入足以維持家庭生活。</w:t>
            </w:r>
          </w:p>
          <w:p w:rsidR="00700C4B" w:rsidRPr="005E4723" w:rsidRDefault="00700C4B" w:rsidP="006D0B5C">
            <w:pPr>
              <w:kinsoku w:val="0"/>
              <w:overflowPunct w:val="0"/>
              <w:autoSpaceDE w:val="0"/>
              <w:autoSpaceDN w:val="0"/>
              <w:adjustRightInd w:val="0"/>
              <w:snapToGrid w:val="0"/>
              <w:spacing w:line="400" w:lineRule="exact"/>
              <w:ind w:leftChars="100" w:left="800" w:hangingChars="200" w:hanging="560"/>
              <w:jc w:val="both"/>
              <w:rPr>
                <w:rFonts w:ascii="標楷體" w:eastAsia="標楷體" w:hAnsi="標楷體" w:hint="eastAsia"/>
                <w:color w:val="000000"/>
                <w:sz w:val="28"/>
                <w:szCs w:val="28"/>
              </w:rPr>
            </w:pPr>
            <w:r w:rsidRPr="005E4723">
              <w:rPr>
                <w:rFonts w:ascii="標楷體" w:eastAsia="標楷體" w:hAnsi="標楷體" w:hint="eastAsia"/>
                <w:color w:val="000000"/>
                <w:sz w:val="28"/>
                <w:szCs w:val="28"/>
              </w:rPr>
              <w:t>五、住居所安全整潔，並有足夠活動空間。</w:t>
            </w:r>
          </w:p>
        </w:tc>
        <w:tc>
          <w:tcPr>
            <w:tcW w:w="4649" w:type="dxa"/>
          </w:tcPr>
          <w:p w:rsidR="00700C4B" w:rsidRPr="005E4723" w:rsidRDefault="00700C4B" w:rsidP="006D0B5C">
            <w:pPr>
              <w:kinsoku w:val="0"/>
              <w:overflowPunct w:val="0"/>
              <w:autoSpaceDE w:val="0"/>
              <w:autoSpaceDN w:val="0"/>
              <w:adjustRightInd w:val="0"/>
              <w:snapToGrid w:val="0"/>
              <w:spacing w:line="400" w:lineRule="exact"/>
              <w:jc w:val="both"/>
              <w:rPr>
                <w:rFonts w:ascii="標楷體" w:eastAsia="標楷體" w:hAnsi="標楷體" w:hint="eastAsia"/>
                <w:color w:val="000000"/>
                <w:sz w:val="28"/>
                <w:szCs w:val="28"/>
              </w:rPr>
            </w:pPr>
            <w:r w:rsidRPr="005E4723">
              <w:rPr>
                <w:rFonts w:ascii="標楷體" w:eastAsia="標楷體" w:hAnsi="標楷體" w:hint="eastAsia"/>
                <w:color w:val="000000"/>
                <w:sz w:val="28"/>
                <w:szCs w:val="28"/>
              </w:rPr>
              <w:t>受寄養家庭應具備資格。</w:t>
            </w:r>
          </w:p>
        </w:tc>
      </w:tr>
      <w:tr w:rsidR="00700C4B" w:rsidRPr="005E4723" w:rsidTr="006D0B5C">
        <w:tc>
          <w:tcPr>
            <w:tcW w:w="5328" w:type="dxa"/>
          </w:tcPr>
          <w:p w:rsidR="00700C4B" w:rsidRPr="005E4723" w:rsidRDefault="00700C4B" w:rsidP="006D0B5C">
            <w:pPr>
              <w:kinsoku w:val="0"/>
              <w:overflowPunct w:val="0"/>
              <w:autoSpaceDE w:val="0"/>
              <w:autoSpaceDN w:val="0"/>
              <w:adjustRightInd w:val="0"/>
              <w:snapToGrid w:val="0"/>
              <w:spacing w:line="400" w:lineRule="exact"/>
              <w:ind w:left="280" w:hangingChars="100" w:hanging="280"/>
              <w:jc w:val="both"/>
              <w:rPr>
                <w:rFonts w:ascii="標楷體" w:eastAsia="標楷體" w:hAnsi="標楷體" w:hint="eastAsia"/>
                <w:color w:val="000000"/>
                <w:sz w:val="28"/>
                <w:szCs w:val="28"/>
              </w:rPr>
            </w:pPr>
            <w:r w:rsidRPr="005E4723">
              <w:rPr>
                <w:rFonts w:ascii="標楷體" w:eastAsia="標楷體" w:hAnsi="標楷體" w:hint="eastAsia"/>
                <w:color w:val="000000"/>
                <w:sz w:val="28"/>
                <w:szCs w:val="28"/>
              </w:rPr>
              <w:t>第四條　申請為受寄養家庭者，應由家長填具申請書並檢附下列文件向主管機關申請許可；其經主管機關許可並簽訂寄養契約後，始得接受寄養：</w:t>
            </w:r>
          </w:p>
          <w:p w:rsidR="00700C4B" w:rsidRPr="005E4723" w:rsidRDefault="00700C4B" w:rsidP="006D0B5C">
            <w:pPr>
              <w:kinsoku w:val="0"/>
              <w:overflowPunct w:val="0"/>
              <w:autoSpaceDE w:val="0"/>
              <w:autoSpaceDN w:val="0"/>
              <w:adjustRightInd w:val="0"/>
              <w:snapToGrid w:val="0"/>
              <w:spacing w:line="400" w:lineRule="exact"/>
              <w:ind w:leftChars="100" w:left="800" w:hangingChars="200" w:hanging="560"/>
              <w:jc w:val="both"/>
              <w:rPr>
                <w:rFonts w:ascii="標楷體" w:eastAsia="標楷體" w:hAnsi="標楷體" w:hint="eastAsia"/>
                <w:color w:val="000000"/>
                <w:sz w:val="28"/>
                <w:szCs w:val="28"/>
              </w:rPr>
            </w:pPr>
            <w:r w:rsidRPr="005E4723">
              <w:rPr>
                <w:rFonts w:ascii="標楷體" w:eastAsia="標楷體" w:hAnsi="標楷體" w:hint="eastAsia"/>
                <w:color w:val="000000"/>
                <w:sz w:val="28"/>
                <w:szCs w:val="28"/>
              </w:rPr>
              <w:t>一、最近三個月內全戶戶籍謄本。</w:t>
            </w:r>
          </w:p>
          <w:p w:rsidR="00700C4B" w:rsidRPr="005E4723" w:rsidRDefault="00700C4B" w:rsidP="006D0B5C">
            <w:pPr>
              <w:kinsoku w:val="0"/>
              <w:overflowPunct w:val="0"/>
              <w:autoSpaceDE w:val="0"/>
              <w:autoSpaceDN w:val="0"/>
              <w:adjustRightInd w:val="0"/>
              <w:snapToGrid w:val="0"/>
              <w:spacing w:line="400" w:lineRule="exact"/>
              <w:ind w:leftChars="100" w:left="800" w:hangingChars="200" w:hanging="560"/>
              <w:jc w:val="both"/>
              <w:rPr>
                <w:rFonts w:ascii="標楷體" w:eastAsia="標楷體" w:hAnsi="標楷體" w:hint="eastAsia"/>
                <w:color w:val="000000"/>
                <w:sz w:val="28"/>
                <w:szCs w:val="28"/>
              </w:rPr>
            </w:pPr>
            <w:r w:rsidRPr="005E4723">
              <w:rPr>
                <w:rFonts w:ascii="標楷體" w:eastAsia="標楷體" w:hAnsi="標楷體" w:hint="eastAsia"/>
                <w:color w:val="000000"/>
                <w:sz w:val="28"/>
                <w:szCs w:val="28"/>
              </w:rPr>
              <w:t>二、家長教育程度證明文件。</w:t>
            </w:r>
          </w:p>
          <w:p w:rsidR="00700C4B" w:rsidRPr="005E4723" w:rsidRDefault="00700C4B" w:rsidP="006D0B5C">
            <w:pPr>
              <w:kinsoku w:val="0"/>
              <w:overflowPunct w:val="0"/>
              <w:autoSpaceDE w:val="0"/>
              <w:autoSpaceDN w:val="0"/>
              <w:adjustRightInd w:val="0"/>
              <w:snapToGrid w:val="0"/>
              <w:spacing w:line="400" w:lineRule="exact"/>
              <w:ind w:leftChars="100" w:left="800" w:hangingChars="200" w:hanging="560"/>
              <w:jc w:val="both"/>
              <w:rPr>
                <w:rFonts w:ascii="標楷體" w:eastAsia="標楷體" w:hAnsi="標楷體" w:hint="eastAsia"/>
                <w:color w:val="000000"/>
                <w:sz w:val="28"/>
                <w:szCs w:val="28"/>
              </w:rPr>
            </w:pPr>
            <w:r w:rsidRPr="005E4723">
              <w:rPr>
                <w:rFonts w:ascii="標楷體" w:eastAsia="標楷體" w:hAnsi="標楷體" w:hint="eastAsia"/>
                <w:color w:val="000000"/>
                <w:sz w:val="28"/>
                <w:szCs w:val="28"/>
              </w:rPr>
              <w:t>三、家長及家屬最近三個月內全民健康保險特約醫院健康檢查表。</w:t>
            </w:r>
          </w:p>
          <w:p w:rsidR="00700C4B" w:rsidRPr="005E4723" w:rsidRDefault="00700C4B" w:rsidP="006D0B5C">
            <w:pPr>
              <w:kinsoku w:val="0"/>
              <w:overflowPunct w:val="0"/>
              <w:autoSpaceDE w:val="0"/>
              <w:autoSpaceDN w:val="0"/>
              <w:adjustRightInd w:val="0"/>
              <w:snapToGrid w:val="0"/>
              <w:spacing w:line="400" w:lineRule="exact"/>
              <w:ind w:leftChars="100" w:left="800" w:hangingChars="200" w:hanging="560"/>
              <w:jc w:val="both"/>
              <w:rPr>
                <w:rFonts w:ascii="標楷體" w:eastAsia="標楷體" w:hAnsi="標楷體" w:hint="eastAsia"/>
                <w:color w:val="000000"/>
                <w:sz w:val="28"/>
                <w:szCs w:val="28"/>
              </w:rPr>
            </w:pPr>
            <w:r w:rsidRPr="005E4723">
              <w:rPr>
                <w:rFonts w:ascii="標楷體" w:eastAsia="標楷體" w:hAnsi="標楷體" w:hint="eastAsia"/>
                <w:color w:val="000000"/>
                <w:sz w:val="28"/>
                <w:szCs w:val="28"/>
              </w:rPr>
              <w:t>四、家長及家屬最近三個月內警察刑事紀錄證明。</w:t>
            </w:r>
          </w:p>
          <w:p w:rsidR="00700C4B" w:rsidRPr="005E4723" w:rsidRDefault="00700C4B" w:rsidP="006D0B5C">
            <w:pPr>
              <w:kinsoku w:val="0"/>
              <w:overflowPunct w:val="0"/>
              <w:autoSpaceDE w:val="0"/>
              <w:autoSpaceDN w:val="0"/>
              <w:adjustRightInd w:val="0"/>
              <w:snapToGrid w:val="0"/>
              <w:spacing w:line="400" w:lineRule="exact"/>
              <w:ind w:leftChars="100" w:left="800" w:hangingChars="200" w:hanging="560"/>
              <w:jc w:val="both"/>
              <w:rPr>
                <w:rFonts w:ascii="標楷體" w:eastAsia="標楷體" w:hAnsi="標楷體" w:hint="eastAsia"/>
                <w:color w:val="000000"/>
                <w:sz w:val="28"/>
                <w:szCs w:val="28"/>
              </w:rPr>
            </w:pPr>
            <w:r w:rsidRPr="005E4723">
              <w:rPr>
                <w:rFonts w:ascii="標楷體" w:eastAsia="標楷體" w:hAnsi="標楷體" w:hint="eastAsia"/>
                <w:color w:val="000000"/>
                <w:sz w:val="28"/>
                <w:szCs w:val="28"/>
              </w:rPr>
              <w:t>五、家庭收入證明文件。</w:t>
            </w:r>
          </w:p>
          <w:p w:rsidR="00700C4B" w:rsidRPr="005E4723" w:rsidRDefault="00700C4B" w:rsidP="006D0B5C">
            <w:pPr>
              <w:pStyle w:val="a3"/>
              <w:kinsoku w:val="0"/>
              <w:overflowPunct w:val="0"/>
              <w:autoSpaceDE w:val="0"/>
              <w:autoSpaceDN w:val="0"/>
              <w:adjustRightInd w:val="0"/>
              <w:spacing w:line="400" w:lineRule="exact"/>
              <w:ind w:leftChars="100" w:left="240" w:firstLineChars="200" w:firstLine="560"/>
              <w:jc w:val="both"/>
              <w:rPr>
                <w:rFonts w:ascii="標楷體" w:hAnsi="標楷體" w:hint="eastAsia"/>
                <w:color w:val="000000"/>
                <w:sz w:val="28"/>
                <w:szCs w:val="28"/>
              </w:rPr>
            </w:pPr>
            <w:r w:rsidRPr="005E4723">
              <w:rPr>
                <w:rFonts w:ascii="標楷體" w:hAnsi="標楷體" w:hint="eastAsia"/>
                <w:color w:val="000000"/>
                <w:sz w:val="28"/>
                <w:szCs w:val="28"/>
              </w:rPr>
              <w:t>前項申請文件有欠缺或不符規定者，主管機關應通知申請人限期補正；屆期未補正或補正不全者，駁回其申請。</w:t>
            </w:r>
          </w:p>
        </w:tc>
        <w:tc>
          <w:tcPr>
            <w:tcW w:w="4649" w:type="dxa"/>
          </w:tcPr>
          <w:p w:rsidR="00700C4B" w:rsidRPr="005E4723" w:rsidRDefault="00700C4B" w:rsidP="006D0B5C">
            <w:pPr>
              <w:kinsoku w:val="0"/>
              <w:overflowPunct w:val="0"/>
              <w:autoSpaceDE w:val="0"/>
              <w:autoSpaceDN w:val="0"/>
              <w:adjustRightInd w:val="0"/>
              <w:snapToGrid w:val="0"/>
              <w:spacing w:line="400" w:lineRule="exact"/>
              <w:jc w:val="both"/>
              <w:rPr>
                <w:rFonts w:ascii="標楷體" w:eastAsia="標楷體" w:hAnsi="標楷體" w:hint="eastAsia"/>
                <w:color w:val="000000"/>
                <w:sz w:val="28"/>
                <w:szCs w:val="28"/>
              </w:rPr>
            </w:pPr>
            <w:r w:rsidRPr="005E4723">
              <w:rPr>
                <w:rFonts w:ascii="標楷體" w:eastAsia="標楷體" w:hAnsi="標楷體" w:hint="eastAsia"/>
                <w:color w:val="000000"/>
                <w:sz w:val="28"/>
                <w:szCs w:val="28"/>
              </w:rPr>
              <w:t>受寄養家庭之申請程序及申請文件不完備之處理規定。</w:t>
            </w:r>
          </w:p>
        </w:tc>
      </w:tr>
      <w:tr w:rsidR="00700C4B" w:rsidRPr="005E4723" w:rsidTr="006D0B5C">
        <w:tc>
          <w:tcPr>
            <w:tcW w:w="5328" w:type="dxa"/>
          </w:tcPr>
          <w:p w:rsidR="00700C4B" w:rsidRPr="005E4723" w:rsidRDefault="00700C4B" w:rsidP="006D0B5C">
            <w:pPr>
              <w:kinsoku w:val="0"/>
              <w:overflowPunct w:val="0"/>
              <w:autoSpaceDE w:val="0"/>
              <w:autoSpaceDN w:val="0"/>
              <w:adjustRightInd w:val="0"/>
              <w:snapToGrid w:val="0"/>
              <w:spacing w:line="400" w:lineRule="exact"/>
              <w:ind w:left="280" w:hangingChars="100" w:hanging="280"/>
              <w:jc w:val="both"/>
              <w:rPr>
                <w:rFonts w:ascii="標楷體" w:eastAsia="標楷體" w:hAnsi="標楷體" w:hint="eastAsia"/>
                <w:color w:val="000000"/>
                <w:sz w:val="28"/>
                <w:szCs w:val="28"/>
              </w:rPr>
            </w:pPr>
            <w:r w:rsidRPr="005E4723">
              <w:rPr>
                <w:rFonts w:ascii="標楷體" w:eastAsia="標楷體" w:hAnsi="標楷體" w:hint="eastAsia"/>
                <w:color w:val="000000"/>
                <w:sz w:val="28"/>
                <w:szCs w:val="28"/>
              </w:rPr>
              <w:t>第五條　主管機關為審查受寄養家庭之資</w:t>
            </w:r>
            <w:r w:rsidRPr="005E4723">
              <w:rPr>
                <w:rFonts w:ascii="標楷體" w:eastAsia="標楷體" w:hAnsi="標楷體" w:hint="eastAsia"/>
                <w:color w:val="000000"/>
                <w:sz w:val="28"/>
                <w:szCs w:val="28"/>
              </w:rPr>
              <w:lastRenderedPageBreak/>
              <w:t>格，得派員實地訪查，並得要求申請人提供訪查所需資料。</w:t>
            </w:r>
          </w:p>
          <w:p w:rsidR="00700C4B" w:rsidRPr="005E4723" w:rsidRDefault="00700C4B" w:rsidP="006D0B5C">
            <w:pPr>
              <w:pStyle w:val="a3"/>
              <w:kinsoku w:val="0"/>
              <w:overflowPunct w:val="0"/>
              <w:autoSpaceDE w:val="0"/>
              <w:autoSpaceDN w:val="0"/>
              <w:adjustRightInd w:val="0"/>
              <w:spacing w:line="400" w:lineRule="exact"/>
              <w:ind w:leftChars="100" w:left="240" w:firstLineChars="200" w:firstLine="560"/>
              <w:jc w:val="both"/>
              <w:rPr>
                <w:rFonts w:ascii="標楷體" w:hAnsi="標楷體" w:hint="eastAsia"/>
                <w:color w:val="000000"/>
                <w:sz w:val="28"/>
                <w:szCs w:val="28"/>
              </w:rPr>
            </w:pPr>
            <w:r w:rsidRPr="005E4723">
              <w:rPr>
                <w:rFonts w:ascii="標楷體" w:hAnsi="標楷體" w:hint="eastAsia"/>
                <w:color w:val="000000"/>
                <w:sz w:val="28"/>
                <w:szCs w:val="28"/>
              </w:rPr>
              <w:t>申請人經合法通知而無正當理由不配合訪查，或隱匿、拒絕提供資料者，主管機關得駁回其申請。</w:t>
            </w:r>
          </w:p>
        </w:tc>
        <w:tc>
          <w:tcPr>
            <w:tcW w:w="4649" w:type="dxa"/>
          </w:tcPr>
          <w:p w:rsidR="00700C4B" w:rsidRPr="005E4723" w:rsidRDefault="00700C4B" w:rsidP="006D0B5C">
            <w:pPr>
              <w:kinsoku w:val="0"/>
              <w:overflowPunct w:val="0"/>
              <w:autoSpaceDE w:val="0"/>
              <w:autoSpaceDN w:val="0"/>
              <w:adjustRightInd w:val="0"/>
              <w:snapToGrid w:val="0"/>
              <w:spacing w:line="400" w:lineRule="exact"/>
              <w:jc w:val="both"/>
              <w:rPr>
                <w:rFonts w:ascii="標楷體" w:eastAsia="標楷體" w:hAnsi="標楷體" w:hint="eastAsia"/>
                <w:color w:val="000000"/>
                <w:sz w:val="28"/>
                <w:szCs w:val="28"/>
              </w:rPr>
            </w:pPr>
            <w:r w:rsidRPr="005E4723">
              <w:rPr>
                <w:rFonts w:ascii="標楷體" w:eastAsia="標楷體" w:hAnsi="標楷體" w:hint="eastAsia"/>
                <w:color w:val="000000"/>
                <w:sz w:val="28"/>
                <w:szCs w:val="28"/>
              </w:rPr>
              <w:lastRenderedPageBreak/>
              <w:t>申請人之協力義務及違反之處理規</w:t>
            </w:r>
            <w:r w:rsidRPr="005E4723">
              <w:rPr>
                <w:rFonts w:ascii="標楷體" w:eastAsia="標楷體" w:hAnsi="標楷體" w:hint="eastAsia"/>
                <w:color w:val="000000"/>
                <w:sz w:val="28"/>
                <w:szCs w:val="28"/>
              </w:rPr>
              <w:lastRenderedPageBreak/>
              <w:t>定。</w:t>
            </w:r>
          </w:p>
        </w:tc>
      </w:tr>
      <w:tr w:rsidR="00700C4B" w:rsidRPr="005E4723" w:rsidTr="006D0B5C">
        <w:tc>
          <w:tcPr>
            <w:tcW w:w="5328" w:type="dxa"/>
          </w:tcPr>
          <w:p w:rsidR="00700C4B" w:rsidRPr="005E4723" w:rsidRDefault="00700C4B" w:rsidP="006D0B5C">
            <w:pPr>
              <w:kinsoku w:val="0"/>
              <w:overflowPunct w:val="0"/>
              <w:autoSpaceDE w:val="0"/>
              <w:autoSpaceDN w:val="0"/>
              <w:adjustRightInd w:val="0"/>
              <w:snapToGrid w:val="0"/>
              <w:spacing w:line="400" w:lineRule="exact"/>
              <w:ind w:left="280" w:hangingChars="100" w:hanging="280"/>
              <w:jc w:val="both"/>
              <w:rPr>
                <w:rFonts w:ascii="標楷體" w:eastAsia="標楷體" w:hAnsi="標楷體" w:hint="eastAsia"/>
                <w:color w:val="000000"/>
                <w:sz w:val="28"/>
                <w:szCs w:val="28"/>
              </w:rPr>
            </w:pPr>
            <w:r w:rsidRPr="005E4723">
              <w:rPr>
                <w:rFonts w:ascii="標楷體" w:eastAsia="標楷體" w:hAnsi="標楷體" w:hint="eastAsia"/>
                <w:color w:val="000000"/>
                <w:sz w:val="28"/>
                <w:szCs w:val="28"/>
              </w:rPr>
              <w:lastRenderedPageBreak/>
              <w:t>第六條　受寄養家庭接受寄養之人數，與其未滿十八歲之子女合計不得超過四人；其中未滿二歲兒童、</w:t>
            </w:r>
            <w:r w:rsidRPr="005E4723">
              <w:rPr>
                <w:rFonts w:ascii="標楷體" w:eastAsia="標楷體" w:hAnsi="標楷體"/>
                <w:color w:val="000000"/>
                <w:sz w:val="28"/>
                <w:szCs w:val="28"/>
              </w:rPr>
              <w:t>發展遲緩兒童</w:t>
            </w:r>
            <w:r w:rsidRPr="005E4723">
              <w:rPr>
                <w:rFonts w:ascii="標楷體" w:eastAsia="標楷體" w:hAnsi="標楷體" w:hint="eastAsia"/>
                <w:color w:val="000000"/>
                <w:sz w:val="28"/>
                <w:szCs w:val="28"/>
              </w:rPr>
              <w:t>及</w:t>
            </w:r>
            <w:r w:rsidRPr="005E4723">
              <w:rPr>
                <w:rFonts w:ascii="標楷體" w:eastAsia="標楷體" w:hAnsi="標楷體"/>
                <w:color w:val="000000"/>
                <w:sz w:val="28"/>
                <w:szCs w:val="28"/>
              </w:rPr>
              <w:t>身心障礙者</w:t>
            </w:r>
            <w:r w:rsidRPr="005E4723">
              <w:rPr>
                <w:rFonts w:ascii="標楷體" w:eastAsia="標楷體" w:hAnsi="標楷體" w:hint="eastAsia"/>
                <w:color w:val="000000"/>
                <w:sz w:val="28"/>
                <w:szCs w:val="28"/>
              </w:rPr>
              <w:t>合計不得超過二人。但兄弟姊妹安置於同一受寄養家庭者，不在此限。</w:t>
            </w:r>
          </w:p>
        </w:tc>
        <w:tc>
          <w:tcPr>
            <w:tcW w:w="4649" w:type="dxa"/>
          </w:tcPr>
          <w:p w:rsidR="00700C4B" w:rsidRPr="005E4723" w:rsidRDefault="00700C4B" w:rsidP="006D0B5C">
            <w:pPr>
              <w:kinsoku w:val="0"/>
              <w:overflowPunct w:val="0"/>
              <w:autoSpaceDE w:val="0"/>
              <w:autoSpaceDN w:val="0"/>
              <w:adjustRightInd w:val="0"/>
              <w:snapToGrid w:val="0"/>
              <w:spacing w:line="400" w:lineRule="exact"/>
              <w:jc w:val="both"/>
              <w:rPr>
                <w:rFonts w:ascii="標楷體" w:eastAsia="標楷體" w:hAnsi="標楷體" w:hint="eastAsia"/>
                <w:color w:val="000000"/>
                <w:sz w:val="28"/>
                <w:szCs w:val="28"/>
              </w:rPr>
            </w:pPr>
            <w:r w:rsidRPr="005E4723">
              <w:rPr>
                <w:rFonts w:ascii="標楷體" w:eastAsia="標楷體" w:hAnsi="標楷體" w:hint="eastAsia"/>
                <w:color w:val="000000"/>
                <w:sz w:val="28"/>
                <w:szCs w:val="28"/>
              </w:rPr>
              <w:t>受寄養家庭之人數限制。</w:t>
            </w:r>
          </w:p>
        </w:tc>
      </w:tr>
      <w:tr w:rsidR="00700C4B" w:rsidRPr="005E4723" w:rsidTr="006D0B5C">
        <w:tc>
          <w:tcPr>
            <w:tcW w:w="5328" w:type="dxa"/>
          </w:tcPr>
          <w:p w:rsidR="00700C4B" w:rsidRPr="005E4723" w:rsidRDefault="00700C4B" w:rsidP="006D0B5C">
            <w:pPr>
              <w:kinsoku w:val="0"/>
              <w:overflowPunct w:val="0"/>
              <w:autoSpaceDE w:val="0"/>
              <w:autoSpaceDN w:val="0"/>
              <w:adjustRightInd w:val="0"/>
              <w:snapToGrid w:val="0"/>
              <w:spacing w:line="400" w:lineRule="exact"/>
              <w:ind w:left="280" w:hangingChars="100" w:hanging="280"/>
              <w:jc w:val="both"/>
              <w:rPr>
                <w:rFonts w:ascii="標楷體" w:eastAsia="標楷體" w:hAnsi="標楷體" w:hint="eastAsia"/>
                <w:color w:val="000000"/>
                <w:sz w:val="28"/>
                <w:szCs w:val="28"/>
              </w:rPr>
            </w:pPr>
            <w:r w:rsidRPr="005E4723">
              <w:rPr>
                <w:rFonts w:ascii="標楷體" w:eastAsia="標楷體" w:hAnsi="標楷體" w:hint="eastAsia"/>
                <w:color w:val="000000"/>
                <w:sz w:val="28"/>
                <w:szCs w:val="28"/>
              </w:rPr>
              <w:t>第七條　受寄養家庭應遵守下列事項：</w:t>
            </w:r>
          </w:p>
          <w:p w:rsidR="00700C4B" w:rsidRPr="005E4723" w:rsidRDefault="00700C4B" w:rsidP="006D0B5C">
            <w:pPr>
              <w:kinsoku w:val="0"/>
              <w:overflowPunct w:val="0"/>
              <w:autoSpaceDE w:val="0"/>
              <w:autoSpaceDN w:val="0"/>
              <w:adjustRightInd w:val="0"/>
              <w:snapToGrid w:val="0"/>
              <w:spacing w:line="400" w:lineRule="exact"/>
              <w:ind w:leftChars="100" w:left="800" w:hangingChars="200" w:hanging="560"/>
              <w:jc w:val="both"/>
              <w:rPr>
                <w:rFonts w:ascii="標楷體" w:eastAsia="標楷體" w:hAnsi="標楷體" w:hint="eastAsia"/>
                <w:color w:val="000000"/>
                <w:sz w:val="28"/>
                <w:szCs w:val="28"/>
              </w:rPr>
            </w:pPr>
            <w:r w:rsidRPr="005E4723">
              <w:rPr>
                <w:rFonts w:ascii="標楷體" w:eastAsia="標楷體" w:hAnsi="標楷體" w:hint="eastAsia"/>
                <w:color w:val="000000"/>
                <w:sz w:val="28"/>
                <w:szCs w:val="28"/>
              </w:rPr>
              <w:t>一、注意寄養兒童及少年之安全，如有事故發生，應立即妥善處理並通知主管機關。</w:t>
            </w:r>
          </w:p>
          <w:p w:rsidR="00700C4B" w:rsidRPr="005E4723" w:rsidRDefault="00700C4B" w:rsidP="006D0B5C">
            <w:pPr>
              <w:kinsoku w:val="0"/>
              <w:overflowPunct w:val="0"/>
              <w:autoSpaceDE w:val="0"/>
              <w:autoSpaceDN w:val="0"/>
              <w:adjustRightInd w:val="0"/>
              <w:snapToGrid w:val="0"/>
              <w:spacing w:line="400" w:lineRule="exact"/>
              <w:ind w:leftChars="100" w:left="800" w:hangingChars="200" w:hanging="560"/>
              <w:jc w:val="both"/>
              <w:rPr>
                <w:rFonts w:ascii="標楷體" w:eastAsia="標楷體" w:hAnsi="標楷體" w:hint="eastAsia"/>
                <w:color w:val="000000"/>
                <w:sz w:val="28"/>
                <w:szCs w:val="28"/>
              </w:rPr>
            </w:pPr>
            <w:r w:rsidRPr="005E4723">
              <w:rPr>
                <w:rFonts w:ascii="標楷體" w:eastAsia="標楷體" w:hAnsi="標楷體" w:hint="eastAsia"/>
                <w:color w:val="000000"/>
                <w:sz w:val="28"/>
                <w:szCs w:val="28"/>
              </w:rPr>
              <w:t>二、定期向主管機關或應主管機關之要求提供寄養兒童及少年之個案狀況資料。</w:t>
            </w:r>
          </w:p>
          <w:p w:rsidR="00700C4B" w:rsidRPr="005E4723" w:rsidRDefault="00700C4B" w:rsidP="006D0B5C">
            <w:pPr>
              <w:kinsoku w:val="0"/>
              <w:overflowPunct w:val="0"/>
              <w:autoSpaceDE w:val="0"/>
              <w:autoSpaceDN w:val="0"/>
              <w:adjustRightInd w:val="0"/>
              <w:snapToGrid w:val="0"/>
              <w:spacing w:line="400" w:lineRule="exact"/>
              <w:ind w:leftChars="100" w:left="800" w:hangingChars="200" w:hanging="560"/>
              <w:jc w:val="both"/>
              <w:rPr>
                <w:rFonts w:ascii="標楷體" w:eastAsia="標楷體" w:hAnsi="標楷體" w:hint="eastAsia"/>
                <w:color w:val="000000"/>
                <w:sz w:val="28"/>
                <w:szCs w:val="28"/>
              </w:rPr>
            </w:pPr>
            <w:r w:rsidRPr="005E4723">
              <w:rPr>
                <w:rFonts w:ascii="標楷體" w:eastAsia="標楷體" w:hAnsi="標楷體" w:hint="eastAsia"/>
                <w:color w:val="000000"/>
                <w:sz w:val="28"/>
                <w:szCs w:val="28"/>
              </w:rPr>
              <w:t>三、瞭解及教導寄養兒童與少年之行為，以維護其人格尊嚴，促進身心健全發展。</w:t>
            </w:r>
          </w:p>
          <w:p w:rsidR="00700C4B" w:rsidRPr="005E4723" w:rsidRDefault="00700C4B" w:rsidP="006D0B5C">
            <w:pPr>
              <w:kinsoku w:val="0"/>
              <w:overflowPunct w:val="0"/>
              <w:autoSpaceDE w:val="0"/>
              <w:autoSpaceDN w:val="0"/>
              <w:adjustRightInd w:val="0"/>
              <w:snapToGrid w:val="0"/>
              <w:spacing w:line="400" w:lineRule="exact"/>
              <w:ind w:leftChars="100" w:left="800" w:hangingChars="200" w:hanging="560"/>
              <w:jc w:val="both"/>
              <w:rPr>
                <w:rFonts w:ascii="標楷體" w:eastAsia="標楷體" w:hAnsi="標楷體" w:hint="eastAsia"/>
                <w:color w:val="000000"/>
                <w:sz w:val="28"/>
                <w:szCs w:val="28"/>
              </w:rPr>
            </w:pPr>
            <w:r w:rsidRPr="005E4723">
              <w:rPr>
                <w:rFonts w:ascii="標楷體" w:eastAsia="標楷體" w:hAnsi="標楷體" w:hint="eastAsia"/>
                <w:color w:val="000000"/>
                <w:sz w:val="28"/>
                <w:szCs w:val="28"/>
              </w:rPr>
              <w:t>四、輔導寄養兒童及少年對受寄養家庭生活之適應，以培養其適應社會行為與輔導其回歸親生家庭。</w:t>
            </w:r>
          </w:p>
          <w:p w:rsidR="00700C4B" w:rsidRPr="005E4723" w:rsidRDefault="00700C4B" w:rsidP="006D0B5C">
            <w:pPr>
              <w:kinsoku w:val="0"/>
              <w:overflowPunct w:val="0"/>
              <w:autoSpaceDE w:val="0"/>
              <w:autoSpaceDN w:val="0"/>
              <w:adjustRightInd w:val="0"/>
              <w:snapToGrid w:val="0"/>
              <w:spacing w:line="400" w:lineRule="exact"/>
              <w:ind w:leftChars="100" w:left="800" w:hangingChars="200" w:hanging="560"/>
              <w:jc w:val="both"/>
              <w:rPr>
                <w:rFonts w:ascii="標楷體" w:eastAsia="標楷體" w:hAnsi="標楷體" w:hint="eastAsia"/>
                <w:color w:val="000000"/>
                <w:sz w:val="28"/>
                <w:szCs w:val="28"/>
              </w:rPr>
            </w:pPr>
            <w:r w:rsidRPr="005E4723">
              <w:rPr>
                <w:rFonts w:ascii="標楷體" w:eastAsia="標楷體" w:hAnsi="標楷體" w:hint="eastAsia"/>
                <w:color w:val="000000"/>
                <w:sz w:val="28"/>
                <w:szCs w:val="28"/>
              </w:rPr>
              <w:t>五、提供寄養兒童及少年就學及課業輔導必要之協助，以加強其</w:t>
            </w:r>
            <w:proofErr w:type="gramStart"/>
            <w:r w:rsidRPr="005E4723">
              <w:rPr>
                <w:rFonts w:ascii="標楷體" w:eastAsia="標楷體" w:hAnsi="標楷體" w:hint="eastAsia"/>
                <w:color w:val="000000"/>
                <w:sz w:val="28"/>
                <w:szCs w:val="28"/>
              </w:rPr>
              <w:t>生活及知能</w:t>
            </w:r>
            <w:proofErr w:type="gramEnd"/>
            <w:r w:rsidRPr="005E4723">
              <w:rPr>
                <w:rFonts w:ascii="標楷體" w:eastAsia="標楷體" w:hAnsi="標楷體" w:hint="eastAsia"/>
                <w:color w:val="000000"/>
                <w:sz w:val="28"/>
                <w:szCs w:val="28"/>
              </w:rPr>
              <w:t>教育。</w:t>
            </w:r>
          </w:p>
          <w:p w:rsidR="00700C4B" w:rsidRPr="005E4723" w:rsidRDefault="00700C4B" w:rsidP="006D0B5C">
            <w:pPr>
              <w:kinsoku w:val="0"/>
              <w:overflowPunct w:val="0"/>
              <w:autoSpaceDE w:val="0"/>
              <w:autoSpaceDN w:val="0"/>
              <w:adjustRightInd w:val="0"/>
              <w:snapToGrid w:val="0"/>
              <w:spacing w:line="400" w:lineRule="exact"/>
              <w:ind w:leftChars="100" w:left="800" w:hangingChars="200" w:hanging="560"/>
              <w:jc w:val="both"/>
              <w:rPr>
                <w:rFonts w:ascii="標楷體" w:eastAsia="標楷體" w:hAnsi="標楷體" w:hint="eastAsia"/>
                <w:color w:val="000000"/>
                <w:sz w:val="28"/>
                <w:szCs w:val="28"/>
              </w:rPr>
            </w:pPr>
            <w:r w:rsidRPr="005E4723">
              <w:rPr>
                <w:rFonts w:ascii="標楷體" w:eastAsia="標楷體" w:hAnsi="標楷體" w:hint="eastAsia"/>
                <w:color w:val="000000"/>
                <w:sz w:val="28"/>
                <w:szCs w:val="28"/>
              </w:rPr>
              <w:t>六、妥善運用安置費用，以提供寄養兒童及少年之日常生活所需。</w:t>
            </w:r>
          </w:p>
          <w:p w:rsidR="00700C4B" w:rsidRPr="005E4723" w:rsidRDefault="00700C4B" w:rsidP="006D0B5C">
            <w:pPr>
              <w:kinsoku w:val="0"/>
              <w:overflowPunct w:val="0"/>
              <w:autoSpaceDE w:val="0"/>
              <w:autoSpaceDN w:val="0"/>
              <w:adjustRightInd w:val="0"/>
              <w:snapToGrid w:val="0"/>
              <w:spacing w:line="400" w:lineRule="exact"/>
              <w:ind w:leftChars="100" w:left="800" w:hangingChars="200" w:hanging="560"/>
              <w:jc w:val="both"/>
              <w:rPr>
                <w:rFonts w:ascii="標楷體" w:eastAsia="標楷體" w:hAnsi="標楷體" w:hint="eastAsia"/>
                <w:color w:val="000000"/>
                <w:sz w:val="28"/>
                <w:szCs w:val="28"/>
              </w:rPr>
            </w:pPr>
            <w:r w:rsidRPr="005E4723">
              <w:rPr>
                <w:rFonts w:ascii="標楷體" w:eastAsia="標楷體" w:hAnsi="標楷體" w:hint="eastAsia"/>
                <w:color w:val="000000"/>
                <w:sz w:val="28"/>
                <w:szCs w:val="28"/>
              </w:rPr>
              <w:t>七、對於寄養兒童及少年之背景應予保密。</w:t>
            </w:r>
          </w:p>
          <w:p w:rsidR="00700C4B" w:rsidRPr="005E4723" w:rsidRDefault="00700C4B" w:rsidP="006D0B5C">
            <w:pPr>
              <w:kinsoku w:val="0"/>
              <w:overflowPunct w:val="0"/>
              <w:autoSpaceDE w:val="0"/>
              <w:autoSpaceDN w:val="0"/>
              <w:adjustRightInd w:val="0"/>
              <w:snapToGrid w:val="0"/>
              <w:spacing w:line="400" w:lineRule="exact"/>
              <w:ind w:leftChars="100" w:left="800" w:hangingChars="200" w:hanging="560"/>
              <w:jc w:val="both"/>
              <w:rPr>
                <w:rFonts w:ascii="標楷體" w:eastAsia="標楷體" w:hAnsi="標楷體" w:hint="eastAsia"/>
                <w:color w:val="000000"/>
                <w:sz w:val="28"/>
                <w:szCs w:val="28"/>
              </w:rPr>
            </w:pPr>
            <w:r w:rsidRPr="005E4723">
              <w:rPr>
                <w:rFonts w:ascii="標楷體" w:eastAsia="標楷體" w:hAnsi="標楷體" w:hint="eastAsia"/>
                <w:color w:val="000000"/>
                <w:sz w:val="28"/>
                <w:szCs w:val="28"/>
              </w:rPr>
              <w:t>八、接受主管機關之訪視、督導、考核及參加主管機關辦理之親職教育輔導訓練。</w:t>
            </w:r>
          </w:p>
          <w:p w:rsidR="00700C4B" w:rsidRPr="005E4723" w:rsidRDefault="00700C4B" w:rsidP="006D0B5C">
            <w:pPr>
              <w:kinsoku w:val="0"/>
              <w:overflowPunct w:val="0"/>
              <w:autoSpaceDE w:val="0"/>
              <w:autoSpaceDN w:val="0"/>
              <w:adjustRightInd w:val="0"/>
              <w:snapToGrid w:val="0"/>
              <w:spacing w:line="400" w:lineRule="exact"/>
              <w:ind w:leftChars="100" w:left="800" w:hangingChars="200" w:hanging="560"/>
              <w:jc w:val="both"/>
              <w:rPr>
                <w:rFonts w:ascii="標楷體" w:eastAsia="標楷體" w:hAnsi="標楷體" w:hint="eastAsia"/>
                <w:color w:val="000000"/>
                <w:sz w:val="28"/>
                <w:szCs w:val="28"/>
              </w:rPr>
            </w:pPr>
            <w:r w:rsidRPr="005E4723">
              <w:rPr>
                <w:rFonts w:ascii="標楷體" w:eastAsia="標楷體" w:hAnsi="標楷體" w:hint="eastAsia"/>
                <w:color w:val="000000"/>
                <w:sz w:val="28"/>
                <w:szCs w:val="28"/>
              </w:rPr>
              <w:t>九、對於寄養兒童及少年不得為不當之行為。</w:t>
            </w:r>
          </w:p>
          <w:p w:rsidR="00700C4B" w:rsidRPr="005E4723" w:rsidRDefault="00700C4B" w:rsidP="006D0B5C">
            <w:pPr>
              <w:kinsoku w:val="0"/>
              <w:overflowPunct w:val="0"/>
              <w:autoSpaceDE w:val="0"/>
              <w:autoSpaceDN w:val="0"/>
              <w:adjustRightInd w:val="0"/>
              <w:snapToGrid w:val="0"/>
              <w:spacing w:line="400" w:lineRule="exact"/>
              <w:ind w:leftChars="100" w:left="800" w:hangingChars="200" w:hanging="560"/>
              <w:jc w:val="both"/>
              <w:rPr>
                <w:rFonts w:ascii="標楷體" w:eastAsia="標楷體" w:hAnsi="標楷體" w:hint="eastAsia"/>
                <w:color w:val="000000"/>
                <w:sz w:val="28"/>
                <w:szCs w:val="28"/>
              </w:rPr>
            </w:pPr>
            <w:r w:rsidRPr="005E4723">
              <w:rPr>
                <w:rFonts w:ascii="標楷體" w:eastAsia="標楷體" w:hAnsi="標楷體" w:hint="eastAsia"/>
                <w:color w:val="000000"/>
                <w:sz w:val="28"/>
                <w:szCs w:val="28"/>
              </w:rPr>
              <w:t>十、主管機關規定之其他事項。</w:t>
            </w:r>
          </w:p>
        </w:tc>
        <w:tc>
          <w:tcPr>
            <w:tcW w:w="4649" w:type="dxa"/>
          </w:tcPr>
          <w:p w:rsidR="00700C4B" w:rsidRPr="005E4723" w:rsidRDefault="00700C4B" w:rsidP="006D0B5C">
            <w:pPr>
              <w:kinsoku w:val="0"/>
              <w:overflowPunct w:val="0"/>
              <w:autoSpaceDE w:val="0"/>
              <w:autoSpaceDN w:val="0"/>
              <w:adjustRightInd w:val="0"/>
              <w:snapToGrid w:val="0"/>
              <w:spacing w:line="400" w:lineRule="exact"/>
              <w:jc w:val="both"/>
              <w:rPr>
                <w:rFonts w:ascii="標楷體" w:eastAsia="標楷體" w:hAnsi="標楷體" w:hint="eastAsia"/>
                <w:color w:val="000000"/>
                <w:sz w:val="28"/>
                <w:szCs w:val="28"/>
              </w:rPr>
            </w:pPr>
            <w:r w:rsidRPr="005E4723">
              <w:rPr>
                <w:rFonts w:ascii="標楷體" w:eastAsia="標楷體" w:hAnsi="標楷體" w:hint="eastAsia"/>
                <w:color w:val="000000"/>
                <w:sz w:val="28"/>
                <w:szCs w:val="28"/>
              </w:rPr>
              <w:t>受寄養家庭之應遵守事項。</w:t>
            </w:r>
          </w:p>
        </w:tc>
      </w:tr>
      <w:tr w:rsidR="00700C4B" w:rsidRPr="005E4723" w:rsidTr="006D0B5C">
        <w:tc>
          <w:tcPr>
            <w:tcW w:w="5328" w:type="dxa"/>
          </w:tcPr>
          <w:p w:rsidR="00700C4B" w:rsidRPr="005E4723" w:rsidRDefault="00700C4B" w:rsidP="006D0B5C">
            <w:pPr>
              <w:kinsoku w:val="0"/>
              <w:overflowPunct w:val="0"/>
              <w:autoSpaceDE w:val="0"/>
              <w:autoSpaceDN w:val="0"/>
              <w:adjustRightInd w:val="0"/>
              <w:snapToGrid w:val="0"/>
              <w:spacing w:line="400" w:lineRule="exact"/>
              <w:ind w:left="280" w:hangingChars="100" w:hanging="280"/>
              <w:jc w:val="both"/>
              <w:rPr>
                <w:rFonts w:ascii="標楷體" w:eastAsia="標楷體" w:hAnsi="標楷體" w:hint="eastAsia"/>
                <w:color w:val="000000"/>
                <w:sz w:val="28"/>
                <w:szCs w:val="28"/>
              </w:rPr>
            </w:pPr>
            <w:r w:rsidRPr="005E4723">
              <w:rPr>
                <w:rFonts w:ascii="標楷體" w:eastAsia="標楷體" w:hAnsi="標楷體" w:hint="eastAsia"/>
                <w:color w:val="000000"/>
                <w:sz w:val="28"/>
                <w:szCs w:val="28"/>
              </w:rPr>
              <w:lastRenderedPageBreak/>
              <w:t>第八條　受寄養家庭遷移住居所前，應通知主管機關；其住居所遷出本市者，主管機關應終止契約。</w:t>
            </w:r>
          </w:p>
        </w:tc>
        <w:tc>
          <w:tcPr>
            <w:tcW w:w="4649" w:type="dxa"/>
          </w:tcPr>
          <w:p w:rsidR="00700C4B" w:rsidRPr="005E4723" w:rsidRDefault="00700C4B" w:rsidP="006D0B5C">
            <w:pPr>
              <w:kinsoku w:val="0"/>
              <w:overflowPunct w:val="0"/>
              <w:autoSpaceDE w:val="0"/>
              <w:autoSpaceDN w:val="0"/>
              <w:adjustRightInd w:val="0"/>
              <w:snapToGrid w:val="0"/>
              <w:spacing w:line="400" w:lineRule="exact"/>
              <w:jc w:val="both"/>
              <w:rPr>
                <w:rFonts w:ascii="標楷體" w:eastAsia="標楷體" w:hAnsi="標楷體" w:hint="eastAsia"/>
                <w:color w:val="000000"/>
                <w:sz w:val="28"/>
                <w:szCs w:val="28"/>
              </w:rPr>
            </w:pPr>
            <w:r w:rsidRPr="005E4723">
              <w:rPr>
                <w:rFonts w:ascii="標楷體" w:eastAsia="標楷體" w:hAnsi="標楷體" w:hint="eastAsia"/>
                <w:color w:val="000000"/>
                <w:sz w:val="28"/>
                <w:szCs w:val="28"/>
              </w:rPr>
              <w:t>受寄養家庭之遷徙規定。</w:t>
            </w:r>
          </w:p>
        </w:tc>
      </w:tr>
      <w:tr w:rsidR="00700C4B" w:rsidRPr="005E4723" w:rsidTr="006D0B5C">
        <w:tc>
          <w:tcPr>
            <w:tcW w:w="5328" w:type="dxa"/>
          </w:tcPr>
          <w:p w:rsidR="00700C4B" w:rsidRPr="005E4723" w:rsidRDefault="00700C4B" w:rsidP="006D0B5C">
            <w:pPr>
              <w:kinsoku w:val="0"/>
              <w:overflowPunct w:val="0"/>
              <w:autoSpaceDE w:val="0"/>
              <w:autoSpaceDN w:val="0"/>
              <w:adjustRightInd w:val="0"/>
              <w:snapToGrid w:val="0"/>
              <w:spacing w:line="400" w:lineRule="exact"/>
              <w:ind w:left="280" w:hangingChars="100" w:hanging="280"/>
              <w:jc w:val="both"/>
              <w:rPr>
                <w:rFonts w:ascii="標楷體" w:eastAsia="標楷體" w:hAnsi="標楷體" w:hint="eastAsia"/>
                <w:color w:val="000000"/>
                <w:sz w:val="28"/>
                <w:szCs w:val="28"/>
              </w:rPr>
            </w:pPr>
            <w:r w:rsidRPr="005E4723">
              <w:rPr>
                <w:rFonts w:ascii="標楷體" w:eastAsia="標楷體" w:hAnsi="標楷體" w:cs="新細明體" w:hint="eastAsia"/>
                <w:color w:val="000000"/>
                <w:kern w:val="0"/>
                <w:sz w:val="28"/>
                <w:szCs w:val="28"/>
              </w:rPr>
              <w:t xml:space="preserve">第九條　</w:t>
            </w:r>
            <w:r w:rsidRPr="005E4723">
              <w:rPr>
                <w:rFonts w:ascii="標楷體" w:eastAsia="標楷體" w:hAnsi="標楷體" w:hint="eastAsia"/>
                <w:color w:val="000000"/>
                <w:sz w:val="28"/>
                <w:szCs w:val="28"/>
              </w:rPr>
              <w:t>受寄養家庭因故需提前終止寄養契約時，應於二個月前提出申請，並經主管機關同意後始得為之。但情況特殊者，不在此限。</w:t>
            </w:r>
          </w:p>
        </w:tc>
        <w:tc>
          <w:tcPr>
            <w:tcW w:w="4649" w:type="dxa"/>
          </w:tcPr>
          <w:p w:rsidR="00700C4B" w:rsidRPr="005E4723" w:rsidRDefault="00700C4B" w:rsidP="006D0B5C">
            <w:pPr>
              <w:kinsoku w:val="0"/>
              <w:overflowPunct w:val="0"/>
              <w:autoSpaceDE w:val="0"/>
              <w:autoSpaceDN w:val="0"/>
              <w:adjustRightInd w:val="0"/>
              <w:snapToGrid w:val="0"/>
              <w:spacing w:line="400" w:lineRule="exact"/>
              <w:jc w:val="both"/>
              <w:rPr>
                <w:rFonts w:ascii="標楷體" w:eastAsia="標楷體" w:hAnsi="標楷體" w:hint="eastAsia"/>
                <w:color w:val="000000"/>
                <w:sz w:val="28"/>
                <w:szCs w:val="28"/>
              </w:rPr>
            </w:pPr>
            <w:r w:rsidRPr="005E4723">
              <w:rPr>
                <w:rFonts w:ascii="標楷體" w:eastAsia="標楷體" w:hAnsi="標楷體" w:hint="eastAsia"/>
                <w:color w:val="000000"/>
                <w:sz w:val="28"/>
                <w:szCs w:val="28"/>
              </w:rPr>
              <w:t>受寄養家庭提前終止寄養契約之規定。</w:t>
            </w:r>
          </w:p>
        </w:tc>
      </w:tr>
      <w:tr w:rsidR="00700C4B" w:rsidRPr="005E4723" w:rsidTr="006D0B5C">
        <w:tc>
          <w:tcPr>
            <w:tcW w:w="5328" w:type="dxa"/>
          </w:tcPr>
          <w:p w:rsidR="00700C4B" w:rsidRPr="005E4723" w:rsidRDefault="00700C4B" w:rsidP="006D0B5C">
            <w:pPr>
              <w:kinsoku w:val="0"/>
              <w:overflowPunct w:val="0"/>
              <w:autoSpaceDE w:val="0"/>
              <w:autoSpaceDN w:val="0"/>
              <w:adjustRightInd w:val="0"/>
              <w:snapToGrid w:val="0"/>
              <w:spacing w:line="400" w:lineRule="exact"/>
              <w:ind w:left="280" w:hangingChars="100" w:hanging="280"/>
              <w:jc w:val="both"/>
              <w:rPr>
                <w:rFonts w:ascii="標楷體" w:eastAsia="標楷體" w:hAnsi="標楷體" w:hint="eastAsia"/>
                <w:color w:val="000000"/>
                <w:sz w:val="28"/>
                <w:szCs w:val="28"/>
              </w:rPr>
            </w:pPr>
            <w:r w:rsidRPr="005E4723">
              <w:rPr>
                <w:rFonts w:ascii="標楷體" w:eastAsia="標楷體" w:hAnsi="標楷體" w:hint="eastAsia"/>
                <w:color w:val="000000"/>
                <w:sz w:val="28"/>
                <w:szCs w:val="28"/>
              </w:rPr>
              <w:t xml:space="preserve">第十條　</w:t>
            </w:r>
            <w:r w:rsidRPr="005E4723">
              <w:rPr>
                <w:rFonts w:ascii="標楷體" w:eastAsia="標楷體" w:hAnsi="標楷體" w:cs="新細明體" w:hint="eastAsia"/>
                <w:color w:val="000000"/>
                <w:kern w:val="0"/>
                <w:sz w:val="28"/>
                <w:szCs w:val="28"/>
              </w:rPr>
              <w:t>主管機關應每年定期辦理</w:t>
            </w:r>
            <w:r w:rsidRPr="005E4723">
              <w:rPr>
                <w:rFonts w:ascii="標楷體" w:eastAsia="標楷體" w:hAnsi="標楷體" w:hint="eastAsia"/>
                <w:color w:val="000000"/>
                <w:sz w:val="28"/>
                <w:szCs w:val="28"/>
              </w:rPr>
              <w:t>受</w:t>
            </w:r>
            <w:r w:rsidRPr="005E4723">
              <w:rPr>
                <w:rFonts w:ascii="標楷體" w:eastAsia="標楷體" w:hAnsi="標楷體" w:cs="新細明體" w:hint="eastAsia"/>
                <w:color w:val="000000"/>
                <w:kern w:val="0"/>
                <w:sz w:val="28"/>
                <w:szCs w:val="28"/>
              </w:rPr>
              <w:t>寄養家庭之考核，並</w:t>
            </w:r>
            <w:r w:rsidRPr="005E4723">
              <w:rPr>
                <w:rFonts w:ascii="標楷體" w:eastAsia="標楷體" w:hAnsi="標楷體" w:hint="eastAsia"/>
                <w:color w:val="000000"/>
                <w:sz w:val="28"/>
                <w:szCs w:val="28"/>
              </w:rPr>
              <w:t>得委託民間機構、團體或學校辦理。</w:t>
            </w:r>
          </w:p>
          <w:p w:rsidR="00700C4B" w:rsidRPr="005E4723" w:rsidRDefault="00700C4B" w:rsidP="006D0B5C">
            <w:pPr>
              <w:pStyle w:val="a3"/>
              <w:kinsoku w:val="0"/>
              <w:overflowPunct w:val="0"/>
              <w:autoSpaceDE w:val="0"/>
              <w:autoSpaceDN w:val="0"/>
              <w:adjustRightInd w:val="0"/>
              <w:spacing w:line="400" w:lineRule="exact"/>
              <w:ind w:leftChars="100" w:left="240" w:firstLineChars="200" w:firstLine="560"/>
              <w:jc w:val="both"/>
              <w:rPr>
                <w:rFonts w:ascii="標楷體" w:hAnsi="標楷體" w:hint="eastAsia"/>
                <w:color w:val="000000"/>
                <w:sz w:val="28"/>
                <w:szCs w:val="28"/>
              </w:rPr>
            </w:pPr>
            <w:r w:rsidRPr="005E4723">
              <w:rPr>
                <w:rFonts w:ascii="標楷體" w:hAnsi="標楷體"/>
                <w:color w:val="000000"/>
                <w:sz w:val="28"/>
                <w:szCs w:val="28"/>
              </w:rPr>
              <w:t>前項</w:t>
            </w:r>
            <w:r w:rsidRPr="005E4723">
              <w:rPr>
                <w:rFonts w:ascii="標楷體" w:hAnsi="標楷體" w:hint="eastAsia"/>
                <w:color w:val="000000"/>
                <w:sz w:val="28"/>
                <w:szCs w:val="28"/>
              </w:rPr>
              <w:t>考核</w:t>
            </w:r>
            <w:r w:rsidRPr="005E4723">
              <w:rPr>
                <w:rFonts w:ascii="標楷體" w:hAnsi="標楷體"/>
                <w:color w:val="000000"/>
                <w:sz w:val="28"/>
                <w:szCs w:val="28"/>
              </w:rPr>
              <w:t>之實施期程、項目、指標、流程</w:t>
            </w:r>
            <w:r w:rsidRPr="005E4723">
              <w:rPr>
                <w:rFonts w:ascii="標楷體" w:hAnsi="標楷體" w:hint="eastAsia"/>
                <w:color w:val="000000"/>
                <w:sz w:val="28"/>
                <w:szCs w:val="28"/>
              </w:rPr>
              <w:t>及標準等事項</w:t>
            </w:r>
            <w:r w:rsidRPr="005E4723">
              <w:rPr>
                <w:rFonts w:ascii="標楷體" w:hAnsi="標楷體"/>
                <w:color w:val="000000"/>
                <w:sz w:val="28"/>
                <w:szCs w:val="28"/>
              </w:rPr>
              <w:t>，</w:t>
            </w:r>
            <w:r w:rsidRPr="005E4723">
              <w:rPr>
                <w:rFonts w:ascii="標楷體" w:hAnsi="標楷體" w:hint="eastAsia"/>
                <w:color w:val="000000"/>
                <w:sz w:val="28"/>
                <w:szCs w:val="28"/>
              </w:rPr>
              <w:t>應於考核</w:t>
            </w:r>
            <w:r w:rsidRPr="005E4723">
              <w:rPr>
                <w:rFonts w:ascii="標楷體" w:hAnsi="標楷體"/>
                <w:color w:val="000000"/>
                <w:sz w:val="28"/>
                <w:szCs w:val="28"/>
              </w:rPr>
              <w:t>實施前</w:t>
            </w:r>
            <w:r w:rsidRPr="005E4723">
              <w:rPr>
                <w:rFonts w:ascii="標楷體" w:hAnsi="標楷體" w:hint="eastAsia"/>
                <w:color w:val="000000"/>
                <w:sz w:val="28"/>
                <w:szCs w:val="28"/>
              </w:rPr>
              <w:t>通知受寄養家庭</w:t>
            </w:r>
            <w:r w:rsidRPr="005E4723">
              <w:rPr>
                <w:rFonts w:ascii="標楷體" w:hAnsi="標楷體"/>
                <w:color w:val="000000"/>
                <w:sz w:val="28"/>
                <w:szCs w:val="28"/>
              </w:rPr>
              <w:t>。</w:t>
            </w:r>
          </w:p>
        </w:tc>
        <w:tc>
          <w:tcPr>
            <w:tcW w:w="4649" w:type="dxa"/>
          </w:tcPr>
          <w:p w:rsidR="00700C4B" w:rsidRPr="005E4723" w:rsidRDefault="00700C4B" w:rsidP="006D0B5C">
            <w:pPr>
              <w:kinsoku w:val="0"/>
              <w:overflowPunct w:val="0"/>
              <w:autoSpaceDE w:val="0"/>
              <w:autoSpaceDN w:val="0"/>
              <w:adjustRightInd w:val="0"/>
              <w:snapToGrid w:val="0"/>
              <w:spacing w:line="400" w:lineRule="exact"/>
              <w:jc w:val="both"/>
              <w:rPr>
                <w:rFonts w:ascii="標楷體" w:eastAsia="標楷體" w:hAnsi="標楷體" w:hint="eastAsia"/>
                <w:color w:val="000000"/>
                <w:sz w:val="28"/>
                <w:szCs w:val="28"/>
              </w:rPr>
            </w:pPr>
            <w:r w:rsidRPr="005E4723">
              <w:rPr>
                <w:rFonts w:ascii="標楷體" w:eastAsia="標楷體" w:hAnsi="標楷體" w:hint="eastAsia"/>
                <w:color w:val="000000"/>
                <w:sz w:val="28"/>
                <w:szCs w:val="28"/>
              </w:rPr>
              <w:t>受寄養家庭之考核。</w:t>
            </w:r>
          </w:p>
        </w:tc>
      </w:tr>
      <w:tr w:rsidR="00700C4B" w:rsidRPr="005E4723" w:rsidTr="006D0B5C">
        <w:tc>
          <w:tcPr>
            <w:tcW w:w="5328" w:type="dxa"/>
          </w:tcPr>
          <w:p w:rsidR="00700C4B" w:rsidRPr="005E4723" w:rsidRDefault="00700C4B" w:rsidP="006D0B5C">
            <w:pPr>
              <w:kinsoku w:val="0"/>
              <w:overflowPunct w:val="0"/>
              <w:autoSpaceDE w:val="0"/>
              <w:autoSpaceDN w:val="0"/>
              <w:adjustRightInd w:val="0"/>
              <w:snapToGrid w:val="0"/>
              <w:spacing w:line="400" w:lineRule="exact"/>
              <w:ind w:left="280" w:hangingChars="100" w:hanging="280"/>
              <w:jc w:val="both"/>
              <w:rPr>
                <w:rFonts w:ascii="標楷體" w:eastAsia="標楷體" w:hAnsi="標楷體" w:hint="eastAsia"/>
                <w:color w:val="000000"/>
                <w:sz w:val="28"/>
                <w:szCs w:val="28"/>
              </w:rPr>
            </w:pPr>
            <w:r w:rsidRPr="005E4723">
              <w:rPr>
                <w:rFonts w:ascii="標楷體" w:eastAsia="標楷體" w:hAnsi="標楷體" w:hint="eastAsia"/>
                <w:color w:val="000000"/>
                <w:sz w:val="28"/>
                <w:szCs w:val="28"/>
              </w:rPr>
              <w:t>第十一條　受寄養家庭有下列情事之</w:t>
            </w:r>
            <w:proofErr w:type="gramStart"/>
            <w:r w:rsidRPr="005E4723">
              <w:rPr>
                <w:rFonts w:ascii="標楷體" w:eastAsia="標楷體" w:hAnsi="標楷體" w:hint="eastAsia"/>
                <w:color w:val="000000"/>
                <w:sz w:val="28"/>
                <w:szCs w:val="28"/>
              </w:rPr>
              <w:t>一</w:t>
            </w:r>
            <w:proofErr w:type="gramEnd"/>
            <w:r w:rsidRPr="005E4723">
              <w:rPr>
                <w:rFonts w:ascii="標楷體" w:eastAsia="標楷體" w:hAnsi="標楷體" w:hint="eastAsia"/>
                <w:color w:val="000000"/>
                <w:sz w:val="28"/>
                <w:szCs w:val="28"/>
              </w:rPr>
              <w:t>者，主管機關應終止寄養</w:t>
            </w:r>
            <w:r w:rsidRPr="005E4723">
              <w:rPr>
                <w:rFonts w:ascii="標楷體" w:eastAsia="標楷體" w:hAnsi="標楷體" w:cs="細明體" w:hint="eastAsia"/>
                <w:color w:val="000000"/>
                <w:kern w:val="0"/>
                <w:sz w:val="28"/>
                <w:szCs w:val="28"/>
              </w:rPr>
              <w:t>契約</w:t>
            </w:r>
            <w:r w:rsidRPr="005E4723">
              <w:rPr>
                <w:rFonts w:ascii="標楷體" w:eastAsia="標楷體" w:hAnsi="標楷體" w:hint="eastAsia"/>
                <w:color w:val="000000"/>
                <w:sz w:val="28"/>
                <w:szCs w:val="28"/>
              </w:rPr>
              <w:t>：</w:t>
            </w:r>
          </w:p>
          <w:p w:rsidR="00700C4B" w:rsidRPr="005E4723" w:rsidRDefault="00700C4B" w:rsidP="006D0B5C">
            <w:pPr>
              <w:kinsoku w:val="0"/>
              <w:overflowPunct w:val="0"/>
              <w:autoSpaceDE w:val="0"/>
              <w:autoSpaceDN w:val="0"/>
              <w:adjustRightInd w:val="0"/>
              <w:snapToGrid w:val="0"/>
              <w:spacing w:line="400" w:lineRule="exact"/>
              <w:ind w:leftChars="100" w:left="800" w:hangingChars="200" w:hanging="560"/>
              <w:jc w:val="both"/>
              <w:rPr>
                <w:rFonts w:ascii="標楷體" w:eastAsia="標楷體" w:hAnsi="標楷體" w:hint="eastAsia"/>
                <w:color w:val="000000"/>
                <w:sz w:val="28"/>
                <w:szCs w:val="28"/>
              </w:rPr>
            </w:pPr>
            <w:r w:rsidRPr="005E4723">
              <w:rPr>
                <w:rFonts w:ascii="標楷體" w:eastAsia="標楷體" w:hAnsi="標楷體" w:hint="eastAsia"/>
                <w:color w:val="000000"/>
                <w:sz w:val="28"/>
                <w:szCs w:val="28"/>
              </w:rPr>
              <w:t>一、違反兒童及少年福利與權益保障法第四十三條第二項</w:t>
            </w:r>
            <w:r w:rsidRPr="005E4723">
              <w:rPr>
                <w:rFonts w:ascii="標楷體" w:eastAsia="標楷體" w:hAnsi="標楷體"/>
                <w:color w:val="000000"/>
                <w:sz w:val="28"/>
                <w:szCs w:val="28"/>
              </w:rPr>
              <w:t>、</w:t>
            </w:r>
            <w:r w:rsidRPr="005E4723">
              <w:rPr>
                <w:rFonts w:ascii="標楷體" w:eastAsia="標楷體" w:hAnsi="標楷體" w:hint="eastAsia"/>
                <w:color w:val="000000"/>
                <w:sz w:val="28"/>
                <w:szCs w:val="28"/>
              </w:rPr>
              <w:t>第四十七條第二項、第四十八條第一項、第四十九條及第五十一條之規定。</w:t>
            </w:r>
          </w:p>
          <w:p w:rsidR="00700C4B" w:rsidRPr="005E4723" w:rsidRDefault="00700C4B" w:rsidP="006D0B5C">
            <w:pPr>
              <w:kinsoku w:val="0"/>
              <w:overflowPunct w:val="0"/>
              <w:autoSpaceDE w:val="0"/>
              <w:autoSpaceDN w:val="0"/>
              <w:adjustRightInd w:val="0"/>
              <w:snapToGrid w:val="0"/>
              <w:spacing w:line="400" w:lineRule="exact"/>
              <w:ind w:leftChars="100" w:left="800" w:hangingChars="200" w:hanging="560"/>
              <w:jc w:val="both"/>
              <w:rPr>
                <w:rFonts w:ascii="標楷體" w:eastAsia="標楷體" w:hAnsi="標楷體" w:hint="eastAsia"/>
                <w:color w:val="000000"/>
                <w:sz w:val="28"/>
                <w:szCs w:val="28"/>
              </w:rPr>
            </w:pPr>
            <w:r w:rsidRPr="005E4723">
              <w:rPr>
                <w:rFonts w:ascii="標楷體" w:eastAsia="標楷體" w:hAnsi="標楷體" w:hint="eastAsia"/>
                <w:color w:val="000000"/>
                <w:sz w:val="28"/>
                <w:szCs w:val="28"/>
              </w:rPr>
              <w:t>二、違反第三條、第六條及第七條</w:t>
            </w:r>
            <w:r w:rsidRPr="005E4723">
              <w:rPr>
                <w:rFonts w:ascii="標楷體" w:eastAsia="標楷體" w:hAnsi="標楷體" w:cs="細明體" w:hint="eastAsia"/>
                <w:color w:val="000000"/>
                <w:sz w:val="28"/>
                <w:szCs w:val="28"/>
              </w:rPr>
              <w:t>規定或</w:t>
            </w:r>
            <w:r w:rsidRPr="005E4723">
              <w:rPr>
                <w:rFonts w:ascii="標楷體" w:eastAsia="標楷體" w:hAnsi="標楷體" w:hint="eastAsia"/>
                <w:color w:val="000000"/>
                <w:sz w:val="28"/>
                <w:szCs w:val="28"/>
              </w:rPr>
              <w:t>無正當理由不接受主管機關安置兒童及少年</w:t>
            </w:r>
            <w:r w:rsidRPr="005E4723">
              <w:rPr>
                <w:rFonts w:ascii="標楷體" w:eastAsia="標楷體" w:hAnsi="標楷體" w:cs="細明體" w:hint="eastAsia"/>
                <w:color w:val="000000"/>
                <w:sz w:val="28"/>
                <w:szCs w:val="28"/>
              </w:rPr>
              <w:t>，經通知</w:t>
            </w:r>
            <w:r w:rsidRPr="005E4723">
              <w:rPr>
                <w:rStyle w:val="highlight1"/>
                <w:rFonts w:ascii="標楷體" w:eastAsia="標楷體" w:hAnsi="標楷體" w:cs="細明體" w:hint="eastAsia"/>
                <w:color w:val="000000"/>
                <w:sz w:val="28"/>
                <w:szCs w:val="28"/>
              </w:rPr>
              <w:t>限期改善，屆期</w:t>
            </w:r>
            <w:r w:rsidRPr="005E4723">
              <w:rPr>
                <w:rFonts w:ascii="標楷體" w:eastAsia="標楷體" w:hAnsi="標楷體" w:cs="細明體" w:hint="eastAsia"/>
                <w:color w:val="000000"/>
                <w:sz w:val="28"/>
                <w:szCs w:val="28"/>
              </w:rPr>
              <w:t>未改善。</w:t>
            </w:r>
          </w:p>
          <w:p w:rsidR="00700C4B" w:rsidRPr="005E4723" w:rsidRDefault="00700C4B" w:rsidP="006D0B5C">
            <w:pPr>
              <w:kinsoku w:val="0"/>
              <w:overflowPunct w:val="0"/>
              <w:autoSpaceDE w:val="0"/>
              <w:autoSpaceDN w:val="0"/>
              <w:adjustRightInd w:val="0"/>
              <w:snapToGrid w:val="0"/>
              <w:spacing w:line="400" w:lineRule="exact"/>
              <w:ind w:leftChars="100" w:left="800" w:hangingChars="200" w:hanging="560"/>
              <w:jc w:val="both"/>
              <w:rPr>
                <w:rFonts w:ascii="標楷體" w:eastAsia="標楷體" w:hAnsi="標楷體" w:hint="eastAsia"/>
                <w:color w:val="000000"/>
                <w:sz w:val="28"/>
                <w:szCs w:val="28"/>
              </w:rPr>
            </w:pPr>
            <w:r w:rsidRPr="005E4723">
              <w:rPr>
                <w:rFonts w:ascii="標楷體" w:eastAsia="標楷體" w:hAnsi="標楷體" w:hint="eastAsia"/>
                <w:color w:val="000000"/>
                <w:sz w:val="28"/>
                <w:szCs w:val="28"/>
              </w:rPr>
              <w:t>三、利用寄養兒童及少年對外募款斂財。</w:t>
            </w:r>
          </w:p>
          <w:p w:rsidR="00700C4B" w:rsidRPr="005E4723" w:rsidRDefault="00700C4B" w:rsidP="006D0B5C">
            <w:pPr>
              <w:kinsoku w:val="0"/>
              <w:overflowPunct w:val="0"/>
              <w:autoSpaceDE w:val="0"/>
              <w:autoSpaceDN w:val="0"/>
              <w:adjustRightInd w:val="0"/>
              <w:snapToGrid w:val="0"/>
              <w:spacing w:line="400" w:lineRule="exact"/>
              <w:ind w:leftChars="100" w:left="800" w:hangingChars="200" w:hanging="560"/>
              <w:jc w:val="both"/>
              <w:rPr>
                <w:rFonts w:ascii="標楷體" w:eastAsia="標楷體" w:hAnsi="標楷體" w:hint="eastAsia"/>
                <w:color w:val="000000"/>
                <w:sz w:val="28"/>
                <w:szCs w:val="28"/>
              </w:rPr>
            </w:pPr>
            <w:r w:rsidRPr="005E4723">
              <w:rPr>
                <w:rFonts w:ascii="標楷體" w:eastAsia="標楷體" w:hAnsi="標楷體" w:hint="eastAsia"/>
                <w:color w:val="000000"/>
                <w:sz w:val="28"/>
                <w:szCs w:val="28"/>
              </w:rPr>
              <w:t>四、發生重大變故，致無法履行寄養義務。</w:t>
            </w:r>
          </w:p>
          <w:p w:rsidR="00700C4B" w:rsidRPr="005E4723" w:rsidRDefault="00700C4B" w:rsidP="006D0B5C">
            <w:pPr>
              <w:kinsoku w:val="0"/>
              <w:overflowPunct w:val="0"/>
              <w:autoSpaceDE w:val="0"/>
              <w:autoSpaceDN w:val="0"/>
              <w:adjustRightInd w:val="0"/>
              <w:snapToGrid w:val="0"/>
              <w:spacing w:line="400" w:lineRule="exact"/>
              <w:ind w:leftChars="100" w:left="800" w:hangingChars="200" w:hanging="560"/>
              <w:jc w:val="both"/>
              <w:rPr>
                <w:rFonts w:ascii="標楷體" w:eastAsia="標楷體" w:hAnsi="標楷體" w:hint="eastAsia"/>
                <w:color w:val="000000"/>
                <w:sz w:val="28"/>
                <w:szCs w:val="28"/>
              </w:rPr>
            </w:pPr>
            <w:r w:rsidRPr="005E4723">
              <w:rPr>
                <w:rFonts w:ascii="標楷體" w:eastAsia="標楷體" w:hAnsi="標楷體" w:hint="eastAsia"/>
                <w:color w:val="000000"/>
                <w:sz w:val="28"/>
                <w:szCs w:val="28"/>
              </w:rPr>
              <w:t>五、經考核為不合格。</w:t>
            </w:r>
          </w:p>
          <w:p w:rsidR="00700C4B" w:rsidRPr="005E4723" w:rsidRDefault="00700C4B" w:rsidP="006D0B5C">
            <w:pPr>
              <w:kinsoku w:val="0"/>
              <w:overflowPunct w:val="0"/>
              <w:autoSpaceDE w:val="0"/>
              <w:autoSpaceDN w:val="0"/>
              <w:adjustRightInd w:val="0"/>
              <w:snapToGrid w:val="0"/>
              <w:spacing w:line="400" w:lineRule="exact"/>
              <w:ind w:leftChars="100" w:left="800" w:hangingChars="200" w:hanging="560"/>
              <w:jc w:val="both"/>
              <w:rPr>
                <w:rFonts w:ascii="標楷體" w:eastAsia="標楷體" w:hAnsi="標楷體" w:cs="新細明體" w:hint="eastAsia"/>
                <w:color w:val="000000"/>
                <w:kern w:val="0"/>
                <w:sz w:val="28"/>
                <w:szCs w:val="28"/>
              </w:rPr>
            </w:pPr>
            <w:r w:rsidRPr="005E4723">
              <w:rPr>
                <w:rFonts w:ascii="標楷體" w:eastAsia="標楷體" w:hAnsi="標楷體" w:hint="eastAsia"/>
                <w:color w:val="000000"/>
                <w:sz w:val="28"/>
                <w:szCs w:val="28"/>
              </w:rPr>
              <w:t>六、違反其他對兒童及少年應禁止或不符兒童及少年最佳利益之事項，情節重大。</w:t>
            </w:r>
          </w:p>
        </w:tc>
        <w:tc>
          <w:tcPr>
            <w:tcW w:w="4649" w:type="dxa"/>
          </w:tcPr>
          <w:p w:rsidR="00700C4B" w:rsidRPr="005E4723" w:rsidRDefault="00700C4B" w:rsidP="006D0B5C">
            <w:pPr>
              <w:kinsoku w:val="0"/>
              <w:overflowPunct w:val="0"/>
              <w:autoSpaceDE w:val="0"/>
              <w:autoSpaceDN w:val="0"/>
              <w:adjustRightInd w:val="0"/>
              <w:snapToGrid w:val="0"/>
              <w:spacing w:line="400" w:lineRule="exact"/>
              <w:jc w:val="both"/>
              <w:rPr>
                <w:rFonts w:ascii="標楷體" w:eastAsia="標楷體" w:hAnsi="標楷體" w:hint="eastAsia"/>
                <w:color w:val="000000"/>
                <w:sz w:val="28"/>
                <w:szCs w:val="28"/>
              </w:rPr>
            </w:pPr>
            <w:r w:rsidRPr="005E4723">
              <w:rPr>
                <w:rFonts w:ascii="標楷體" w:eastAsia="標楷體" w:hAnsi="標楷體" w:hint="eastAsia"/>
                <w:color w:val="000000"/>
                <w:sz w:val="28"/>
                <w:szCs w:val="28"/>
              </w:rPr>
              <w:t>主管機關應終止寄養</w:t>
            </w:r>
            <w:r w:rsidRPr="005E4723">
              <w:rPr>
                <w:rFonts w:ascii="標楷體" w:eastAsia="標楷體" w:hAnsi="標楷體" w:cs="細明體" w:hint="eastAsia"/>
                <w:color w:val="000000"/>
                <w:kern w:val="0"/>
                <w:sz w:val="28"/>
                <w:szCs w:val="28"/>
              </w:rPr>
              <w:t>契約之規定</w:t>
            </w:r>
            <w:r w:rsidRPr="005E4723">
              <w:rPr>
                <w:rFonts w:ascii="標楷體" w:eastAsia="標楷體" w:hAnsi="標楷體" w:hint="eastAsia"/>
                <w:color w:val="000000"/>
                <w:sz w:val="28"/>
                <w:szCs w:val="28"/>
              </w:rPr>
              <w:t>。</w:t>
            </w:r>
          </w:p>
        </w:tc>
      </w:tr>
      <w:tr w:rsidR="00700C4B" w:rsidRPr="005E4723" w:rsidTr="006D0B5C">
        <w:tc>
          <w:tcPr>
            <w:tcW w:w="5328" w:type="dxa"/>
          </w:tcPr>
          <w:p w:rsidR="00700C4B" w:rsidRPr="005E4723" w:rsidRDefault="00700C4B" w:rsidP="006D0B5C">
            <w:pPr>
              <w:kinsoku w:val="0"/>
              <w:overflowPunct w:val="0"/>
              <w:autoSpaceDE w:val="0"/>
              <w:autoSpaceDN w:val="0"/>
              <w:adjustRightInd w:val="0"/>
              <w:snapToGrid w:val="0"/>
              <w:spacing w:line="400" w:lineRule="exact"/>
              <w:ind w:left="280" w:hangingChars="100" w:hanging="280"/>
              <w:jc w:val="both"/>
              <w:rPr>
                <w:rFonts w:ascii="標楷體" w:eastAsia="標楷體" w:hAnsi="標楷體" w:hint="eastAsia"/>
                <w:color w:val="000000"/>
                <w:sz w:val="28"/>
                <w:szCs w:val="28"/>
              </w:rPr>
            </w:pPr>
            <w:r w:rsidRPr="005E4723">
              <w:rPr>
                <w:rFonts w:ascii="標楷體" w:eastAsia="標楷體" w:hAnsi="標楷體" w:hint="eastAsia"/>
                <w:color w:val="000000"/>
                <w:sz w:val="28"/>
                <w:szCs w:val="28"/>
              </w:rPr>
              <w:t>第十二條　家庭寄養之安置費用，由主管機關支付受寄養家庭後，向兒童及少年之扶養義務人收取；其收費標準如下：</w:t>
            </w:r>
          </w:p>
          <w:p w:rsidR="00700C4B" w:rsidRPr="005E4723" w:rsidRDefault="00700C4B" w:rsidP="006D0B5C">
            <w:pPr>
              <w:kinsoku w:val="0"/>
              <w:overflowPunct w:val="0"/>
              <w:autoSpaceDE w:val="0"/>
              <w:autoSpaceDN w:val="0"/>
              <w:adjustRightInd w:val="0"/>
              <w:snapToGrid w:val="0"/>
              <w:spacing w:line="400" w:lineRule="exact"/>
              <w:ind w:leftChars="100" w:left="800" w:hangingChars="200" w:hanging="560"/>
              <w:jc w:val="both"/>
              <w:rPr>
                <w:rFonts w:ascii="標楷體" w:eastAsia="標楷體" w:hAnsi="標楷體" w:hint="eastAsia"/>
                <w:color w:val="000000"/>
                <w:sz w:val="28"/>
                <w:szCs w:val="28"/>
              </w:rPr>
            </w:pPr>
            <w:r w:rsidRPr="005E4723">
              <w:rPr>
                <w:rFonts w:ascii="標楷體" w:eastAsia="標楷體" w:hAnsi="標楷體" w:hint="eastAsia"/>
                <w:color w:val="000000"/>
                <w:sz w:val="28"/>
                <w:szCs w:val="28"/>
              </w:rPr>
              <w:t>一、兒童基本安置費用：每人每月以本市公告當年度每人每月最低生活費標準之一點四</w:t>
            </w:r>
            <w:proofErr w:type="gramStart"/>
            <w:r w:rsidRPr="005E4723">
              <w:rPr>
                <w:rFonts w:ascii="標楷體" w:eastAsia="標楷體" w:hAnsi="標楷體" w:hint="eastAsia"/>
                <w:color w:val="000000"/>
                <w:sz w:val="28"/>
                <w:szCs w:val="28"/>
              </w:rPr>
              <w:t>倍</w:t>
            </w:r>
            <w:proofErr w:type="gramEnd"/>
            <w:r w:rsidRPr="005E4723">
              <w:rPr>
                <w:rFonts w:ascii="標楷體" w:eastAsia="標楷體" w:hAnsi="標楷體" w:hint="eastAsia"/>
                <w:color w:val="000000"/>
                <w:sz w:val="28"/>
                <w:szCs w:val="28"/>
              </w:rPr>
              <w:t>計算。但未滿三歲</w:t>
            </w:r>
            <w:r w:rsidRPr="005E4723">
              <w:rPr>
                <w:rFonts w:ascii="標楷體" w:eastAsia="標楷體" w:hAnsi="標楷體" w:hint="eastAsia"/>
                <w:color w:val="000000"/>
                <w:sz w:val="28"/>
                <w:szCs w:val="28"/>
              </w:rPr>
              <w:lastRenderedPageBreak/>
              <w:t>、身心障礙、發展遲緩、</w:t>
            </w:r>
            <w:proofErr w:type="gramStart"/>
            <w:r w:rsidRPr="005E4723">
              <w:rPr>
                <w:rFonts w:ascii="標楷體" w:eastAsia="標楷體" w:hAnsi="標楷體" w:hint="eastAsia"/>
                <w:color w:val="000000"/>
                <w:sz w:val="28"/>
                <w:szCs w:val="28"/>
              </w:rPr>
              <w:t>罹</w:t>
            </w:r>
            <w:proofErr w:type="gramEnd"/>
            <w:r w:rsidRPr="005E4723">
              <w:rPr>
                <w:rFonts w:ascii="標楷體" w:eastAsia="標楷體" w:hAnsi="標楷體" w:hint="eastAsia"/>
                <w:color w:val="000000"/>
                <w:sz w:val="28"/>
                <w:szCs w:val="28"/>
              </w:rPr>
              <w:t>患重大傷病或其他需特殊照顧保護者，以一點五五</w:t>
            </w:r>
            <w:proofErr w:type="gramStart"/>
            <w:r w:rsidRPr="005E4723">
              <w:rPr>
                <w:rFonts w:ascii="標楷體" w:eastAsia="標楷體" w:hAnsi="標楷體" w:hint="eastAsia"/>
                <w:color w:val="000000"/>
                <w:sz w:val="28"/>
                <w:szCs w:val="28"/>
              </w:rPr>
              <w:t>倍</w:t>
            </w:r>
            <w:proofErr w:type="gramEnd"/>
            <w:r w:rsidRPr="005E4723">
              <w:rPr>
                <w:rFonts w:ascii="標楷體" w:eastAsia="標楷體" w:hAnsi="標楷體" w:hint="eastAsia"/>
                <w:color w:val="000000"/>
                <w:sz w:val="28"/>
                <w:szCs w:val="28"/>
              </w:rPr>
              <w:t>計算。</w:t>
            </w:r>
          </w:p>
          <w:p w:rsidR="00700C4B" w:rsidRPr="005E4723" w:rsidRDefault="00700C4B" w:rsidP="006D0B5C">
            <w:pPr>
              <w:kinsoku w:val="0"/>
              <w:overflowPunct w:val="0"/>
              <w:autoSpaceDE w:val="0"/>
              <w:autoSpaceDN w:val="0"/>
              <w:adjustRightInd w:val="0"/>
              <w:snapToGrid w:val="0"/>
              <w:spacing w:line="400" w:lineRule="exact"/>
              <w:ind w:leftChars="100" w:left="800" w:hangingChars="200" w:hanging="560"/>
              <w:jc w:val="both"/>
              <w:rPr>
                <w:rFonts w:ascii="標楷體" w:eastAsia="標楷體" w:hAnsi="標楷體" w:hint="eastAsia"/>
                <w:color w:val="000000"/>
                <w:sz w:val="28"/>
                <w:szCs w:val="28"/>
              </w:rPr>
            </w:pPr>
            <w:r w:rsidRPr="005E4723">
              <w:rPr>
                <w:rFonts w:ascii="標楷體" w:eastAsia="標楷體" w:hAnsi="標楷體" w:hint="eastAsia"/>
                <w:color w:val="000000"/>
                <w:sz w:val="28"/>
                <w:szCs w:val="28"/>
              </w:rPr>
              <w:t>二、少年基本安置費用：每人每月以本市公告當年度每人每月最低生活費標準之一點四五</w:t>
            </w:r>
            <w:proofErr w:type="gramStart"/>
            <w:r w:rsidRPr="005E4723">
              <w:rPr>
                <w:rFonts w:ascii="標楷體" w:eastAsia="標楷體" w:hAnsi="標楷體" w:hint="eastAsia"/>
                <w:color w:val="000000"/>
                <w:sz w:val="28"/>
                <w:szCs w:val="28"/>
              </w:rPr>
              <w:t>倍</w:t>
            </w:r>
            <w:proofErr w:type="gramEnd"/>
            <w:r w:rsidRPr="005E4723">
              <w:rPr>
                <w:rFonts w:ascii="標楷體" w:eastAsia="標楷體" w:hAnsi="標楷體" w:hint="eastAsia"/>
                <w:color w:val="000000"/>
                <w:sz w:val="28"/>
                <w:szCs w:val="28"/>
              </w:rPr>
              <w:t>計算。但身心障礙、</w:t>
            </w:r>
            <w:proofErr w:type="gramStart"/>
            <w:r w:rsidRPr="005E4723">
              <w:rPr>
                <w:rFonts w:ascii="標楷體" w:eastAsia="標楷體" w:hAnsi="標楷體" w:hint="eastAsia"/>
                <w:color w:val="000000"/>
                <w:sz w:val="28"/>
                <w:szCs w:val="28"/>
              </w:rPr>
              <w:t>罹</w:t>
            </w:r>
            <w:proofErr w:type="gramEnd"/>
            <w:r w:rsidRPr="005E4723">
              <w:rPr>
                <w:rFonts w:ascii="標楷體" w:eastAsia="標楷體" w:hAnsi="標楷體" w:hint="eastAsia"/>
                <w:color w:val="000000"/>
                <w:sz w:val="28"/>
                <w:szCs w:val="28"/>
              </w:rPr>
              <w:t>患重大傷病或其他需特殊照顧保護者，以一點六</w:t>
            </w:r>
            <w:proofErr w:type="gramStart"/>
            <w:r w:rsidRPr="005E4723">
              <w:rPr>
                <w:rFonts w:ascii="標楷體" w:eastAsia="標楷體" w:hAnsi="標楷體" w:hint="eastAsia"/>
                <w:color w:val="000000"/>
                <w:sz w:val="28"/>
                <w:szCs w:val="28"/>
              </w:rPr>
              <w:t>倍</w:t>
            </w:r>
            <w:proofErr w:type="gramEnd"/>
            <w:r w:rsidRPr="005E4723">
              <w:rPr>
                <w:rFonts w:ascii="標楷體" w:eastAsia="標楷體" w:hAnsi="標楷體" w:hint="eastAsia"/>
                <w:color w:val="000000"/>
                <w:sz w:val="28"/>
                <w:szCs w:val="28"/>
              </w:rPr>
              <w:t>計算。</w:t>
            </w:r>
          </w:p>
          <w:p w:rsidR="00700C4B" w:rsidRPr="005E4723" w:rsidRDefault="00700C4B" w:rsidP="006D0B5C">
            <w:pPr>
              <w:kinsoku w:val="0"/>
              <w:overflowPunct w:val="0"/>
              <w:autoSpaceDE w:val="0"/>
              <w:autoSpaceDN w:val="0"/>
              <w:adjustRightInd w:val="0"/>
              <w:snapToGrid w:val="0"/>
              <w:spacing w:line="400" w:lineRule="exact"/>
              <w:ind w:leftChars="100" w:left="800" w:hangingChars="200" w:hanging="560"/>
              <w:jc w:val="both"/>
              <w:rPr>
                <w:rFonts w:ascii="標楷體" w:hAnsi="標楷體" w:hint="eastAsia"/>
                <w:color w:val="000000"/>
                <w:sz w:val="28"/>
                <w:szCs w:val="28"/>
              </w:rPr>
            </w:pPr>
            <w:r w:rsidRPr="005E4723">
              <w:rPr>
                <w:rFonts w:ascii="標楷體" w:eastAsia="標楷體" w:hAnsi="標楷體" w:hint="eastAsia"/>
                <w:color w:val="000000"/>
                <w:sz w:val="28"/>
                <w:szCs w:val="28"/>
              </w:rPr>
              <w:t>三、前二款基本安置費用以外之全民健康保險費、傷病醫療費用及非國民教育之學雜費，以實際支付之金額計算。</w:t>
            </w:r>
          </w:p>
        </w:tc>
        <w:tc>
          <w:tcPr>
            <w:tcW w:w="4649" w:type="dxa"/>
          </w:tcPr>
          <w:p w:rsidR="00700C4B" w:rsidRPr="005E4723" w:rsidRDefault="00700C4B" w:rsidP="006D0B5C">
            <w:pPr>
              <w:kinsoku w:val="0"/>
              <w:overflowPunct w:val="0"/>
              <w:autoSpaceDE w:val="0"/>
              <w:autoSpaceDN w:val="0"/>
              <w:adjustRightInd w:val="0"/>
              <w:snapToGrid w:val="0"/>
              <w:spacing w:line="400" w:lineRule="exact"/>
              <w:jc w:val="both"/>
              <w:rPr>
                <w:rFonts w:ascii="標楷體" w:eastAsia="標楷體" w:hAnsi="標楷體" w:hint="eastAsia"/>
                <w:color w:val="000000"/>
                <w:sz w:val="28"/>
                <w:szCs w:val="28"/>
              </w:rPr>
            </w:pPr>
            <w:r w:rsidRPr="005E4723">
              <w:rPr>
                <w:rFonts w:ascii="標楷體" w:eastAsia="標楷體" w:hAnsi="標楷體" w:hint="eastAsia"/>
                <w:color w:val="000000"/>
                <w:sz w:val="28"/>
                <w:szCs w:val="28"/>
              </w:rPr>
              <w:lastRenderedPageBreak/>
              <w:t>安置費用之收費標準。</w:t>
            </w:r>
          </w:p>
        </w:tc>
      </w:tr>
      <w:tr w:rsidR="00700C4B" w:rsidRPr="005E4723" w:rsidTr="006D0B5C">
        <w:tc>
          <w:tcPr>
            <w:tcW w:w="5328" w:type="dxa"/>
          </w:tcPr>
          <w:p w:rsidR="00700C4B" w:rsidRPr="005E4723" w:rsidRDefault="00700C4B" w:rsidP="006D0B5C">
            <w:pPr>
              <w:kinsoku w:val="0"/>
              <w:overflowPunct w:val="0"/>
              <w:autoSpaceDE w:val="0"/>
              <w:autoSpaceDN w:val="0"/>
              <w:adjustRightInd w:val="0"/>
              <w:snapToGrid w:val="0"/>
              <w:spacing w:line="400" w:lineRule="exact"/>
              <w:ind w:left="280" w:hangingChars="100" w:hanging="280"/>
              <w:jc w:val="both"/>
              <w:rPr>
                <w:rFonts w:ascii="標楷體" w:eastAsia="標楷體" w:hAnsi="標楷體" w:hint="eastAsia"/>
                <w:color w:val="000000"/>
                <w:sz w:val="28"/>
                <w:szCs w:val="28"/>
              </w:rPr>
            </w:pPr>
            <w:r w:rsidRPr="005E4723">
              <w:rPr>
                <w:rFonts w:ascii="標楷體" w:eastAsia="標楷體" w:hAnsi="標楷體" w:hint="eastAsia"/>
                <w:color w:val="000000"/>
                <w:sz w:val="28"/>
                <w:szCs w:val="28"/>
              </w:rPr>
              <w:lastRenderedPageBreak/>
              <w:t>第十三條　寄養兒童及少年之</w:t>
            </w:r>
            <w:r w:rsidRPr="005E4723">
              <w:rPr>
                <w:rFonts w:ascii="標楷體" w:eastAsia="標楷體" w:hAnsi="標楷體"/>
                <w:color w:val="000000"/>
                <w:sz w:val="28"/>
                <w:szCs w:val="28"/>
              </w:rPr>
              <w:t>扶養義務人</w:t>
            </w:r>
            <w:r w:rsidRPr="005E4723">
              <w:rPr>
                <w:rFonts w:ascii="標楷體" w:eastAsia="標楷體" w:hAnsi="標楷體" w:hint="eastAsia"/>
                <w:color w:val="000000"/>
                <w:sz w:val="28"/>
                <w:szCs w:val="28"/>
              </w:rPr>
              <w:t>無力負擔基本安置費用者，主管機關得依申請或依職權減免收取；其減免標準如附表。經核准減免後仍無力負擔者，主管機關得依申請或依職權予以專案補助。</w:t>
            </w:r>
          </w:p>
          <w:p w:rsidR="00700C4B" w:rsidRPr="005E4723" w:rsidRDefault="00700C4B" w:rsidP="006D0B5C">
            <w:pPr>
              <w:pStyle w:val="a3"/>
              <w:kinsoku w:val="0"/>
              <w:overflowPunct w:val="0"/>
              <w:autoSpaceDE w:val="0"/>
              <w:autoSpaceDN w:val="0"/>
              <w:adjustRightInd w:val="0"/>
              <w:spacing w:line="400" w:lineRule="exact"/>
              <w:ind w:leftChars="100" w:left="240" w:firstLineChars="200" w:firstLine="560"/>
              <w:jc w:val="both"/>
              <w:rPr>
                <w:rFonts w:ascii="標楷體" w:hAnsi="標楷體" w:hint="eastAsia"/>
                <w:color w:val="000000"/>
                <w:sz w:val="28"/>
                <w:szCs w:val="28"/>
              </w:rPr>
            </w:pPr>
            <w:r w:rsidRPr="005E4723">
              <w:rPr>
                <w:rFonts w:hAnsi="標楷體" w:hint="eastAsia"/>
                <w:color w:val="000000"/>
                <w:sz w:val="28"/>
                <w:szCs w:val="28"/>
              </w:rPr>
              <w:t>寄養兒童及少年之</w:t>
            </w:r>
            <w:r w:rsidRPr="005E4723">
              <w:rPr>
                <w:rFonts w:hAnsi="標楷體"/>
                <w:color w:val="000000"/>
                <w:sz w:val="28"/>
                <w:szCs w:val="28"/>
              </w:rPr>
              <w:t>扶養義務人</w:t>
            </w:r>
            <w:r w:rsidRPr="005E4723">
              <w:rPr>
                <w:rFonts w:hAnsi="標楷體" w:hint="eastAsia"/>
                <w:color w:val="000000"/>
                <w:sz w:val="28"/>
                <w:szCs w:val="28"/>
              </w:rPr>
              <w:t>無力負擔前條第三款之費用者，</w:t>
            </w:r>
            <w:r w:rsidRPr="005E4723">
              <w:rPr>
                <w:rFonts w:ascii="標楷體" w:hAnsi="標楷體" w:hint="eastAsia"/>
                <w:color w:val="000000"/>
                <w:sz w:val="28"/>
                <w:szCs w:val="28"/>
              </w:rPr>
              <w:t>主管機關得依申請或依職權予以專案補助。</w:t>
            </w:r>
          </w:p>
        </w:tc>
        <w:tc>
          <w:tcPr>
            <w:tcW w:w="4649" w:type="dxa"/>
          </w:tcPr>
          <w:p w:rsidR="00700C4B" w:rsidRPr="005E4723" w:rsidRDefault="00700C4B" w:rsidP="006D0B5C">
            <w:pPr>
              <w:kinsoku w:val="0"/>
              <w:overflowPunct w:val="0"/>
              <w:autoSpaceDE w:val="0"/>
              <w:autoSpaceDN w:val="0"/>
              <w:adjustRightInd w:val="0"/>
              <w:snapToGrid w:val="0"/>
              <w:spacing w:line="400" w:lineRule="exact"/>
              <w:jc w:val="both"/>
              <w:rPr>
                <w:rFonts w:ascii="標楷體" w:eastAsia="標楷體" w:hAnsi="標楷體" w:hint="eastAsia"/>
                <w:color w:val="000000"/>
                <w:sz w:val="28"/>
                <w:szCs w:val="28"/>
              </w:rPr>
            </w:pPr>
            <w:r w:rsidRPr="005E4723">
              <w:rPr>
                <w:rFonts w:ascii="標楷體" w:eastAsia="標楷體" w:hAnsi="標楷體" w:hint="eastAsia"/>
                <w:color w:val="000000"/>
                <w:sz w:val="28"/>
                <w:szCs w:val="28"/>
              </w:rPr>
              <w:t>安置費用之減免收取及專案補助。</w:t>
            </w:r>
          </w:p>
        </w:tc>
      </w:tr>
      <w:tr w:rsidR="00700C4B" w:rsidRPr="005E4723" w:rsidTr="006D0B5C">
        <w:tc>
          <w:tcPr>
            <w:tcW w:w="5328" w:type="dxa"/>
          </w:tcPr>
          <w:p w:rsidR="00700C4B" w:rsidRPr="005E4723" w:rsidRDefault="00700C4B" w:rsidP="006D0B5C">
            <w:pPr>
              <w:kinsoku w:val="0"/>
              <w:overflowPunct w:val="0"/>
              <w:autoSpaceDE w:val="0"/>
              <w:autoSpaceDN w:val="0"/>
              <w:adjustRightInd w:val="0"/>
              <w:snapToGrid w:val="0"/>
              <w:spacing w:line="400" w:lineRule="exact"/>
              <w:ind w:left="280" w:hangingChars="100" w:hanging="280"/>
              <w:jc w:val="both"/>
              <w:rPr>
                <w:rFonts w:ascii="標楷體" w:eastAsia="標楷體" w:hAnsi="標楷體" w:hint="eastAsia"/>
                <w:color w:val="000000"/>
                <w:sz w:val="28"/>
                <w:szCs w:val="28"/>
              </w:rPr>
            </w:pPr>
            <w:r w:rsidRPr="005E4723">
              <w:rPr>
                <w:rFonts w:ascii="標楷體" w:eastAsia="標楷體" w:hAnsi="標楷體" w:hint="eastAsia"/>
                <w:color w:val="000000"/>
                <w:sz w:val="28"/>
                <w:szCs w:val="28"/>
              </w:rPr>
              <w:t>第十四條　寄養</w:t>
            </w:r>
            <w:r w:rsidRPr="005E4723">
              <w:rPr>
                <w:rFonts w:ascii="標楷體" w:eastAsia="標楷體" w:hAnsi="標楷體"/>
                <w:color w:val="000000"/>
                <w:sz w:val="28"/>
                <w:szCs w:val="28"/>
              </w:rPr>
              <w:t>兒童及少年之</w:t>
            </w:r>
            <w:r w:rsidRPr="005E4723">
              <w:rPr>
                <w:rFonts w:ascii="標楷體" w:eastAsia="標楷體" w:hAnsi="標楷體" w:hint="eastAsia"/>
                <w:color w:val="000000"/>
                <w:sz w:val="28"/>
                <w:szCs w:val="28"/>
              </w:rPr>
              <w:t>扶養義務人依本辦法應繳納而未繳納之費用，主管機關</w:t>
            </w:r>
            <w:r w:rsidRPr="005E4723">
              <w:rPr>
                <w:rFonts w:ascii="標楷體" w:eastAsia="標楷體" w:hAnsi="標楷體" w:cs="細明體" w:hint="eastAsia"/>
                <w:color w:val="000000"/>
                <w:kern w:val="0"/>
                <w:sz w:val="28"/>
                <w:szCs w:val="28"/>
              </w:rPr>
              <w:t>得以書面行政處分命其限期償還；屆期仍</w:t>
            </w:r>
            <w:proofErr w:type="gramStart"/>
            <w:r w:rsidRPr="005E4723">
              <w:rPr>
                <w:rFonts w:ascii="標楷體" w:eastAsia="標楷體" w:hAnsi="標楷體" w:cs="細明體" w:hint="eastAsia"/>
                <w:color w:val="000000"/>
                <w:kern w:val="0"/>
                <w:sz w:val="28"/>
                <w:szCs w:val="28"/>
              </w:rPr>
              <w:t>未償</w:t>
            </w:r>
            <w:proofErr w:type="gramEnd"/>
            <w:r w:rsidRPr="005E4723">
              <w:rPr>
                <w:rFonts w:ascii="標楷體" w:eastAsia="標楷體" w:hAnsi="標楷體" w:cs="細明體" w:hint="eastAsia"/>
                <w:color w:val="000000"/>
                <w:kern w:val="0"/>
                <w:sz w:val="28"/>
                <w:szCs w:val="28"/>
              </w:rPr>
              <w:t>還者，移送行政執行。</w:t>
            </w:r>
          </w:p>
        </w:tc>
        <w:tc>
          <w:tcPr>
            <w:tcW w:w="4649" w:type="dxa"/>
          </w:tcPr>
          <w:p w:rsidR="00700C4B" w:rsidRPr="005E4723" w:rsidRDefault="00700C4B" w:rsidP="006D0B5C">
            <w:pPr>
              <w:kinsoku w:val="0"/>
              <w:overflowPunct w:val="0"/>
              <w:autoSpaceDE w:val="0"/>
              <w:autoSpaceDN w:val="0"/>
              <w:adjustRightInd w:val="0"/>
              <w:snapToGrid w:val="0"/>
              <w:spacing w:line="400" w:lineRule="exact"/>
              <w:jc w:val="both"/>
              <w:rPr>
                <w:rFonts w:ascii="標楷體" w:eastAsia="標楷體" w:hAnsi="標楷體" w:hint="eastAsia"/>
                <w:color w:val="000000"/>
                <w:sz w:val="28"/>
                <w:szCs w:val="28"/>
              </w:rPr>
            </w:pPr>
            <w:r w:rsidRPr="005E4723">
              <w:rPr>
                <w:rFonts w:ascii="標楷體" w:eastAsia="標楷體" w:hAnsi="標楷體" w:hint="eastAsia"/>
                <w:color w:val="000000"/>
                <w:sz w:val="28"/>
                <w:szCs w:val="28"/>
              </w:rPr>
              <w:t>安置費用之追繳及行政執行。</w:t>
            </w:r>
          </w:p>
        </w:tc>
      </w:tr>
      <w:tr w:rsidR="00700C4B" w:rsidRPr="005E4723" w:rsidTr="006D0B5C">
        <w:tc>
          <w:tcPr>
            <w:tcW w:w="5328" w:type="dxa"/>
          </w:tcPr>
          <w:p w:rsidR="00700C4B" w:rsidRPr="005E4723" w:rsidRDefault="00700C4B" w:rsidP="006D0B5C">
            <w:pPr>
              <w:kinsoku w:val="0"/>
              <w:overflowPunct w:val="0"/>
              <w:autoSpaceDE w:val="0"/>
              <w:autoSpaceDN w:val="0"/>
              <w:adjustRightInd w:val="0"/>
              <w:snapToGrid w:val="0"/>
              <w:spacing w:line="400" w:lineRule="exact"/>
              <w:ind w:left="280" w:hangingChars="100" w:hanging="280"/>
              <w:jc w:val="both"/>
              <w:rPr>
                <w:rFonts w:ascii="標楷體" w:eastAsia="標楷體" w:hAnsi="標楷體" w:hint="eastAsia"/>
                <w:color w:val="000000"/>
                <w:sz w:val="28"/>
                <w:szCs w:val="28"/>
              </w:rPr>
            </w:pPr>
            <w:r w:rsidRPr="005E4723">
              <w:rPr>
                <w:rFonts w:ascii="標楷體" w:eastAsia="標楷體" w:hAnsi="標楷體" w:hint="eastAsia"/>
                <w:color w:val="000000"/>
                <w:sz w:val="28"/>
                <w:szCs w:val="28"/>
              </w:rPr>
              <w:t>第十五條　主管機關得將寄養業務委託組織健全並具有專業人員與經驗之兒童及少年福利機構或團體辦理。</w:t>
            </w:r>
          </w:p>
          <w:p w:rsidR="00700C4B" w:rsidRPr="005E4723" w:rsidRDefault="00700C4B" w:rsidP="006D0B5C">
            <w:pPr>
              <w:pStyle w:val="a3"/>
              <w:kinsoku w:val="0"/>
              <w:overflowPunct w:val="0"/>
              <w:autoSpaceDE w:val="0"/>
              <w:autoSpaceDN w:val="0"/>
              <w:adjustRightInd w:val="0"/>
              <w:spacing w:line="400" w:lineRule="exact"/>
              <w:ind w:leftChars="100" w:left="240" w:firstLineChars="200" w:firstLine="560"/>
              <w:jc w:val="both"/>
              <w:rPr>
                <w:rFonts w:ascii="標楷體" w:hAnsi="標楷體" w:hint="eastAsia"/>
                <w:color w:val="000000"/>
                <w:sz w:val="28"/>
                <w:szCs w:val="28"/>
              </w:rPr>
            </w:pPr>
            <w:r w:rsidRPr="005E4723">
              <w:rPr>
                <w:rFonts w:ascii="標楷體" w:hAnsi="標楷體" w:hint="eastAsia"/>
                <w:color w:val="000000"/>
                <w:sz w:val="28"/>
                <w:szCs w:val="28"/>
              </w:rPr>
              <w:t>前項情形，應訂定委託契約並載明工作區域、工作項目、個案處理分工、個案工作內容、性質、委託期間及評鑑等事項。</w:t>
            </w:r>
          </w:p>
        </w:tc>
        <w:tc>
          <w:tcPr>
            <w:tcW w:w="4649" w:type="dxa"/>
          </w:tcPr>
          <w:p w:rsidR="00700C4B" w:rsidRPr="005E4723" w:rsidRDefault="00700C4B" w:rsidP="006D0B5C">
            <w:pPr>
              <w:kinsoku w:val="0"/>
              <w:overflowPunct w:val="0"/>
              <w:autoSpaceDE w:val="0"/>
              <w:autoSpaceDN w:val="0"/>
              <w:adjustRightInd w:val="0"/>
              <w:snapToGrid w:val="0"/>
              <w:spacing w:line="400" w:lineRule="exact"/>
              <w:jc w:val="both"/>
              <w:rPr>
                <w:rFonts w:ascii="標楷體" w:eastAsia="標楷體" w:hAnsi="標楷體" w:hint="eastAsia"/>
                <w:color w:val="000000"/>
                <w:sz w:val="28"/>
                <w:szCs w:val="28"/>
              </w:rPr>
            </w:pPr>
            <w:r w:rsidRPr="005E4723">
              <w:rPr>
                <w:rFonts w:ascii="標楷體" w:eastAsia="標楷體" w:hAnsi="標楷體" w:hint="eastAsia"/>
                <w:color w:val="000000"/>
                <w:sz w:val="28"/>
                <w:szCs w:val="28"/>
              </w:rPr>
              <w:t>寄養業務得委託民間機構或團體辦理。</w:t>
            </w:r>
          </w:p>
        </w:tc>
      </w:tr>
      <w:tr w:rsidR="00700C4B" w:rsidRPr="005E4723" w:rsidTr="006D0B5C">
        <w:tc>
          <w:tcPr>
            <w:tcW w:w="5328" w:type="dxa"/>
          </w:tcPr>
          <w:p w:rsidR="00700C4B" w:rsidRPr="005E4723" w:rsidRDefault="00700C4B" w:rsidP="006D0B5C">
            <w:pPr>
              <w:kinsoku w:val="0"/>
              <w:overflowPunct w:val="0"/>
              <w:autoSpaceDE w:val="0"/>
              <w:autoSpaceDN w:val="0"/>
              <w:adjustRightInd w:val="0"/>
              <w:snapToGrid w:val="0"/>
              <w:spacing w:line="400" w:lineRule="exact"/>
              <w:ind w:left="280" w:hangingChars="100" w:hanging="280"/>
              <w:jc w:val="both"/>
              <w:rPr>
                <w:rFonts w:ascii="標楷體" w:eastAsia="標楷體" w:hAnsi="標楷體" w:hint="eastAsia"/>
                <w:color w:val="000000"/>
                <w:sz w:val="28"/>
                <w:szCs w:val="28"/>
              </w:rPr>
            </w:pPr>
            <w:r w:rsidRPr="005E4723">
              <w:rPr>
                <w:rFonts w:ascii="標楷體" w:eastAsia="標楷體" w:hAnsi="標楷體" w:hint="eastAsia"/>
                <w:color w:val="000000"/>
                <w:sz w:val="28"/>
                <w:szCs w:val="28"/>
              </w:rPr>
              <w:t>第十六條  兒童及少年經安置於親屬家庭寄養時，不適用本辦法第三條第一款、第二款及第四條規定。</w:t>
            </w:r>
          </w:p>
        </w:tc>
        <w:tc>
          <w:tcPr>
            <w:tcW w:w="4649" w:type="dxa"/>
          </w:tcPr>
          <w:p w:rsidR="00700C4B" w:rsidRPr="005E4723" w:rsidRDefault="00700C4B" w:rsidP="006D0B5C">
            <w:pPr>
              <w:kinsoku w:val="0"/>
              <w:overflowPunct w:val="0"/>
              <w:autoSpaceDE w:val="0"/>
              <w:autoSpaceDN w:val="0"/>
              <w:adjustRightInd w:val="0"/>
              <w:snapToGrid w:val="0"/>
              <w:spacing w:line="400" w:lineRule="exact"/>
              <w:jc w:val="both"/>
              <w:rPr>
                <w:rFonts w:ascii="標楷體" w:eastAsia="標楷體" w:hAnsi="標楷體" w:hint="eastAsia"/>
                <w:color w:val="000000"/>
                <w:sz w:val="28"/>
                <w:szCs w:val="28"/>
              </w:rPr>
            </w:pPr>
            <w:r w:rsidRPr="005E4723">
              <w:rPr>
                <w:rFonts w:ascii="標楷體" w:eastAsia="標楷體" w:hAnsi="標楷體" w:hint="eastAsia"/>
                <w:color w:val="000000"/>
                <w:sz w:val="28"/>
                <w:szCs w:val="28"/>
              </w:rPr>
              <w:t>安置於親屬家庭寄養時，不適用本辦法第三條第一款、第二款及第四條之規定。</w:t>
            </w:r>
          </w:p>
        </w:tc>
      </w:tr>
      <w:tr w:rsidR="00700C4B" w:rsidRPr="005E4723" w:rsidTr="006D0B5C">
        <w:tc>
          <w:tcPr>
            <w:tcW w:w="5328" w:type="dxa"/>
          </w:tcPr>
          <w:p w:rsidR="00700C4B" w:rsidRPr="005E4723" w:rsidRDefault="00700C4B" w:rsidP="006D0B5C">
            <w:pPr>
              <w:kinsoku w:val="0"/>
              <w:overflowPunct w:val="0"/>
              <w:autoSpaceDE w:val="0"/>
              <w:autoSpaceDN w:val="0"/>
              <w:adjustRightInd w:val="0"/>
              <w:snapToGrid w:val="0"/>
              <w:spacing w:line="400" w:lineRule="exact"/>
              <w:ind w:left="280" w:hangingChars="100" w:hanging="280"/>
              <w:jc w:val="both"/>
              <w:rPr>
                <w:rFonts w:ascii="標楷體" w:eastAsia="標楷體" w:hAnsi="標楷體" w:hint="eastAsia"/>
                <w:color w:val="000000"/>
                <w:sz w:val="28"/>
                <w:szCs w:val="28"/>
              </w:rPr>
            </w:pPr>
            <w:r w:rsidRPr="005E4723">
              <w:rPr>
                <w:rFonts w:ascii="標楷體" w:eastAsia="標楷體" w:hAnsi="標楷體" w:hint="eastAsia"/>
                <w:color w:val="000000"/>
                <w:sz w:val="28"/>
                <w:szCs w:val="28"/>
              </w:rPr>
              <w:t>第十七條　兒童及少年經安置於兒童及少年福利機構或其他安置機構時，其安置</w:t>
            </w:r>
            <w:r w:rsidRPr="005E4723">
              <w:rPr>
                <w:rFonts w:ascii="標楷體" w:eastAsia="標楷體" w:hAnsi="標楷體" w:hint="eastAsia"/>
                <w:color w:val="000000"/>
                <w:sz w:val="28"/>
                <w:szCs w:val="28"/>
              </w:rPr>
              <w:lastRenderedPageBreak/>
              <w:t>費用</w:t>
            </w:r>
            <w:proofErr w:type="gramStart"/>
            <w:r w:rsidRPr="005E4723">
              <w:rPr>
                <w:rFonts w:ascii="標楷體" w:eastAsia="標楷體" w:hAnsi="標楷體" w:hint="eastAsia"/>
                <w:color w:val="000000"/>
                <w:sz w:val="28"/>
                <w:szCs w:val="28"/>
              </w:rPr>
              <w:t>準</w:t>
            </w:r>
            <w:proofErr w:type="gramEnd"/>
            <w:r w:rsidRPr="005E4723">
              <w:rPr>
                <w:rFonts w:ascii="標楷體" w:eastAsia="標楷體" w:hAnsi="標楷體" w:hint="eastAsia"/>
                <w:color w:val="000000"/>
                <w:sz w:val="28"/>
                <w:szCs w:val="28"/>
              </w:rPr>
              <w:t>用本辦法</w:t>
            </w:r>
            <w:r w:rsidRPr="005E4723">
              <w:rPr>
                <w:rStyle w:val="highlight1"/>
                <w:rFonts w:ascii="標楷體" w:eastAsia="標楷體" w:hAnsi="標楷體" w:hint="eastAsia"/>
                <w:color w:val="000000"/>
                <w:sz w:val="28"/>
                <w:szCs w:val="28"/>
              </w:rPr>
              <w:t>第十二條至第十四條</w:t>
            </w:r>
            <w:r w:rsidRPr="005E4723">
              <w:rPr>
                <w:rFonts w:ascii="標楷體" w:eastAsia="標楷體" w:hAnsi="標楷體" w:hint="eastAsia"/>
                <w:color w:val="000000"/>
                <w:sz w:val="28"/>
                <w:szCs w:val="28"/>
              </w:rPr>
              <w:t>規定。</w:t>
            </w:r>
          </w:p>
        </w:tc>
        <w:tc>
          <w:tcPr>
            <w:tcW w:w="4649" w:type="dxa"/>
          </w:tcPr>
          <w:p w:rsidR="00700C4B" w:rsidRPr="005E4723" w:rsidRDefault="00700C4B" w:rsidP="006D0B5C">
            <w:pPr>
              <w:kinsoku w:val="0"/>
              <w:overflowPunct w:val="0"/>
              <w:autoSpaceDE w:val="0"/>
              <w:autoSpaceDN w:val="0"/>
              <w:adjustRightInd w:val="0"/>
              <w:snapToGrid w:val="0"/>
              <w:spacing w:line="400" w:lineRule="exact"/>
              <w:jc w:val="both"/>
              <w:rPr>
                <w:rFonts w:ascii="標楷體" w:eastAsia="標楷體" w:hAnsi="標楷體" w:hint="eastAsia"/>
                <w:color w:val="000000"/>
                <w:sz w:val="28"/>
                <w:szCs w:val="28"/>
              </w:rPr>
            </w:pPr>
            <w:r w:rsidRPr="005E4723">
              <w:rPr>
                <w:rFonts w:ascii="標楷體" w:eastAsia="標楷體" w:hAnsi="標楷體" w:hint="eastAsia"/>
                <w:color w:val="000000"/>
                <w:sz w:val="28"/>
                <w:szCs w:val="28"/>
              </w:rPr>
              <w:lastRenderedPageBreak/>
              <w:t>機構安置費用</w:t>
            </w:r>
            <w:proofErr w:type="gramStart"/>
            <w:r w:rsidRPr="005E4723">
              <w:rPr>
                <w:rFonts w:ascii="標楷體" w:eastAsia="標楷體" w:hAnsi="標楷體" w:hint="eastAsia"/>
                <w:color w:val="000000"/>
                <w:sz w:val="28"/>
                <w:szCs w:val="28"/>
              </w:rPr>
              <w:t>準</w:t>
            </w:r>
            <w:proofErr w:type="gramEnd"/>
            <w:r w:rsidRPr="005E4723">
              <w:rPr>
                <w:rFonts w:ascii="標楷體" w:eastAsia="標楷體" w:hAnsi="標楷體" w:hint="eastAsia"/>
                <w:color w:val="000000"/>
                <w:sz w:val="28"/>
                <w:szCs w:val="28"/>
              </w:rPr>
              <w:t>用本辦法之規定。</w:t>
            </w:r>
          </w:p>
        </w:tc>
      </w:tr>
      <w:tr w:rsidR="00700C4B" w:rsidRPr="005E4723" w:rsidTr="006D0B5C">
        <w:tc>
          <w:tcPr>
            <w:tcW w:w="5328" w:type="dxa"/>
          </w:tcPr>
          <w:p w:rsidR="00700C4B" w:rsidRPr="005E4723" w:rsidRDefault="00700C4B" w:rsidP="006D0B5C">
            <w:pPr>
              <w:kinsoku w:val="0"/>
              <w:overflowPunct w:val="0"/>
              <w:autoSpaceDE w:val="0"/>
              <w:autoSpaceDN w:val="0"/>
              <w:adjustRightInd w:val="0"/>
              <w:snapToGrid w:val="0"/>
              <w:spacing w:line="400" w:lineRule="exact"/>
              <w:ind w:left="280" w:hangingChars="100" w:hanging="280"/>
              <w:jc w:val="both"/>
              <w:rPr>
                <w:rFonts w:ascii="標楷體" w:eastAsia="標楷體" w:hAnsi="標楷體" w:hint="eastAsia"/>
                <w:color w:val="000000"/>
                <w:sz w:val="28"/>
                <w:szCs w:val="28"/>
              </w:rPr>
            </w:pPr>
            <w:r w:rsidRPr="005E4723">
              <w:rPr>
                <w:rFonts w:ascii="標楷體" w:eastAsia="標楷體" w:hAnsi="標楷體" w:hint="eastAsia"/>
                <w:color w:val="000000"/>
                <w:sz w:val="28"/>
                <w:szCs w:val="28"/>
              </w:rPr>
              <w:lastRenderedPageBreak/>
              <w:t>第十八條　本辦法自</w:t>
            </w:r>
            <w:smartTag w:uri="urn:schemas-microsoft-com:office:smarttags" w:element="chsdate">
              <w:smartTagPr>
                <w:attr w:name="IsROCDate" w:val="True"/>
                <w:attr w:name="IsLunarDate" w:val="False"/>
                <w:attr w:name="Day" w:val="1"/>
                <w:attr w:name="Month" w:val="12"/>
                <w:attr w:name="Year" w:val="2012"/>
              </w:smartTagPr>
              <w:r w:rsidRPr="005E4723">
                <w:rPr>
                  <w:rFonts w:ascii="標楷體" w:eastAsia="標楷體" w:hAnsi="標楷體" w:hint="eastAsia"/>
                  <w:color w:val="000000"/>
                  <w:sz w:val="28"/>
                  <w:szCs w:val="28"/>
                </w:rPr>
                <w:t>中華民國一百零一年十二月一日</w:t>
              </w:r>
            </w:smartTag>
            <w:r w:rsidRPr="005E4723">
              <w:rPr>
                <w:rFonts w:ascii="標楷體" w:eastAsia="標楷體" w:hAnsi="標楷體" w:hint="eastAsia"/>
                <w:color w:val="000000"/>
                <w:sz w:val="28"/>
                <w:szCs w:val="28"/>
              </w:rPr>
              <w:t>施行。</w:t>
            </w:r>
          </w:p>
        </w:tc>
        <w:tc>
          <w:tcPr>
            <w:tcW w:w="4649" w:type="dxa"/>
          </w:tcPr>
          <w:p w:rsidR="00700C4B" w:rsidRPr="005E4723" w:rsidRDefault="00700C4B" w:rsidP="006D0B5C">
            <w:pPr>
              <w:kinsoku w:val="0"/>
              <w:overflowPunct w:val="0"/>
              <w:autoSpaceDE w:val="0"/>
              <w:autoSpaceDN w:val="0"/>
              <w:adjustRightInd w:val="0"/>
              <w:snapToGrid w:val="0"/>
              <w:spacing w:line="400" w:lineRule="exact"/>
              <w:ind w:left="240" w:hanging="240"/>
              <w:jc w:val="both"/>
              <w:rPr>
                <w:rFonts w:ascii="標楷體" w:eastAsia="標楷體" w:hAnsi="標楷體" w:hint="eastAsia"/>
                <w:color w:val="000000"/>
                <w:sz w:val="28"/>
                <w:szCs w:val="28"/>
              </w:rPr>
            </w:pPr>
            <w:r w:rsidRPr="005E4723">
              <w:rPr>
                <w:rFonts w:ascii="標楷體" w:eastAsia="標楷體" w:hAnsi="標楷體" w:hint="eastAsia"/>
                <w:color w:val="000000"/>
                <w:sz w:val="28"/>
                <w:szCs w:val="28"/>
              </w:rPr>
              <w:t>本辦法之施行日期。</w:t>
            </w:r>
          </w:p>
        </w:tc>
      </w:tr>
    </w:tbl>
    <w:p w:rsidR="00A5247C" w:rsidRDefault="00A5247C"/>
    <w:sectPr w:rsidR="00A5247C" w:rsidSect="00700C4B">
      <w:pgSz w:w="11906" w:h="16838"/>
      <w:pgMar w:top="851" w:right="1134" w:bottom="851" w:left="1134"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00C4B"/>
    <w:rsid w:val="00672402"/>
    <w:rsid w:val="00700C4B"/>
    <w:rsid w:val="00A5247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2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C4B"/>
    <w:pPr>
      <w:widowControl w:val="0"/>
      <w:spacing w:line="240" w:lineRule="auto"/>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主旨"/>
    <w:basedOn w:val="a"/>
    <w:rsid w:val="00700C4B"/>
    <w:pPr>
      <w:wordWrap w:val="0"/>
      <w:snapToGrid w:val="0"/>
      <w:ind w:left="567" w:hanging="567"/>
    </w:pPr>
    <w:rPr>
      <w:rFonts w:eastAsia="標楷體"/>
      <w:sz w:val="32"/>
      <w:szCs w:val="20"/>
    </w:rPr>
  </w:style>
  <w:style w:type="character" w:customStyle="1" w:styleId="highlight1">
    <w:name w:val="highlight1"/>
    <w:rsid w:val="00700C4B"/>
    <w:rPr>
      <w:color w:val="FF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372</Words>
  <Characters>2123</Characters>
  <Application>Microsoft Office Word</Application>
  <DocSecurity>0</DocSecurity>
  <Lines>17</Lines>
  <Paragraphs>4</Paragraphs>
  <ScaleCrop>false</ScaleCrop>
  <Company>Your Company Name</Company>
  <LinksUpToDate>false</LinksUpToDate>
  <CharactersWithSpaces>2491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1</cp:revision>
  <dcterms:created xsi:type="dcterms:W3CDTF">2013-03-07T07:39:00Z</dcterms:created>
  <dcterms:modified xsi:type="dcterms:W3CDTF">2013-03-07T07:41:00Z</dcterms:modified>
</cp:coreProperties>
</file>