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35" w:rsidRPr="00496C2B" w:rsidRDefault="00E61600" w:rsidP="00E61600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 w:rsidRPr="00496C2B">
        <w:rPr>
          <w:rFonts w:ascii="標楷體" w:eastAsia="標楷體" w:hAnsi="標楷體" w:cs="Times New Roman"/>
          <w:sz w:val="32"/>
          <w:szCs w:val="32"/>
        </w:rPr>
        <w:t>高雄市議會公聽會邀請書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2B4535" w:rsidRPr="00496C2B" w:rsidTr="00C92C2C">
        <w:trPr>
          <w:trHeight w:val="566"/>
        </w:trPr>
        <w:tc>
          <w:tcPr>
            <w:tcW w:w="1413" w:type="dxa"/>
          </w:tcPr>
          <w:p w:rsidR="002B4535" w:rsidRPr="00496C2B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名稱</w:t>
            </w:r>
          </w:p>
        </w:tc>
        <w:tc>
          <w:tcPr>
            <w:tcW w:w="8781" w:type="dxa"/>
          </w:tcPr>
          <w:p w:rsidR="002B4535" w:rsidRPr="00496C2B" w:rsidRDefault="00BD0B03" w:rsidP="004D273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</w:t>
            </w:r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高雄市，我們需要什麼樣的國土計畫</w:t>
            </w:r>
            <w:r w:rsidRPr="00496C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」</w:t>
            </w:r>
            <w:r w:rsidR="004F7A1C"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公聽會</w:t>
            </w:r>
          </w:p>
        </w:tc>
      </w:tr>
      <w:tr w:rsidR="002B4535" w:rsidRPr="00496C2B" w:rsidTr="00C92C2C">
        <w:trPr>
          <w:trHeight w:val="559"/>
        </w:trPr>
        <w:tc>
          <w:tcPr>
            <w:tcW w:w="1413" w:type="dxa"/>
          </w:tcPr>
          <w:p w:rsidR="002B4535" w:rsidRPr="00496C2B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日期</w:t>
            </w:r>
          </w:p>
        </w:tc>
        <w:tc>
          <w:tcPr>
            <w:tcW w:w="8781" w:type="dxa"/>
          </w:tcPr>
          <w:p w:rsidR="002B4535" w:rsidRPr="00496C2B" w:rsidRDefault="00F9051E" w:rsidP="005F70BF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="00CB5301"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646989" w:rsidRPr="00496C2B"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 w:rsidR="008D5F99" w:rsidRPr="00496C2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7</w:t>
            </w:r>
            <w:r w:rsidR="008D5F99" w:rsidRPr="00496C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月</w:t>
            </w:r>
            <w:r w:rsidR="008D5F99" w:rsidRPr="00496C2B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  <w:r w:rsidR="008D5F99" w:rsidRPr="00496C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5日（星期三）上午 09:</w:t>
            </w:r>
            <w:r w:rsidR="005F70BF" w:rsidRPr="00496C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  <w:r w:rsidR="008D5F99" w:rsidRPr="00496C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0－11：30</w:t>
            </w:r>
            <w:r w:rsidR="00E61600" w:rsidRPr="00496C2B"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r w:rsidR="005F70BF"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="0023334D" w:rsidRPr="00496C2B">
              <w:rPr>
                <w:rFonts w:ascii="標楷體" w:eastAsia="標楷體" w:hAnsi="標楷體" w:cs="Times New Roman"/>
                <w:sz w:val="28"/>
                <w:szCs w:val="28"/>
              </w:rPr>
              <w:t>時</w:t>
            </w:r>
            <w:r w:rsidR="00E61600" w:rsidRPr="00496C2B">
              <w:rPr>
                <w:rFonts w:ascii="標楷體" w:eastAsia="標楷體" w:hAnsi="標楷體" w:cs="Times New Roman"/>
                <w:sz w:val="28"/>
                <w:szCs w:val="28"/>
              </w:rPr>
              <w:t>開始報到）</w:t>
            </w:r>
            <w:r w:rsidR="000E37FD"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</w:p>
        </w:tc>
      </w:tr>
      <w:tr w:rsidR="002B4535" w:rsidRPr="00496C2B" w:rsidTr="00C92C2C">
        <w:trPr>
          <w:trHeight w:val="553"/>
        </w:trPr>
        <w:tc>
          <w:tcPr>
            <w:tcW w:w="1413" w:type="dxa"/>
          </w:tcPr>
          <w:p w:rsidR="002B4535" w:rsidRPr="00496C2B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地點</w:t>
            </w:r>
          </w:p>
        </w:tc>
        <w:tc>
          <w:tcPr>
            <w:tcW w:w="8781" w:type="dxa"/>
          </w:tcPr>
          <w:p w:rsidR="002B4535" w:rsidRPr="00496C2B" w:rsidRDefault="00CB5301" w:rsidP="005010D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高雄市議會</w:t>
            </w:r>
            <w:r w:rsidR="005010D5" w:rsidRPr="00496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一樓第一會議室</w:t>
            </w:r>
            <w:r w:rsidR="00646989" w:rsidRPr="00496C2B">
              <w:rPr>
                <w:rFonts w:ascii="標楷體" w:eastAsia="標楷體" w:hAnsi="標楷體" w:cs="Times New Roman"/>
                <w:sz w:val="28"/>
                <w:szCs w:val="28"/>
              </w:rPr>
              <w:t>（</w:t>
            </w:r>
            <w:r w:rsidR="009C1B28"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高雄市鳳山區國泰路二段156號</w:t>
            </w:r>
            <w:r w:rsidR="00646989" w:rsidRPr="00496C2B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</w:tc>
      </w:tr>
      <w:tr w:rsidR="002B4535" w:rsidRPr="00496C2B" w:rsidTr="00C92C2C">
        <w:trPr>
          <w:trHeight w:val="561"/>
        </w:trPr>
        <w:tc>
          <w:tcPr>
            <w:tcW w:w="1413" w:type="dxa"/>
          </w:tcPr>
          <w:p w:rsidR="002B4535" w:rsidRPr="00496C2B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主持人</w:t>
            </w:r>
          </w:p>
        </w:tc>
        <w:tc>
          <w:tcPr>
            <w:tcW w:w="8781" w:type="dxa"/>
          </w:tcPr>
          <w:p w:rsidR="002B4535" w:rsidRPr="00496C2B" w:rsidRDefault="00646989" w:rsidP="002B453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陳</w:t>
            </w:r>
            <w:r w:rsidR="008D5F99" w:rsidRPr="00496C2B">
              <w:rPr>
                <w:rFonts w:ascii="標楷體" w:eastAsia="標楷體" w:hAnsi="標楷體" w:hint="eastAsia"/>
                <w:bCs/>
                <w:sz w:val="28"/>
                <w:szCs w:val="28"/>
              </w:rPr>
              <w:t>麗娜</w:t>
            </w: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議員</w:t>
            </w:r>
          </w:p>
        </w:tc>
      </w:tr>
      <w:tr w:rsidR="002B4535" w:rsidRPr="00496C2B" w:rsidTr="00E61600">
        <w:tc>
          <w:tcPr>
            <w:tcW w:w="1413" w:type="dxa"/>
          </w:tcPr>
          <w:p w:rsidR="00114CEC" w:rsidRPr="00496C2B" w:rsidRDefault="00114CEC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86605" w:rsidRPr="00496C2B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86605" w:rsidRPr="00496C2B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D264B3" w:rsidRDefault="00D264B3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D264B3" w:rsidRPr="00496C2B" w:rsidRDefault="00D264B3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86605" w:rsidRPr="00496C2B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14CEC" w:rsidRPr="00496C2B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出席</w:t>
            </w:r>
          </w:p>
          <w:p w:rsidR="002B4535" w:rsidRPr="00496C2B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人員</w:t>
            </w:r>
          </w:p>
        </w:tc>
        <w:tc>
          <w:tcPr>
            <w:tcW w:w="8781" w:type="dxa"/>
          </w:tcPr>
          <w:p w:rsidR="00F60F87" w:rsidRDefault="005010D5" w:rsidP="00496C2B">
            <w:pPr>
              <w:adjustRightInd w:val="0"/>
              <w:snapToGrid w:val="0"/>
              <w:spacing w:line="58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一、公部門：</w:t>
            </w:r>
            <w:r w:rsidR="008D5F99" w:rsidRPr="00496C2B">
              <w:rPr>
                <w:rFonts w:ascii="標楷體" w:eastAsia="標楷體" w:hAnsi="標楷體" w:hint="eastAsia"/>
                <w:sz w:val="28"/>
                <w:szCs w:val="28"/>
              </w:rPr>
              <w:t>高雄市政府、</w:t>
            </w:r>
            <w:bookmarkStart w:id="1" w:name="_Hlk519085069"/>
            <w:r w:rsidR="008D5F99" w:rsidRPr="00496C2B">
              <w:rPr>
                <w:rFonts w:ascii="標楷體" w:eastAsia="標楷體" w:hAnsi="標楷體" w:hint="eastAsia"/>
                <w:sz w:val="28"/>
                <w:szCs w:val="28"/>
              </w:rPr>
              <w:t>高雄市政府</w:t>
            </w:r>
            <w:bookmarkEnd w:id="1"/>
            <w:r w:rsidR="008D5F99" w:rsidRPr="00496C2B">
              <w:rPr>
                <w:rFonts w:ascii="標楷體" w:eastAsia="標楷體" w:hAnsi="標楷體" w:hint="eastAsia"/>
                <w:sz w:val="28"/>
                <w:szCs w:val="28"/>
              </w:rPr>
              <w:t>都市發展局、經濟發展局、地政</w:t>
            </w:r>
          </w:p>
          <w:p w:rsidR="00496C2B" w:rsidRPr="00496C2B" w:rsidRDefault="00496C2B" w:rsidP="00496C2B">
            <w:pPr>
              <w:adjustRightInd w:val="0"/>
              <w:snapToGrid w:val="0"/>
              <w:spacing w:line="580" w:lineRule="exact"/>
              <w:ind w:left="560" w:hangingChars="200" w:hanging="5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</w:t>
            </w:r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局、農業局、研究考核發展委員會</w:t>
            </w:r>
          </w:p>
          <w:p w:rsidR="008D5F99" w:rsidRPr="00496C2B" w:rsidRDefault="005010D5" w:rsidP="00496C2B">
            <w:pPr>
              <w:adjustRightInd w:val="0"/>
              <w:snapToGrid w:val="0"/>
              <w:spacing w:line="5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8D5F99" w:rsidRPr="00496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高雄市議會各黨團</w:t>
            </w:r>
            <w:r w:rsidR="007C3895" w:rsidRPr="00496C2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96C2B" w:rsidRPr="00496C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民進黨</w:t>
            </w:r>
            <w:r w:rsidR="00496C2B" w:rsidRPr="00496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黨團</w:t>
            </w:r>
            <w:r w:rsidR="00496C2B" w:rsidRPr="00496C2B">
              <w:rPr>
                <w:rFonts w:ascii="新細明體" w:eastAsia="新細明體" w:hAnsi="新細明體" w:hint="eastAsia"/>
                <w:kern w:val="0"/>
                <w:sz w:val="28"/>
                <w:szCs w:val="28"/>
              </w:rPr>
              <w:t>、</w:t>
            </w:r>
            <w:r w:rsidR="00496C2B" w:rsidRPr="00496C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國民黨</w:t>
            </w:r>
            <w:r w:rsidR="00496C2B" w:rsidRPr="00496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黨團</w:t>
            </w:r>
            <w:r w:rsidR="00496C2B" w:rsidRPr="00496C2B">
              <w:rPr>
                <w:rFonts w:ascii="新細明體" w:eastAsia="新細明體" w:hAnsi="新細明體" w:hint="eastAsia"/>
                <w:kern w:val="0"/>
                <w:sz w:val="28"/>
                <w:szCs w:val="28"/>
              </w:rPr>
              <w:t>、</w:t>
            </w:r>
            <w:r w:rsidR="00496C2B" w:rsidRPr="00496C2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無黨團結聯盟</w:t>
            </w:r>
          </w:p>
          <w:p w:rsidR="00496C2B" w:rsidRDefault="008D5F99" w:rsidP="00496C2B">
            <w:pPr>
              <w:spacing w:line="580" w:lineRule="exact"/>
              <w:ind w:left="1960" w:hangingChars="700" w:hanging="1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</w:t>
            </w:r>
            <w:r w:rsidRPr="00496C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民間團體</w:t>
            </w:r>
            <w:r w:rsidR="005F70BF" w:rsidRPr="00496C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與民意代表</w:t>
            </w:r>
            <w:r w:rsidRPr="00496C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496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國民黨高雄市黨部、立法委員黃昭順服務處、</w:t>
            </w:r>
          </w:p>
          <w:p w:rsidR="008D5F99" w:rsidRPr="00496C2B" w:rsidRDefault="008D5F99" w:rsidP="00496C2B">
            <w:pPr>
              <w:spacing w:line="580" w:lineRule="exact"/>
              <w:ind w:left="1960" w:hangingChars="700" w:hanging="1960"/>
              <w:rPr>
                <w:rFonts w:ascii="標楷體" w:eastAsia="標楷體" w:hAnsi="標楷體"/>
                <w:sz w:val="28"/>
                <w:szCs w:val="28"/>
              </w:rPr>
            </w:pPr>
            <w:r w:rsidRPr="00496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</w:t>
            </w:r>
            <w:r w:rsidR="00496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  <w:r w:rsidR="00496C2B" w:rsidRPr="00496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立法委員陳宜民服務處</w:t>
            </w:r>
          </w:p>
          <w:p w:rsidR="005010D5" w:rsidRPr="00496C2B" w:rsidRDefault="008D5F99" w:rsidP="00496C2B">
            <w:pPr>
              <w:adjustRightInd w:val="0"/>
              <w:snapToGrid w:val="0"/>
              <w:spacing w:line="5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5010D5" w:rsidRPr="00496C2B">
              <w:rPr>
                <w:rFonts w:ascii="標楷體" w:eastAsia="標楷體" w:hAnsi="標楷體" w:hint="eastAsia"/>
                <w:sz w:val="28"/>
                <w:szCs w:val="28"/>
              </w:rPr>
              <w:t>專家學者：</w:t>
            </w:r>
          </w:p>
          <w:p w:rsidR="00F60F87" w:rsidRPr="00496C2B" w:rsidRDefault="005010D5" w:rsidP="00496C2B">
            <w:pPr>
              <w:adjustRightInd w:val="0"/>
              <w:snapToGrid w:val="0"/>
              <w:spacing w:line="5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</w:t>
            </w:r>
            <w:proofErr w:type="gramStart"/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0E6CD7" w:rsidRPr="00496C2B">
              <w:rPr>
                <w:rFonts w:ascii="標楷體" w:eastAsia="標楷體" w:hAnsi="標楷體" w:hint="eastAsia"/>
                <w:sz w:val="28"/>
                <w:szCs w:val="28"/>
              </w:rPr>
              <w:t xml:space="preserve"> 崑山科技大學</w:t>
            </w:r>
            <w:r w:rsidR="000E6CD7"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房地產開發與管理系</w:t>
            </w:r>
            <w:r w:rsidR="000E6CD7" w:rsidRPr="00496C2B">
              <w:rPr>
                <w:rFonts w:ascii="標楷體" w:eastAsia="標楷體" w:hAnsi="標楷體" w:hint="eastAsia"/>
                <w:sz w:val="28"/>
                <w:szCs w:val="28"/>
              </w:rPr>
              <w:t>鍾麗娜教授</w:t>
            </w:r>
          </w:p>
          <w:p w:rsidR="000E6CD7" w:rsidRDefault="005010D5" w:rsidP="00496C2B">
            <w:pPr>
              <w:adjustRightInd w:val="0"/>
              <w:snapToGrid w:val="0"/>
              <w:spacing w:line="58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(二)</w:t>
            </w:r>
            <w:r w:rsidR="000E6CD7" w:rsidRPr="00496C2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義守大學財務金融學系教授李建興博士</w:t>
            </w:r>
          </w:p>
          <w:p w:rsidR="0081125C" w:rsidRDefault="0081125C" w:rsidP="00496C2B">
            <w:pPr>
              <w:adjustRightInd w:val="0"/>
              <w:snapToGrid w:val="0"/>
              <w:spacing w:line="58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(三)</w:t>
            </w:r>
            <w:r w:rsidRPr="00E26AB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15981">
              <w:rPr>
                <w:rFonts w:ascii="Times New Roman" w:eastAsia="標楷體" w:hAnsi="Times New Roman" w:cs="Times New Roman"/>
                <w:sz w:val="28"/>
                <w:szCs w:val="28"/>
              </w:rPr>
              <w:t>義守大學公共政策與管理學系</w:t>
            </w:r>
            <w:r w:rsidRPr="009159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吳文彥助理教授</w:t>
            </w:r>
          </w:p>
          <w:p w:rsidR="0081125C" w:rsidRPr="0081125C" w:rsidRDefault="0081125C" w:rsidP="00496C2B">
            <w:pPr>
              <w:adjustRightInd w:val="0"/>
              <w:snapToGrid w:val="0"/>
              <w:spacing w:line="5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1125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嘉義大學張志銘助理教授</w:t>
            </w:r>
          </w:p>
          <w:p w:rsidR="00B11487" w:rsidRDefault="000E6CD7" w:rsidP="00496C2B">
            <w:pPr>
              <w:adjustRightInd w:val="0"/>
              <w:snapToGrid w:val="0"/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6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="005010D5" w:rsidRPr="00496C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5010D5" w:rsidRPr="00496C2B">
              <w:rPr>
                <w:rFonts w:ascii="標楷體" w:eastAsia="標楷體" w:hAnsi="標楷體" w:hint="eastAsia"/>
                <w:sz w:val="28"/>
                <w:szCs w:val="28"/>
              </w:rPr>
              <w:t>本會全體議員</w:t>
            </w:r>
          </w:p>
          <w:p w:rsidR="00496C2B" w:rsidRPr="00496C2B" w:rsidRDefault="00496C2B" w:rsidP="000E6CD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B4535" w:rsidRPr="00496C2B" w:rsidTr="00E61600">
        <w:tc>
          <w:tcPr>
            <w:tcW w:w="1413" w:type="dxa"/>
          </w:tcPr>
          <w:p w:rsidR="00186605" w:rsidRPr="00496C2B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A44C4" w:rsidRPr="00496C2B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A44C4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96C2B" w:rsidRDefault="00496C2B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96C2B" w:rsidRPr="00496C2B" w:rsidRDefault="00496C2B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A44C4" w:rsidRPr="00496C2B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B4535" w:rsidRPr="00496C2B" w:rsidRDefault="00F7684E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緣起</w:t>
            </w:r>
          </w:p>
          <w:p w:rsidR="00186605" w:rsidRPr="00496C2B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86605" w:rsidRPr="00496C2B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86605" w:rsidRPr="00496C2B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86605" w:rsidRPr="00496C2B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A44C4" w:rsidRPr="00496C2B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7A44C4" w:rsidRPr="00496C2B" w:rsidRDefault="007A44C4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86605" w:rsidRPr="00496C2B" w:rsidRDefault="00186605" w:rsidP="008D5F9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781" w:type="dxa"/>
          </w:tcPr>
          <w:p w:rsidR="00FD4347" w:rsidRDefault="00DF002B" w:rsidP="00496C2B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8D5F99" w:rsidRPr="00496C2B">
              <w:rPr>
                <w:rFonts w:ascii="標楷體" w:eastAsia="標楷體" w:hAnsi="標楷體" w:hint="eastAsia"/>
                <w:sz w:val="28"/>
                <w:szCs w:val="28"/>
              </w:rPr>
              <w:t>鑒於｢全國國土計畫｣已</w:t>
            </w:r>
            <w:r w:rsidR="008D5F99" w:rsidRPr="00496C2B">
              <w:rPr>
                <w:rFonts w:ascii="標楷體" w:eastAsia="標楷體" w:hAnsi="標楷體"/>
                <w:sz w:val="28"/>
                <w:szCs w:val="28"/>
              </w:rPr>
              <w:t>公告實施</w:t>
            </w:r>
            <w:r w:rsidR="008D5F99" w:rsidRPr="00496C2B">
              <w:rPr>
                <w:rFonts w:ascii="標楷體" w:eastAsia="標楷體" w:hAnsi="標楷體" w:hint="eastAsia"/>
                <w:sz w:val="28"/>
                <w:szCs w:val="28"/>
              </w:rPr>
              <w:t>，而｢</w:t>
            </w:r>
            <w:r w:rsidR="008D5F99" w:rsidRPr="00496C2B">
              <w:rPr>
                <w:rFonts w:ascii="標楷體" w:eastAsia="標楷體" w:hAnsi="標楷體"/>
                <w:sz w:val="28"/>
                <w:szCs w:val="28"/>
              </w:rPr>
              <w:t>直轄市、縣(市)國土計畫</w:t>
            </w:r>
            <w:r w:rsidR="008D5F99" w:rsidRPr="00496C2B">
              <w:rPr>
                <w:rFonts w:ascii="標楷體" w:eastAsia="標楷體" w:hAnsi="標楷體" w:hint="eastAsia"/>
                <w:sz w:val="28"/>
                <w:szCs w:val="28"/>
              </w:rPr>
              <w:t>｣部分，</w:t>
            </w:r>
            <w:r w:rsidR="008D5F99" w:rsidRPr="00496C2B">
              <w:rPr>
                <w:rFonts w:ascii="標楷體" w:eastAsia="標楷體" w:hAnsi="標楷體"/>
                <w:sz w:val="28"/>
                <w:szCs w:val="28"/>
              </w:rPr>
              <w:t>計畫草案</w:t>
            </w:r>
            <w:r w:rsidR="008D5F99" w:rsidRPr="00496C2B">
              <w:rPr>
                <w:rFonts w:ascii="標楷體" w:eastAsia="標楷體" w:hAnsi="標楷體" w:hint="eastAsia"/>
                <w:sz w:val="28"/>
                <w:szCs w:val="28"/>
              </w:rPr>
              <w:t>應於</w:t>
            </w:r>
            <w:r w:rsidR="008D5F99" w:rsidRPr="00496C2B">
              <w:rPr>
                <w:rFonts w:ascii="標楷體" w:eastAsia="標楷體" w:hAnsi="標楷體"/>
                <w:sz w:val="28"/>
                <w:szCs w:val="28"/>
              </w:rPr>
              <w:t>107年7月31日前完成</w:t>
            </w:r>
            <w:r w:rsidR="008D5F99" w:rsidRPr="00496C2B">
              <w:rPr>
                <w:rFonts w:ascii="標楷體" w:eastAsia="標楷體" w:hAnsi="標楷體" w:hint="eastAsia"/>
                <w:sz w:val="28"/>
                <w:szCs w:val="28"/>
              </w:rPr>
              <w:t>，依目前期程不僅作業時間緊迫，而有關農地如何配置於未來各分區，其理由、依據、辦理情形均未明朗，如因倉促行事而未能充分盤點檢討實際情形，不僅有礙土地利用與產業發展，更可能導致民眾財產權以及使用收益等權益受損，故舉行本次座談會，邀集相關機關單位、專家學者與民間人士，共同研討謀求計畫貼近未來需求。</w:t>
            </w:r>
          </w:p>
          <w:p w:rsidR="00496C2B" w:rsidRPr="00496C2B" w:rsidRDefault="00496C2B" w:rsidP="00496C2B">
            <w:pPr>
              <w:adjustRightInd w:val="0"/>
              <w:snapToGrid w:val="0"/>
              <w:spacing w:line="6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B4535" w:rsidRPr="00496C2B" w:rsidTr="00E61600">
        <w:tc>
          <w:tcPr>
            <w:tcW w:w="1413" w:type="dxa"/>
          </w:tcPr>
          <w:p w:rsidR="00186605" w:rsidRPr="00496C2B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D264B3" w:rsidRDefault="00D264B3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D264B3" w:rsidRDefault="00D264B3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D264B3" w:rsidRDefault="00D264B3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D264B3" w:rsidRDefault="00D264B3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D264B3" w:rsidRDefault="00D264B3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D264B3" w:rsidRDefault="00D264B3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D264B3" w:rsidRDefault="00D264B3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D264B3" w:rsidRDefault="00D264B3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D264B3" w:rsidRDefault="00D264B3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186605" w:rsidRPr="00496C2B" w:rsidRDefault="00CB5301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討論</w:t>
            </w: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議</w:t>
            </w: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題</w:t>
            </w: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96C2B" w:rsidRDefault="00496C2B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96C2B" w:rsidRDefault="00496C2B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96C2B" w:rsidRDefault="00496C2B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96C2B" w:rsidRDefault="00496C2B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96C2B" w:rsidRDefault="00496C2B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96C2B" w:rsidRDefault="00496C2B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496C2B" w:rsidRPr="00496C2B" w:rsidRDefault="00496C2B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86605" w:rsidRPr="00496C2B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B4535" w:rsidRPr="00496C2B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781" w:type="dxa"/>
          </w:tcPr>
          <w:p w:rsidR="005F70BF" w:rsidRPr="00496C2B" w:rsidRDefault="005F70BF" w:rsidP="00496C2B">
            <w:pPr>
              <w:tabs>
                <w:tab w:val="left" w:pos="1710"/>
              </w:tabs>
              <w:adjustRightInd w:val="0"/>
              <w:snapToGrid w:val="0"/>
              <w:spacing w:line="580" w:lineRule="exact"/>
              <w:ind w:left="560" w:hangingChars="200" w:hanging="56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一、</w:t>
            </w:r>
            <w:r w:rsidRPr="00496C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依目前國土計畫法實施進程，市府相關局處於權責範圍內，其辦理情形、進度為何?       </w:t>
            </w:r>
          </w:p>
          <w:p w:rsidR="005F70BF" w:rsidRPr="00496C2B" w:rsidRDefault="005F70BF" w:rsidP="00496C2B">
            <w:pPr>
              <w:tabs>
                <w:tab w:val="left" w:pos="1710"/>
              </w:tabs>
              <w:adjustRightInd w:val="0"/>
              <w:snapToGrid w:val="0"/>
              <w:spacing w:line="58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Pr="00496C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各界持續關注之農地面積保留議題，</w:t>
            </w:r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全國國土</w:t>
            </w:r>
            <w:proofErr w:type="gramStart"/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計畫書公展</w:t>
            </w:r>
            <w:proofErr w:type="gramEnd"/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版本曾提及</w:t>
            </w:r>
            <w:r w:rsidRPr="00496C2B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本市應維護農地資源總量為5.3萬公頃，爾後公告實施版本又將其刪除，據此目前農業局與都發局規劃預計將認列之農地面積，其認列</w:t>
            </w:r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理由、依據、辦理情形究竟為何?</w:t>
            </w:r>
          </w:p>
          <w:p w:rsidR="005F70BF" w:rsidRPr="00496C2B" w:rsidRDefault="005F70BF" w:rsidP="00D264B3">
            <w:pPr>
              <w:tabs>
                <w:tab w:val="left" w:pos="1710"/>
              </w:tabs>
              <w:adjustRightInd w:val="0"/>
              <w:snapToGrid w:val="0"/>
              <w:spacing w:line="580" w:lineRule="exact"/>
              <w:ind w:left="560" w:hangingChars="20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三、</w:t>
            </w:r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農地工廠問題</w:t>
            </w:r>
            <w:r w:rsidRPr="00496C2B">
              <w:rPr>
                <w:rFonts w:ascii="標楷體" w:eastAsia="標楷體" w:hAnsi="標楷體"/>
                <w:sz w:val="28"/>
                <w:szCs w:val="28"/>
              </w:rPr>
              <w:t>，最新說法將與縣市國土計畫公布時程掛勾，</w:t>
            </w:r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496C2B">
              <w:rPr>
                <w:rFonts w:ascii="標楷體" w:eastAsia="標楷體" w:hAnsi="標楷體"/>
                <w:sz w:val="28"/>
                <w:szCs w:val="28"/>
              </w:rPr>
              <w:t>配合</w:t>
            </w:r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96C2B">
              <w:rPr>
                <w:rFonts w:ascii="標楷體" w:eastAsia="標楷體" w:hAnsi="標楷體"/>
                <w:sz w:val="28"/>
                <w:szCs w:val="28"/>
              </w:rPr>
              <w:t>2020年地方公布國土計畫，</w:t>
            </w:r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496C2B">
              <w:rPr>
                <w:rFonts w:ascii="標楷體" w:eastAsia="標楷體" w:hAnsi="標楷體"/>
                <w:sz w:val="28"/>
                <w:szCs w:val="28"/>
              </w:rPr>
              <w:t>要求地方政府在2019年底完成工廠清查</w:t>
            </w:r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Pr="00496C2B">
              <w:rPr>
                <w:rFonts w:ascii="標楷體" w:eastAsia="標楷體" w:hAnsi="標楷體"/>
                <w:sz w:val="28"/>
                <w:szCs w:val="28"/>
              </w:rPr>
              <w:t>，以便後續劃定</w:t>
            </w:r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合理</w:t>
            </w:r>
            <w:r w:rsidRPr="00496C2B">
              <w:rPr>
                <w:rFonts w:ascii="標楷體" w:eastAsia="標楷體" w:hAnsi="標楷體"/>
                <w:sz w:val="28"/>
                <w:szCs w:val="28"/>
              </w:rPr>
              <w:t>國土功能分區</w:t>
            </w:r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，原高縣地區目前群聚性工廠、零星工廠散布，雖中央已</w:t>
            </w:r>
            <w:proofErr w:type="gramStart"/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定調凡群聚</w:t>
            </w:r>
            <w:proofErr w:type="gramEnd"/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性又曾申請</w:t>
            </w:r>
            <w:r w:rsidRPr="00496C2B">
              <w:rPr>
                <w:rFonts w:ascii="標楷體" w:eastAsia="標楷體" w:hAnsi="標楷體"/>
                <w:sz w:val="28"/>
                <w:szCs w:val="28"/>
              </w:rPr>
              <w:t>「臨時工廠登記」</w:t>
            </w:r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之業者，未來</w:t>
            </w:r>
            <w:proofErr w:type="gramStart"/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將朝使其</w:t>
            </w:r>
            <w:proofErr w:type="gramEnd"/>
            <w:r w:rsidRPr="00496C2B">
              <w:rPr>
                <w:rFonts w:ascii="標楷體" w:eastAsia="標楷體" w:hAnsi="標楷體" w:hint="eastAsia"/>
                <w:sz w:val="28"/>
                <w:szCs w:val="28"/>
              </w:rPr>
              <w:t>得以符合使用分區方式解套，其辦理概況為何?針對產業發展，都發局與經發局在未來產業儲備土地之劃定情形為何?是否符合未來產業需求?</w:t>
            </w:r>
          </w:p>
        </w:tc>
      </w:tr>
      <w:tr w:rsidR="002B4535" w:rsidRPr="00496C2B" w:rsidTr="00E61600">
        <w:tc>
          <w:tcPr>
            <w:tcW w:w="1413" w:type="dxa"/>
          </w:tcPr>
          <w:p w:rsidR="00186605" w:rsidRPr="00496C2B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86605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D264B3" w:rsidRDefault="00D264B3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</w:p>
          <w:p w:rsidR="00F25559" w:rsidRPr="00496C2B" w:rsidRDefault="00F25559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86605" w:rsidRPr="00496C2B" w:rsidRDefault="00CB5301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進行程序</w:t>
            </w:r>
          </w:p>
          <w:p w:rsidR="00186605" w:rsidRPr="00496C2B" w:rsidRDefault="0018660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B4535" w:rsidRPr="00496C2B" w:rsidRDefault="002B4535" w:rsidP="00E6160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781" w:type="dxa"/>
          </w:tcPr>
          <w:p w:rsidR="005F70BF" w:rsidRPr="00496C2B" w:rsidRDefault="005F70BF" w:rsidP="00D264B3">
            <w:pPr>
              <w:spacing w:line="620" w:lineRule="exact"/>
              <w:ind w:leftChars="232" w:left="1957" w:hangingChars="500" w:hanging="140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96C2B">
              <w:rPr>
                <w:rFonts w:ascii="標楷體" w:eastAsia="標楷體" w:hAnsi="標楷體" w:hint="eastAsia"/>
                <w:bCs/>
                <w:sz w:val="28"/>
                <w:szCs w:val="28"/>
              </w:rPr>
              <w:t>09: 00－09：30 報到，領取資料</w:t>
            </w:r>
          </w:p>
          <w:p w:rsidR="005F70BF" w:rsidRPr="00496C2B" w:rsidRDefault="005F70BF" w:rsidP="00D264B3">
            <w:pPr>
              <w:spacing w:line="620" w:lineRule="exact"/>
              <w:ind w:left="1960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96C2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09：30－09:40 公聽會主持人致詞</w:t>
            </w:r>
          </w:p>
          <w:p w:rsidR="005F70BF" w:rsidRPr="00496C2B" w:rsidRDefault="005F70BF" w:rsidP="00D264B3">
            <w:pPr>
              <w:spacing w:line="620" w:lineRule="exact"/>
              <w:ind w:left="1960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96C2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09：40－10：10 公部門報告</w:t>
            </w:r>
          </w:p>
          <w:p w:rsidR="005F70BF" w:rsidRPr="00496C2B" w:rsidRDefault="005F70BF" w:rsidP="00D264B3">
            <w:pPr>
              <w:spacing w:line="620" w:lineRule="exact"/>
              <w:ind w:left="1960" w:rightChars="-181" w:right="-434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96C2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10：10－10：40 學者專家發言</w:t>
            </w:r>
          </w:p>
          <w:p w:rsidR="005F70BF" w:rsidRPr="00496C2B" w:rsidRDefault="005F70BF" w:rsidP="00D264B3">
            <w:pPr>
              <w:spacing w:line="620" w:lineRule="exact"/>
              <w:ind w:left="1960" w:hangingChars="700" w:hanging="196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96C2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10：40－11：20 與會團體人士發言及討論</w:t>
            </w:r>
          </w:p>
          <w:p w:rsidR="005F70BF" w:rsidRPr="00496C2B" w:rsidRDefault="005F70BF" w:rsidP="00D264B3">
            <w:pPr>
              <w:spacing w:line="620" w:lineRule="exact"/>
              <w:ind w:leftChars="200" w:left="1880" w:rightChars="-431" w:right="-1034" w:hangingChars="500" w:hanging="140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96C2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11：20－11：30 主持人結論</w:t>
            </w:r>
          </w:p>
          <w:p w:rsidR="00025C73" w:rsidRPr="00496C2B" w:rsidRDefault="00CB5301" w:rsidP="00CB5301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ab/>
            </w:r>
          </w:p>
        </w:tc>
      </w:tr>
      <w:tr w:rsidR="002B4535" w:rsidRPr="00496C2B" w:rsidTr="00496C2B">
        <w:trPr>
          <w:trHeight w:val="644"/>
        </w:trPr>
        <w:tc>
          <w:tcPr>
            <w:tcW w:w="1413" w:type="dxa"/>
          </w:tcPr>
          <w:p w:rsidR="002B4535" w:rsidRPr="00496C2B" w:rsidRDefault="00FB037E" w:rsidP="00FB03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參加人員</w:t>
            </w:r>
          </w:p>
        </w:tc>
        <w:tc>
          <w:tcPr>
            <w:tcW w:w="8781" w:type="dxa"/>
          </w:tcPr>
          <w:p w:rsidR="00FB037E" w:rsidRPr="00496C2B" w:rsidRDefault="004C1BDB" w:rsidP="00FB037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30~50</w:t>
            </w:r>
            <w:r w:rsidR="00FB037E" w:rsidRPr="00496C2B">
              <w:rPr>
                <w:rFonts w:ascii="標楷體" w:eastAsia="標楷體" w:hAnsi="標楷體" w:cs="Times New Roman"/>
                <w:sz w:val="28"/>
                <w:szCs w:val="28"/>
              </w:rPr>
              <w:t>人</w:t>
            </w:r>
          </w:p>
        </w:tc>
      </w:tr>
      <w:tr w:rsidR="002B4535" w:rsidRPr="00496C2B" w:rsidTr="00496C2B">
        <w:trPr>
          <w:trHeight w:val="980"/>
        </w:trPr>
        <w:tc>
          <w:tcPr>
            <w:tcW w:w="1413" w:type="dxa"/>
          </w:tcPr>
          <w:p w:rsidR="002B4535" w:rsidRPr="00496C2B" w:rsidRDefault="00FB037E" w:rsidP="00FB03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聯絡人</w:t>
            </w:r>
          </w:p>
        </w:tc>
        <w:tc>
          <w:tcPr>
            <w:tcW w:w="8781" w:type="dxa"/>
          </w:tcPr>
          <w:p w:rsidR="00186605" w:rsidRPr="00496C2B" w:rsidRDefault="00186605" w:rsidP="0018660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高雄</w:t>
            </w: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市議</w:t>
            </w: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會工務委員會專員吳春英</w:t>
            </w:r>
          </w:p>
          <w:p w:rsidR="002B4535" w:rsidRPr="00496C2B" w:rsidRDefault="00186605" w:rsidP="0018660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電話：07-7</w:t>
            </w: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8091</w:t>
            </w: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，E-mail：</w:t>
            </w: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rola</w:t>
            </w: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@</w:t>
            </w: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kcc</w:t>
            </w: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.</w:t>
            </w:r>
            <w:r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gov.tw</w:t>
            </w:r>
          </w:p>
        </w:tc>
      </w:tr>
      <w:tr w:rsidR="00FB037E" w:rsidRPr="00496C2B" w:rsidTr="00496C2B">
        <w:trPr>
          <w:trHeight w:val="979"/>
        </w:trPr>
        <w:tc>
          <w:tcPr>
            <w:tcW w:w="1413" w:type="dxa"/>
          </w:tcPr>
          <w:p w:rsidR="00FB037E" w:rsidRPr="00496C2B" w:rsidRDefault="00FB037E" w:rsidP="00FB037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備註</w:t>
            </w:r>
          </w:p>
        </w:tc>
        <w:tc>
          <w:tcPr>
            <w:tcW w:w="8781" w:type="dxa"/>
          </w:tcPr>
          <w:p w:rsidR="00FB037E" w:rsidRPr="00496C2B" w:rsidRDefault="00FB037E" w:rsidP="00FB037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1.受邀公家單位請派員參加。</w:t>
            </w:r>
          </w:p>
          <w:p w:rsidR="00FB037E" w:rsidRPr="00496C2B" w:rsidRDefault="00FB037E" w:rsidP="00FB037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2.受邀學者專家，學校請給予公</w:t>
            </w:r>
            <w:r w:rsidR="004C32FF" w:rsidRPr="00496C2B">
              <w:rPr>
                <w:rFonts w:ascii="標楷體" w:eastAsia="標楷體" w:hAnsi="標楷體" w:cs="Times New Roman" w:hint="eastAsia"/>
                <w:sz w:val="28"/>
                <w:szCs w:val="28"/>
              </w:rPr>
              <w:t>(差)</w:t>
            </w:r>
            <w:r w:rsidRPr="00496C2B">
              <w:rPr>
                <w:rFonts w:ascii="標楷體" w:eastAsia="標楷體" w:hAnsi="標楷體" w:cs="Times New Roman"/>
                <w:sz w:val="28"/>
                <w:szCs w:val="28"/>
              </w:rPr>
              <w:t>假。</w:t>
            </w:r>
          </w:p>
        </w:tc>
      </w:tr>
    </w:tbl>
    <w:p w:rsidR="00B2587C" w:rsidRPr="00496C2B" w:rsidRDefault="00B2587C" w:rsidP="00B2587C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B2587C" w:rsidRPr="00496C2B" w:rsidSect="00841E4F"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D2" w:rsidRDefault="009E74D2" w:rsidP="00513A6D">
      <w:r>
        <w:separator/>
      </w:r>
    </w:p>
  </w:endnote>
  <w:endnote w:type="continuationSeparator" w:id="0">
    <w:p w:rsidR="009E74D2" w:rsidRDefault="009E74D2" w:rsidP="0051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7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30DE" w:rsidRPr="00930FD6" w:rsidRDefault="001230D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0F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0F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0F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64B3" w:rsidRPr="00D264B3">
          <w:rPr>
            <w:rFonts w:ascii="Times New Roman" w:hAnsi="Times New Roman" w:cs="Times New Roman"/>
            <w:noProof/>
            <w:sz w:val="24"/>
            <w:szCs w:val="24"/>
            <w:lang w:val="zh-TW"/>
          </w:rPr>
          <w:t>2</w:t>
        </w:r>
        <w:r w:rsidRPr="00930F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30DE" w:rsidRDefault="001230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D2" w:rsidRDefault="009E74D2" w:rsidP="00513A6D">
      <w:r>
        <w:separator/>
      </w:r>
    </w:p>
  </w:footnote>
  <w:footnote w:type="continuationSeparator" w:id="0">
    <w:p w:rsidR="009E74D2" w:rsidRDefault="009E74D2" w:rsidP="0051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1F7"/>
    <w:multiLevelType w:val="hybridMultilevel"/>
    <w:tmpl w:val="8F58B3B0"/>
    <w:lvl w:ilvl="0" w:tplc="09C8A1B8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84786F"/>
    <w:multiLevelType w:val="hybridMultilevel"/>
    <w:tmpl w:val="7AFA4688"/>
    <w:lvl w:ilvl="0" w:tplc="97168ECA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67575089"/>
    <w:multiLevelType w:val="hybridMultilevel"/>
    <w:tmpl w:val="E1AC1ABE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6A8D6550"/>
    <w:multiLevelType w:val="hybridMultilevel"/>
    <w:tmpl w:val="3B36E83C"/>
    <w:lvl w:ilvl="0" w:tplc="42621F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35"/>
    <w:rsid w:val="00025C73"/>
    <w:rsid w:val="00031BF1"/>
    <w:rsid w:val="0003638F"/>
    <w:rsid w:val="00046C0C"/>
    <w:rsid w:val="00073ED4"/>
    <w:rsid w:val="00074BD5"/>
    <w:rsid w:val="000A602C"/>
    <w:rsid w:val="000D3256"/>
    <w:rsid w:val="000D692C"/>
    <w:rsid w:val="000E37FD"/>
    <w:rsid w:val="000E6CD7"/>
    <w:rsid w:val="0010575D"/>
    <w:rsid w:val="00114CEC"/>
    <w:rsid w:val="00115552"/>
    <w:rsid w:val="001230DE"/>
    <w:rsid w:val="00126939"/>
    <w:rsid w:val="00142B9D"/>
    <w:rsid w:val="00143723"/>
    <w:rsid w:val="0014577C"/>
    <w:rsid w:val="00154FC2"/>
    <w:rsid w:val="00172091"/>
    <w:rsid w:val="00172FF7"/>
    <w:rsid w:val="001736B1"/>
    <w:rsid w:val="00183C8D"/>
    <w:rsid w:val="00186605"/>
    <w:rsid w:val="00187FA4"/>
    <w:rsid w:val="00194A52"/>
    <w:rsid w:val="001A3D24"/>
    <w:rsid w:val="001F0952"/>
    <w:rsid w:val="00200910"/>
    <w:rsid w:val="00210867"/>
    <w:rsid w:val="0023334D"/>
    <w:rsid w:val="0026342F"/>
    <w:rsid w:val="0029385A"/>
    <w:rsid w:val="002B4535"/>
    <w:rsid w:val="002E12B3"/>
    <w:rsid w:val="002E3C8F"/>
    <w:rsid w:val="002F1DBF"/>
    <w:rsid w:val="003471AC"/>
    <w:rsid w:val="00360635"/>
    <w:rsid w:val="00377245"/>
    <w:rsid w:val="00394294"/>
    <w:rsid w:val="003B2CF8"/>
    <w:rsid w:val="003B5BC5"/>
    <w:rsid w:val="003D502A"/>
    <w:rsid w:val="0042560D"/>
    <w:rsid w:val="00433DE1"/>
    <w:rsid w:val="004353B1"/>
    <w:rsid w:val="00454B3E"/>
    <w:rsid w:val="004736D0"/>
    <w:rsid w:val="004812D9"/>
    <w:rsid w:val="004934F3"/>
    <w:rsid w:val="00496C2B"/>
    <w:rsid w:val="004A12FE"/>
    <w:rsid w:val="004C1BDB"/>
    <w:rsid w:val="004C32FF"/>
    <w:rsid w:val="004D273F"/>
    <w:rsid w:val="004E08E9"/>
    <w:rsid w:val="004E7334"/>
    <w:rsid w:val="004F7A1C"/>
    <w:rsid w:val="004F7CE1"/>
    <w:rsid w:val="005010D5"/>
    <w:rsid w:val="00513A6D"/>
    <w:rsid w:val="00515779"/>
    <w:rsid w:val="00516368"/>
    <w:rsid w:val="0053454A"/>
    <w:rsid w:val="005358B6"/>
    <w:rsid w:val="00541F0B"/>
    <w:rsid w:val="00555FC0"/>
    <w:rsid w:val="005759F2"/>
    <w:rsid w:val="005856D4"/>
    <w:rsid w:val="005F12E9"/>
    <w:rsid w:val="005F70BF"/>
    <w:rsid w:val="00605AB7"/>
    <w:rsid w:val="0061083E"/>
    <w:rsid w:val="00621872"/>
    <w:rsid w:val="00646989"/>
    <w:rsid w:val="00656397"/>
    <w:rsid w:val="006A3FB1"/>
    <w:rsid w:val="006A64C5"/>
    <w:rsid w:val="006B0A61"/>
    <w:rsid w:val="006C089E"/>
    <w:rsid w:val="00700B74"/>
    <w:rsid w:val="00721E22"/>
    <w:rsid w:val="00722DF0"/>
    <w:rsid w:val="007256C8"/>
    <w:rsid w:val="00734C01"/>
    <w:rsid w:val="00777862"/>
    <w:rsid w:val="00785394"/>
    <w:rsid w:val="00791083"/>
    <w:rsid w:val="007A44C4"/>
    <w:rsid w:val="007C3895"/>
    <w:rsid w:val="007C5343"/>
    <w:rsid w:val="007E2F4D"/>
    <w:rsid w:val="007E306E"/>
    <w:rsid w:val="007F1E66"/>
    <w:rsid w:val="0081125C"/>
    <w:rsid w:val="00814CBB"/>
    <w:rsid w:val="00824CF0"/>
    <w:rsid w:val="00831599"/>
    <w:rsid w:val="00841E4F"/>
    <w:rsid w:val="0085559C"/>
    <w:rsid w:val="008A7741"/>
    <w:rsid w:val="008B6217"/>
    <w:rsid w:val="008C083E"/>
    <w:rsid w:val="008C4F80"/>
    <w:rsid w:val="008C6913"/>
    <w:rsid w:val="008D5F99"/>
    <w:rsid w:val="00915981"/>
    <w:rsid w:val="00926777"/>
    <w:rsid w:val="00930FD6"/>
    <w:rsid w:val="009456F0"/>
    <w:rsid w:val="00972B8D"/>
    <w:rsid w:val="009734FD"/>
    <w:rsid w:val="0097756A"/>
    <w:rsid w:val="009942B6"/>
    <w:rsid w:val="009A1FD7"/>
    <w:rsid w:val="009C1B28"/>
    <w:rsid w:val="009C26C2"/>
    <w:rsid w:val="009E74D2"/>
    <w:rsid w:val="009F456E"/>
    <w:rsid w:val="00A242F9"/>
    <w:rsid w:val="00A26F36"/>
    <w:rsid w:val="00A75D6A"/>
    <w:rsid w:val="00A9171D"/>
    <w:rsid w:val="00AB189D"/>
    <w:rsid w:val="00AC3772"/>
    <w:rsid w:val="00AD2264"/>
    <w:rsid w:val="00AD42E1"/>
    <w:rsid w:val="00AF3CBD"/>
    <w:rsid w:val="00AF5CB7"/>
    <w:rsid w:val="00AF5DE2"/>
    <w:rsid w:val="00B0387C"/>
    <w:rsid w:val="00B11487"/>
    <w:rsid w:val="00B2587C"/>
    <w:rsid w:val="00B32656"/>
    <w:rsid w:val="00B33831"/>
    <w:rsid w:val="00B53670"/>
    <w:rsid w:val="00B67D54"/>
    <w:rsid w:val="00B875F6"/>
    <w:rsid w:val="00BA72E9"/>
    <w:rsid w:val="00BC0D74"/>
    <w:rsid w:val="00BD0875"/>
    <w:rsid w:val="00BD0B03"/>
    <w:rsid w:val="00BD6905"/>
    <w:rsid w:val="00BE0318"/>
    <w:rsid w:val="00BE2AF8"/>
    <w:rsid w:val="00C223B3"/>
    <w:rsid w:val="00C23C76"/>
    <w:rsid w:val="00C7300A"/>
    <w:rsid w:val="00C92C2C"/>
    <w:rsid w:val="00CA0212"/>
    <w:rsid w:val="00CB5301"/>
    <w:rsid w:val="00CB62ED"/>
    <w:rsid w:val="00CC0086"/>
    <w:rsid w:val="00CC03BC"/>
    <w:rsid w:val="00CC2202"/>
    <w:rsid w:val="00CC4BF9"/>
    <w:rsid w:val="00CE5116"/>
    <w:rsid w:val="00CE75D9"/>
    <w:rsid w:val="00D04D3E"/>
    <w:rsid w:val="00D06A15"/>
    <w:rsid w:val="00D15CCB"/>
    <w:rsid w:val="00D264B3"/>
    <w:rsid w:val="00D33F27"/>
    <w:rsid w:val="00D358E5"/>
    <w:rsid w:val="00D65AFF"/>
    <w:rsid w:val="00D70F06"/>
    <w:rsid w:val="00DA22EA"/>
    <w:rsid w:val="00DA533E"/>
    <w:rsid w:val="00DA7607"/>
    <w:rsid w:val="00DB6B25"/>
    <w:rsid w:val="00DC19BC"/>
    <w:rsid w:val="00DC52A6"/>
    <w:rsid w:val="00DD34A9"/>
    <w:rsid w:val="00DD5D53"/>
    <w:rsid w:val="00DF002B"/>
    <w:rsid w:val="00E06D36"/>
    <w:rsid w:val="00E31E2B"/>
    <w:rsid w:val="00E61600"/>
    <w:rsid w:val="00E8169B"/>
    <w:rsid w:val="00E82E39"/>
    <w:rsid w:val="00E91EF2"/>
    <w:rsid w:val="00E92AC3"/>
    <w:rsid w:val="00EB661B"/>
    <w:rsid w:val="00EE02E4"/>
    <w:rsid w:val="00EF2F8A"/>
    <w:rsid w:val="00EF6274"/>
    <w:rsid w:val="00F13DC1"/>
    <w:rsid w:val="00F25559"/>
    <w:rsid w:val="00F60F87"/>
    <w:rsid w:val="00F67734"/>
    <w:rsid w:val="00F7684E"/>
    <w:rsid w:val="00F83F60"/>
    <w:rsid w:val="00F84547"/>
    <w:rsid w:val="00F9051E"/>
    <w:rsid w:val="00F93765"/>
    <w:rsid w:val="00FA298C"/>
    <w:rsid w:val="00FB01C5"/>
    <w:rsid w:val="00FB037E"/>
    <w:rsid w:val="00FD4347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4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A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A6D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4BD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074BD5"/>
  </w:style>
  <w:style w:type="paragraph" w:styleId="aa">
    <w:name w:val="List Paragraph"/>
    <w:basedOn w:val="a"/>
    <w:uiPriority w:val="34"/>
    <w:qFormat/>
    <w:rsid w:val="004F7CE1"/>
    <w:pPr>
      <w:ind w:leftChars="200" w:left="480"/>
    </w:pPr>
  </w:style>
  <w:style w:type="character" w:styleId="ab">
    <w:name w:val="page number"/>
    <w:basedOn w:val="a0"/>
    <w:uiPriority w:val="99"/>
    <w:rsid w:val="00172FF7"/>
  </w:style>
  <w:style w:type="paragraph" w:styleId="ac">
    <w:name w:val="Title"/>
    <w:basedOn w:val="a"/>
    <w:next w:val="ad"/>
    <w:link w:val="ae"/>
    <w:uiPriority w:val="99"/>
    <w:qFormat/>
    <w:rsid w:val="00172FF7"/>
    <w:pPr>
      <w:keepNext/>
      <w:suppressAutoHyphens/>
      <w:spacing w:before="240" w:after="120"/>
    </w:pPr>
    <w:rPr>
      <w:rFonts w:ascii="Arial" w:eastAsia="新細明體" w:hAnsi="Arial" w:cs="Arial"/>
      <w:kern w:val="1"/>
      <w:sz w:val="28"/>
      <w:szCs w:val="28"/>
      <w:lang w:eastAsia="ar-SA"/>
    </w:rPr>
  </w:style>
  <w:style w:type="character" w:customStyle="1" w:styleId="ae">
    <w:name w:val="標題 字元"/>
    <w:basedOn w:val="a0"/>
    <w:link w:val="ac"/>
    <w:uiPriority w:val="99"/>
    <w:rsid w:val="00172FF7"/>
    <w:rPr>
      <w:rFonts w:ascii="Arial" w:eastAsia="新細明體" w:hAnsi="Arial" w:cs="Arial"/>
      <w:kern w:val="1"/>
      <w:sz w:val="28"/>
      <w:szCs w:val="28"/>
      <w:lang w:eastAsia="ar-SA"/>
    </w:rPr>
  </w:style>
  <w:style w:type="paragraph" w:styleId="ad">
    <w:name w:val="Body Text"/>
    <w:basedOn w:val="a"/>
    <w:link w:val="af"/>
    <w:uiPriority w:val="99"/>
    <w:rsid w:val="00172FF7"/>
    <w:pPr>
      <w:suppressAutoHyphens/>
      <w:spacing w:after="120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f">
    <w:name w:val="本文 字元"/>
    <w:basedOn w:val="a0"/>
    <w:link w:val="ad"/>
    <w:uiPriority w:val="99"/>
    <w:rsid w:val="00172FF7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0">
    <w:name w:val="List"/>
    <w:basedOn w:val="ad"/>
    <w:uiPriority w:val="99"/>
    <w:rsid w:val="00172FF7"/>
  </w:style>
  <w:style w:type="paragraph" w:customStyle="1" w:styleId="af1">
    <w:name w:val="標籤"/>
    <w:basedOn w:val="a"/>
    <w:uiPriority w:val="99"/>
    <w:rsid w:val="00172FF7"/>
    <w:pPr>
      <w:suppressLineNumbers/>
      <w:suppressAutoHyphens/>
      <w:spacing w:before="120" w:after="120"/>
    </w:pPr>
    <w:rPr>
      <w:rFonts w:ascii="Times New Roman" w:eastAsia="新細明體" w:hAnsi="Times New Roman" w:cs="Times New Roman"/>
      <w:i/>
      <w:iCs/>
      <w:kern w:val="1"/>
      <w:szCs w:val="24"/>
      <w:lang w:eastAsia="ar-SA"/>
    </w:rPr>
  </w:style>
  <w:style w:type="paragraph" w:customStyle="1" w:styleId="af2">
    <w:name w:val="目錄"/>
    <w:basedOn w:val="a"/>
    <w:uiPriority w:val="99"/>
    <w:rsid w:val="00172FF7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3">
    <w:name w:val="表格內容"/>
    <w:basedOn w:val="a"/>
    <w:uiPriority w:val="99"/>
    <w:rsid w:val="00172FF7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4">
    <w:name w:val="表格標題"/>
    <w:basedOn w:val="af3"/>
    <w:uiPriority w:val="99"/>
    <w:rsid w:val="00172FF7"/>
    <w:pPr>
      <w:jc w:val="center"/>
    </w:pPr>
    <w:rPr>
      <w:b/>
      <w:bCs/>
    </w:rPr>
  </w:style>
  <w:style w:type="paragraph" w:styleId="Web">
    <w:name w:val="Normal (Web)"/>
    <w:basedOn w:val="a"/>
    <w:uiPriority w:val="99"/>
    <w:rsid w:val="00172F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5">
    <w:name w:val="條文分類"/>
    <w:basedOn w:val="a"/>
    <w:uiPriority w:val="99"/>
    <w:rsid w:val="00172FF7"/>
    <w:pPr>
      <w:adjustRightInd w:val="0"/>
      <w:snapToGrid w:val="0"/>
      <w:ind w:leftChars="100" w:left="480" w:hangingChars="100" w:hanging="240"/>
      <w:textAlignment w:val="baseline"/>
    </w:pPr>
    <w:rPr>
      <w:rFonts w:ascii="華康中黑體" w:eastAsia="華康中黑體" w:hAnsi="Times New Roman" w:cs="華康中黑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172F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72FF7"/>
    <w:rPr>
      <w:rFonts w:ascii="細明體" w:eastAsia="細明體" w:hAnsi="細明體" w:cs="細明體"/>
      <w:color w:val="000000"/>
      <w:kern w:val="0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C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DC1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4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A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A6D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4BD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074BD5"/>
  </w:style>
  <w:style w:type="paragraph" w:styleId="aa">
    <w:name w:val="List Paragraph"/>
    <w:basedOn w:val="a"/>
    <w:uiPriority w:val="34"/>
    <w:qFormat/>
    <w:rsid w:val="004F7CE1"/>
    <w:pPr>
      <w:ind w:leftChars="200" w:left="480"/>
    </w:pPr>
  </w:style>
  <w:style w:type="character" w:styleId="ab">
    <w:name w:val="page number"/>
    <w:basedOn w:val="a0"/>
    <w:uiPriority w:val="99"/>
    <w:rsid w:val="00172FF7"/>
  </w:style>
  <w:style w:type="paragraph" w:styleId="ac">
    <w:name w:val="Title"/>
    <w:basedOn w:val="a"/>
    <w:next w:val="ad"/>
    <w:link w:val="ae"/>
    <w:uiPriority w:val="99"/>
    <w:qFormat/>
    <w:rsid w:val="00172FF7"/>
    <w:pPr>
      <w:keepNext/>
      <w:suppressAutoHyphens/>
      <w:spacing w:before="240" w:after="120"/>
    </w:pPr>
    <w:rPr>
      <w:rFonts w:ascii="Arial" w:eastAsia="新細明體" w:hAnsi="Arial" w:cs="Arial"/>
      <w:kern w:val="1"/>
      <w:sz w:val="28"/>
      <w:szCs w:val="28"/>
      <w:lang w:eastAsia="ar-SA"/>
    </w:rPr>
  </w:style>
  <w:style w:type="character" w:customStyle="1" w:styleId="ae">
    <w:name w:val="標題 字元"/>
    <w:basedOn w:val="a0"/>
    <w:link w:val="ac"/>
    <w:uiPriority w:val="99"/>
    <w:rsid w:val="00172FF7"/>
    <w:rPr>
      <w:rFonts w:ascii="Arial" w:eastAsia="新細明體" w:hAnsi="Arial" w:cs="Arial"/>
      <w:kern w:val="1"/>
      <w:sz w:val="28"/>
      <w:szCs w:val="28"/>
      <w:lang w:eastAsia="ar-SA"/>
    </w:rPr>
  </w:style>
  <w:style w:type="paragraph" w:styleId="ad">
    <w:name w:val="Body Text"/>
    <w:basedOn w:val="a"/>
    <w:link w:val="af"/>
    <w:uiPriority w:val="99"/>
    <w:rsid w:val="00172FF7"/>
    <w:pPr>
      <w:suppressAutoHyphens/>
      <w:spacing w:after="120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f">
    <w:name w:val="本文 字元"/>
    <w:basedOn w:val="a0"/>
    <w:link w:val="ad"/>
    <w:uiPriority w:val="99"/>
    <w:rsid w:val="00172FF7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f0">
    <w:name w:val="List"/>
    <w:basedOn w:val="ad"/>
    <w:uiPriority w:val="99"/>
    <w:rsid w:val="00172FF7"/>
  </w:style>
  <w:style w:type="paragraph" w:customStyle="1" w:styleId="af1">
    <w:name w:val="標籤"/>
    <w:basedOn w:val="a"/>
    <w:uiPriority w:val="99"/>
    <w:rsid w:val="00172FF7"/>
    <w:pPr>
      <w:suppressLineNumbers/>
      <w:suppressAutoHyphens/>
      <w:spacing w:before="120" w:after="120"/>
    </w:pPr>
    <w:rPr>
      <w:rFonts w:ascii="Times New Roman" w:eastAsia="新細明體" w:hAnsi="Times New Roman" w:cs="Times New Roman"/>
      <w:i/>
      <w:iCs/>
      <w:kern w:val="1"/>
      <w:szCs w:val="24"/>
      <w:lang w:eastAsia="ar-SA"/>
    </w:rPr>
  </w:style>
  <w:style w:type="paragraph" w:customStyle="1" w:styleId="af2">
    <w:name w:val="目錄"/>
    <w:basedOn w:val="a"/>
    <w:uiPriority w:val="99"/>
    <w:rsid w:val="00172FF7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3">
    <w:name w:val="表格內容"/>
    <w:basedOn w:val="a"/>
    <w:uiPriority w:val="99"/>
    <w:rsid w:val="00172FF7"/>
    <w:pPr>
      <w:suppressLineNumbers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4">
    <w:name w:val="表格標題"/>
    <w:basedOn w:val="af3"/>
    <w:uiPriority w:val="99"/>
    <w:rsid w:val="00172FF7"/>
    <w:pPr>
      <w:jc w:val="center"/>
    </w:pPr>
    <w:rPr>
      <w:b/>
      <w:bCs/>
    </w:rPr>
  </w:style>
  <w:style w:type="paragraph" w:styleId="Web">
    <w:name w:val="Normal (Web)"/>
    <w:basedOn w:val="a"/>
    <w:uiPriority w:val="99"/>
    <w:rsid w:val="00172F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5">
    <w:name w:val="條文分類"/>
    <w:basedOn w:val="a"/>
    <w:uiPriority w:val="99"/>
    <w:rsid w:val="00172FF7"/>
    <w:pPr>
      <w:adjustRightInd w:val="0"/>
      <w:snapToGrid w:val="0"/>
      <w:ind w:leftChars="100" w:left="480" w:hangingChars="100" w:hanging="240"/>
      <w:textAlignment w:val="baseline"/>
    </w:pPr>
    <w:rPr>
      <w:rFonts w:ascii="華康中黑體" w:eastAsia="華康中黑體" w:hAnsi="Times New Roman" w:cs="華康中黑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172F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72FF7"/>
    <w:rPr>
      <w:rFonts w:ascii="細明體" w:eastAsia="細明體" w:hAnsi="細明體" w:cs="細明體"/>
      <w:color w:val="000000"/>
      <w:kern w:val="0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DC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DC1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7E54-B8A9-4922-8E0D-230DAE4E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1085</Characters>
  <Application>Microsoft Office Word</Application>
  <DocSecurity>0</DocSecurity>
  <Lines>9</Lines>
  <Paragraphs>2</Paragraphs>
  <ScaleCrop>false</ScaleCrop>
  <Company>KCC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liminglun李銘倫</dc:creator>
  <cp:lastModifiedBy>吳春英</cp:lastModifiedBy>
  <cp:revision>7</cp:revision>
  <cp:lastPrinted>2018-05-25T01:19:00Z</cp:lastPrinted>
  <dcterms:created xsi:type="dcterms:W3CDTF">2018-07-17T01:58:00Z</dcterms:created>
  <dcterms:modified xsi:type="dcterms:W3CDTF">2018-07-18T03:22:00Z</dcterms:modified>
</cp:coreProperties>
</file>