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2AF" w:rsidRDefault="00C522AF" w:rsidP="00BF5B7A">
      <w:pPr>
        <w:jc w:val="center"/>
        <w:rPr>
          <w:rFonts w:ascii="標楷體" w:eastAsia="標楷體" w:hAnsi="標楷體"/>
          <w:sz w:val="28"/>
          <w:szCs w:val="28"/>
        </w:rPr>
      </w:pPr>
      <w:r w:rsidRPr="00BF5B7A">
        <w:rPr>
          <w:rFonts w:ascii="標楷體" w:eastAsia="標楷體" w:hAnsi="標楷體" w:hint="eastAsia"/>
          <w:sz w:val="28"/>
          <w:szCs w:val="28"/>
        </w:rPr>
        <w:t>高雄市議會公聽會邀請書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6316"/>
      </w:tblGrid>
      <w:tr w:rsidR="00C522AF" w:rsidRPr="00BB4717" w:rsidTr="00BB4717">
        <w:tc>
          <w:tcPr>
            <w:tcW w:w="1980" w:type="dxa"/>
          </w:tcPr>
          <w:p w:rsidR="00C522AF" w:rsidRPr="00BB4717" w:rsidRDefault="00C522AF" w:rsidP="00BF5B7A">
            <w:pPr>
              <w:rPr>
                <w:rFonts w:ascii="標楷體" w:eastAsia="標楷體" w:hAnsi="標楷體"/>
                <w:sz w:val="28"/>
                <w:szCs w:val="28"/>
              </w:rPr>
            </w:pPr>
            <w:r w:rsidRPr="00BB4717">
              <w:rPr>
                <w:rFonts w:ascii="標楷體" w:eastAsia="標楷體" w:hAnsi="標楷體" w:hint="eastAsia"/>
                <w:sz w:val="28"/>
                <w:szCs w:val="28"/>
              </w:rPr>
              <w:t>公聽會名稱</w:t>
            </w:r>
          </w:p>
        </w:tc>
        <w:tc>
          <w:tcPr>
            <w:tcW w:w="6316" w:type="dxa"/>
          </w:tcPr>
          <w:p w:rsidR="00C522AF" w:rsidRPr="00BB4717" w:rsidRDefault="00C522AF" w:rsidP="00BF5B7A">
            <w:pPr>
              <w:rPr>
                <w:rFonts w:ascii="標楷體" w:eastAsia="標楷體" w:hAnsi="標楷體"/>
                <w:sz w:val="28"/>
                <w:szCs w:val="28"/>
              </w:rPr>
            </w:pPr>
            <w:r w:rsidRPr="00BB4717">
              <w:rPr>
                <w:rFonts w:ascii="標楷體" w:eastAsia="標楷體" w:hAnsi="標楷體" w:hint="eastAsia"/>
                <w:sz w:val="28"/>
                <w:szCs w:val="28"/>
              </w:rPr>
              <w:t>制定公「私」共好合作機制</w:t>
            </w:r>
          </w:p>
        </w:tc>
      </w:tr>
      <w:tr w:rsidR="00C522AF" w:rsidRPr="00BB4717" w:rsidTr="00BB4717">
        <w:tc>
          <w:tcPr>
            <w:tcW w:w="1980" w:type="dxa"/>
          </w:tcPr>
          <w:p w:rsidR="00C522AF" w:rsidRPr="00BB4717" w:rsidRDefault="00C522AF" w:rsidP="00BF5B7A">
            <w:pPr>
              <w:rPr>
                <w:rFonts w:ascii="標楷體" w:eastAsia="標楷體" w:hAnsi="標楷體"/>
                <w:sz w:val="28"/>
                <w:szCs w:val="28"/>
              </w:rPr>
            </w:pPr>
            <w:r w:rsidRPr="00BB4717">
              <w:rPr>
                <w:rFonts w:ascii="標楷體" w:eastAsia="標楷體" w:hAnsi="標楷體" w:hint="eastAsia"/>
                <w:sz w:val="28"/>
                <w:szCs w:val="28"/>
              </w:rPr>
              <w:t>日</w:t>
            </w:r>
            <w:r w:rsidRPr="00BB4717">
              <w:rPr>
                <w:rFonts w:ascii="標楷體" w:eastAsia="標楷體" w:hAnsi="標楷體"/>
                <w:sz w:val="28"/>
                <w:szCs w:val="28"/>
              </w:rPr>
              <w:t xml:space="preserve">      </w:t>
            </w:r>
            <w:r w:rsidRPr="00BB4717">
              <w:rPr>
                <w:rFonts w:ascii="標楷體" w:eastAsia="標楷體" w:hAnsi="標楷體" w:hint="eastAsia"/>
                <w:sz w:val="28"/>
                <w:szCs w:val="28"/>
              </w:rPr>
              <w:t>期</w:t>
            </w:r>
          </w:p>
        </w:tc>
        <w:tc>
          <w:tcPr>
            <w:tcW w:w="6316" w:type="dxa"/>
          </w:tcPr>
          <w:p w:rsidR="00C522AF" w:rsidRPr="00BB4717" w:rsidRDefault="00C522AF" w:rsidP="00896643">
            <w:pPr>
              <w:rPr>
                <w:rFonts w:ascii="標楷體" w:eastAsia="標楷體" w:hAnsi="標楷體"/>
                <w:sz w:val="28"/>
                <w:szCs w:val="28"/>
              </w:rPr>
            </w:pPr>
            <w:smartTag w:uri="urn:schemas-microsoft-com:office:smarttags" w:element="chsdate">
              <w:smartTagPr>
                <w:attr w:name="IsROCDate" w:val="True"/>
                <w:attr w:name="IsLunarDate" w:val="False"/>
                <w:attr w:name="Day" w:val="24"/>
                <w:attr w:name="Month" w:val="5"/>
                <w:attr w:name="Year" w:val="2017"/>
              </w:smartTagPr>
              <w:r w:rsidRPr="00BB4717">
                <w:rPr>
                  <w:rFonts w:ascii="標楷體" w:eastAsia="標楷體" w:hAnsi="標楷體" w:hint="eastAsia"/>
                  <w:sz w:val="28"/>
                  <w:szCs w:val="28"/>
                </w:rPr>
                <w:t>中華民國</w:t>
              </w:r>
              <w:r w:rsidRPr="00BB4717">
                <w:rPr>
                  <w:rFonts w:ascii="標楷體" w:eastAsia="標楷體" w:hAnsi="標楷體"/>
                  <w:sz w:val="28"/>
                  <w:szCs w:val="28"/>
                </w:rPr>
                <w:t>106</w:t>
              </w:r>
              <w:r w:rsidRPr="00BB4717">
                <w:rPr>
                  <w:rFonts w:ascii="標楷體" w:eastAsia="標楷體" w:hAnsi="標楷體" w:hint="eastAsia"/>
                  <w:sz w:val="28"/>
                  <w:szCs w:val="28"/>
                </w:rPr>
                <w:t>年</w:t>
              </w:r>
              <w:r w:rsidRPr="00BB4717">
                <w:rPr>
                  <w:rFonts w:ascii="標楷體" w:eastAsia="標楷體" w:hAnsi="標楷體"/>
                  <w:sz w:val="28"/>
                  <w:szCs w:val="28"/>
                </w:rPr>
                <w:t>5</w:t>
              </w:r>
              <w:r w:rsidRPr="00BB4717">
                <w:rPr>
                  <w:rFonts w:ascii="標楷體" w:eastAsia="標楷體" w:hAnsi="標楷體" w:hint="eastAsia"/>
                  <w:sz w:val="28"/>
                  <w:szCs w:val="28"/>
                </w:rPr>
                <w:t>月</w:t>
              </w:r>
              <w:r w:rsidRPr="00BB4717">
                <w:rPr>
                  <w:rFonts w:ascii="標楷體" w:eastAsia="標楷體" w:hAnsi="標楷體"/>
                  <w:sz w:val="28"/>
                  <w:szCs w:val="28"/>
                </w:rPr>
                <w:t>24</w:t>
              </w:r>
              <w:r w:rsidRPr="00BB4717">
                <w:rPr>
                  <w:rFonts w:ascii="標楷體" w:eastAsia="標楷體" w:hAnsi="標楷體" w:hint="eastAsia"/>
                  <w:sz w:val="28"/>
                  <w:szCs w:val="28"/>
                </w:rPr>
                <w:t>日</w:t>
              </w:r>
            </w:smartTag>
            <w:r>
              <w:rPr>
                <w:rFonts w:ascii="標楷體" w:eastAsia="標楷體" w:hAnsi="標楷體"/>
                <w:sz w:val="28"/>
                <w:szCs w:val="28"/>
              </w:rPr>
              <w:t>(</w:t>
            </w:r>
            <w:r w:rsidRPr="00BB4717">
              <w:rPr>
                <w:rFonts w:ascii="標楷體" w:eastAsia="標楷體" w:hAnsi="標楷體" w:hint="eastAsia"/>
                <w:sz w:val="28"/>
                <w:szCs w:val="28"/>
              </w:rPr>
              <w:t>星期三</w:t>
            </w:r>
            <w:r>
              <w:rPr>
                <w:rFonts w:ascii="標楷體" w:eastAsia="標楷體" w:hAnsi="標楷體"/>
                <w:sz w:val="28"/>
                <w:szCs w:val="28"/>
              </w:rPr>
              <w:t>)</w:t>
            </w:r>
            <w:r w:rsidRPr="00BB4717">
              <w:rPr>
                <w:rFonts w:ascii="標楷體" w:eastAsia="標楷體" w:hAnsi="標楷體" w:hint="eastAsia"/>
                <w:sz w:val="28"/>
                <w:szCs w:val="28"/>
              </w:rPr>
              <w:t>下午</w:t>
            </w:r>
            <w:r w:rsidRPr="00BB4717">
              <w:rPr>
                <w:rFonts w:ascii="標楷體" w:eastAsia="標楷體" w:hAnsi="標楷體"/>
                <w:sz w:val="28"/>
                <w:szCs w:val="28"/>
              </w:rPr>
              <w:t>2</w:t>
            </w:r>
            <w:r w:rsidRPr="00BB4717">
              <w:rPr>
                <w:rFonts w:ascii="標楷體" w:eastAsia="標楷體" w:hAnsi="標楷體" w:hint="eastAsia"/>
                <w:sz w:val="28"/>
                <w:szCs w:val="28"/>
              </w:rPr>
              <w:t>時</w:t>
            </w:r>
            <w:r w:rsidRPr="00BB4717">
              <w:rPr>
                <w:rFonts w:ascii="標楷體" w:eastAsia="標楷體" w:hAnsi="標楷體"/>
                <w:sz w:val="28"/>
                <w:szCs w:val="28"/>
              </w:rPr>
              <w:t>30</w:t>
            </w:r>
            <w:r w:rsidRPr="00BB4717">
              <w:rPr>
                <w:rFonts w:ascii="標楷體" w:eastAsia="標楷體" w:hAnsi="標楷體" w:hint="eastAsia"/>
                <w:sz w:val="28"/>
                <w:szCs w:val="28"/>
              </w:rPr>
              <w:t>分</w:t>
            </w:r>
          </w:p>
        </w:tc>
      </w:tr>
      <w:tr w:rsidR="00C522AF" w:rsidRPr="00BB4717" w:rsidTr="00BB4717">
        <w:tc>
          <w:tcPr>
            <w:tcW w:w="1980" w:type="dxa"/>
          </w:tcPr>
          <w:p w:rsidR="00C522AF" w:rsidRPr="00BB4717" w:rsidRDefault="00C522AF" w:rsidP="00BF5B7A">
            <w:pPr>
              <w:rPr>
                <w:rFonts w:ascii="標楷體" w:eastAsia="標楷體" w:hAnsi="標楷體"/>
                <w:sz w:val="28"/>
                <w:szCs w:val="28"/>
              </w:rPr>
            </w:pPr>
            <w:r w:rsidRPr="00BB4717">
              <w:rPr>
                <w:rFonts w:ascii="標楷體" w:eastAsia="標楷體" w:hAnsi="標楷體" w:hint="eastAsia"/>
                <w:sz w:val="28"/>
                <w:szCs w:val="28"/>
              </w:rPr>
              <w:t>地</w:t>
            </w:r>
            <w:r w:rsidRPr="00BB4717">
              <w:rPr>
                <w:rFonts w:ascii="標楷體" w:eastAsia="標楷體" w:hAnsi="標楷體"/>
                <w:sz w:val="28"/>
                <w:szCs w:val="28"/>
              </w:rPr>
              <w:t xml:space="preserve">      </w:t>
            </w:r>
            <w:r w:rsidRPr="00BB4717">
              <w:rPr>
                <w:rFonts w:ascii="標楷體" w:eastAsia="標楷體" w:hAnsi="標楷體" w:hint="eastAsia"/>
                <w:sz w:val="28"/>
                <w:szCs w:val="28"/>
              </w:rPr>
              <w:t>點</w:t>
            </w:r>
          </w:p>
        </w:tc>
        <w:tc>
          <w:tcPr>
            <w:tcW w:w="6316" w:type="dxa"/>
          </w:tcPr>
          <w:p w:rsidR="00C522AF" w:rsidRPr="00BB4717" w:rsidRDefault="00C522AF" w:rsidP="00BF5B7A">
            <w:pPr>
              <w:rPr>
                <w:rFonts w:ascii="標楷體" w:eastAsia="標楷體" w:hAnsi="標楷體"/>
                <w:sz w:val="28"/>
                <w:szCs w:val="28"/>
              </w:rPr>
            </w:pPr>
            <w:r w:rsidRPr="00BB4717">
              <w:rPr>
                <w:rFonts w:ascii="標楷體" w:eastAsia="標楷體" w:hAnsi="標楷體" w:hint="eastAsia"/>
                <w:sz w:val="28"/>
                <w:szCs w:val="28"/>
              </w:rPr>
              <w:t>本會</w:t>
            </w:r>
            <w:r>
              <w:rPr>
                <w:rFonts w:ascii="標楷體" w:eastAsia="標楷體" w:hAnsi="標楷體"/>
                <w:sz w:val="28"/>
                <w:szCs w:val="28"/>
              </w:rPr>
              <w:t>1</w:t>
            </w:r>
            <w:r>
              <w:rPr>
                <w:rFonts w:ascii="標楷體" w:eastAsia="標楷體" w:hAnsi="標楷體" w:hint="eastAsia"/>
                <w:sz w:val="28"/>
                <w:szCs w:val="28"/>
              </w:rPr>
              <w:t>樓</w:t>
            </w:r>
            <w:r w:rsidRPr="00BB4717">
              <w:rPr>
                <w:rFonts w:ascii="標楷體" w:eastAsia="標楷體" w:hAnsi="標楷體" w:hint="eastAsia"/>
                <w:sz w:val="28"/>
                <w:szCs w:val="28"/>
              </w:rPr>
              <w:t>第一會議室</w:t>
            </w:r>
          </w:p>
        </w:tc>
      </w:tr>
      <w:tr w:rsidR="00C522AF" w:rsidRPr="00BB4717" w:rsidTr="00BB4717">
        <w:tc>
          <w:tcPr>
            <w:tcW w:w="1980" w:type="dxa"/>
          </w:tcPr>
          <w:p w:rsidR="00C522AF" w:rsidRPr="00BB4717" w:rsidRDefault="00C522AF" w:rsidP="00BF5B7A">
            <w:pPr>
              <w:rPr>
                <w:rFonts w:ascii="標楷體" w:eastAsia="標楷體" w:hAnsi="標楷體"/>
                <w:sz w:val="28"/>
                <w:szCs w:val="28"/>
              </w:rPr>
            </w:pPr>
            <w:r w:rsidRPr="00BB4717">
              <w:rPr>
                <w:rFonts w:ascii="標楷體" w:eastAsia="標楷體" w:hAnsi="標楷體" w:hint="eastAsia"/>
                <w:sz w:val="28"/>
                <w:szCs w:val="28"/>
              </w:rPr>
              <w:t>主</w:t>
            </w:r>
            <w:r w:rsidRPr="00BB4717">
              <w:rPr>
                <w:rFonts w:ascii="標楷體" w:eastAsia="標楷體" w:hAnsi="標楷體"/>
                <w:sz w:val="28"/>
                <w:szCs w:val="28"/>
              </w:rPr>
              <w:t xml:space="preserve">  </w:t>
            </w:r>
            <w:r w:rsidRPr="00BB4717">
              <w:rPr>
                <w:rFonts w:ascii="標楷體" w:eastAsia="標楷體" w:hAnsi="標楷體" w:hint="eastAsia"/>
                <w:sz w:val="28"/>
                <w:szCs w:val="28"/>
              </w:rPr>
              <w:t>持</w:t>
            </w:r>
            <w:r w:rsidRPr="00BB4717">
              <w:rPr>
                <w:rFonts w:ascii="標楷體" w:eastAsia="標楷體" w:hAnsi="標楷體"/>
                <w:sz w:val="28"/>
                <w:szCs w:val="28"/>
              </w:rPr>
              <w:t xml:space="preserve">  </w:t>
            </w:r>
            <w:r w:rsidRPr="00BB4717">
              <w:rPr>
                <w:rFonts w:ascii="標楷體" w:eastAsia="標楷體" w:hAnsi="標楷體" w:hint="eastAsia"/>
                <w:sz w:val="28"/>
                <w:szCs w:val="28"/>
              </w:rPr>
              <w:t>人</w:t>
            </w:r>
          </w:p>
        </w:tc>
        <w:tc>
          <w:tcPr>
            <w:tcW w:w="6316" w:type="dxa"/>
          </w:tcPr>
          <w:p w:rsidR="00C522AF" w:rsidRPr="00BB4717" w:rsidRDefault="00C522AF" w:rsidP="00BF5B7A">
            <w:pPr>
              <w:rPr>
                <w:rFonts w:ascii="標楷體" w:eastAsia="標楷體" w:hAnsi="標楷體"/>
                <w:sz w:val="28"/>
                <w:szCs w:val="28"/>
              </w:rPr>
            </w:pPr>
            <w:r w:rsidRPr="00BB4717">
              <w:rPr>
                <w:rFonts w:ascii="標楷體" w:eastAsia="標楷體" w:hAnsi="標楷體" w:hint="eastAsia"/>
                <w:sz w:val="28"/>
                <w:szCs w:val="28"/>
              </w:rPr>
              <w:t>童燕珍議員</w:t>
            </w:r>
          </w:p>
        </w:tc>
      </w:tr>
      <w:tr w:rsidR="00C522AF" w:rsidRPr="00BB4717" w:rsidTr="00BB4717">
        <w:tc>
          <w:tcPr>
            <w:tcW w:w="1980" w:type="dxa"/>
          </w:tcPr>
          <w:p w:rsidR="00C522AF" w:rsidRPr="00BB4717" w:rsidRDefault="00C522AF" w:rsidP="00BF5B7A">
            <w:pPr>
              <w:rPr>
                <w:rFonts w:ascii="標楷體" w:eastAsia="標楷體" w:hAnsi="標楷體"/>
                <w:sz w:val="28"/>
                <w:szCs w:val="28"/>
              </w:rPr>
            </w:pPr>
            <w:r w:rsidRPr="00BB4717">
              <w:rPr>
                <w:rFonts w:ascii="標楷體" w:eastAsia="標楷體" w:hAnsi="標楷體" w:hint="eastAsia"/>
                <w:sz w:val="28"/>
                <w:szCs w:val="28"/>
              </w:rPr>
              <w:t>出列席人員</w:t>
            </w:r>
          </w:p>
        </w:tc>
        <w:tc>
          <w:tcPr>
            <w:tcW w:w="6316" w:type="dxa"/>
          </w:tcPr>
          <w:p w:rsidR="00C522AF" w:rsidRPr="00BB4717" w:rsidRDefault="00C522AF" w:rsidP="00BF5B7A">
            <w:pPr>
              <w:rPr>
                <w:rFonts w:ascii="標楷體" w:eastAsia="標楷體" w:hAnsi="標楷體"/>
                <w:sz w:val="28"/>
                <w:szCs w:val="28"/>
              </w:rPr>
            </w:pPr>
            <w:r w:rsidRPr="00BB4717">
              <w:rPr>
                <w:rFonts w:ascii="標楷體" w:eastAsia="標楷體" w:hAnsi="標楷體" w:hint="eastAsia"/>
                <w:sz w:val="28"/>
                <w:szCs w:val="28"/>
              </w:rPr>
              <w:t>政府部門</w:t>
            </w:r>
          </w:p>
          <w:p w:rsidR="00C522AF" w:rsidRPr="00BB4717" w:rsidRDefault="00C522AF" w:rsidP="00BF5B7A">
            <w:pPr>
              <w:rPr>
                <w:rFonts w:ascii="標楷體" w:eastAsia="標楷體" w:hAnsi="標楷體"/>
                <w:sz w:val="28"/>
                <w:szCs w:val="28"/>
              </w:rPr>
            </w:pPr>
            <w:r>
              <w:rPr>
                <w:rFonts w:ascii="標楷體" w:eastAsia="標楷體" w:hAnsi="標楷體" w:hint="eastAsia"/>
                <w:sz w:val="28"/>
                <w:szCs w:val="28"/>
              </w:rPr>
              <w:t>一</w:t>
            </w:r>
            <w:r w:rsidRPr="00BB4717">
              <w:rPr>
                <w:rFonts w:ascii="標楷體" w:eastAsia="標楷體" w:hAnsi="標楷體" w:hint="eastAsia"/>
                <w:sz w:val="28"/>
                <w:szCs w:val="28"/>
              </w:rPr>
              <w:t>、高雄市政府教育局</w:t>
            </w:r>
          </w:p>
          <w:p w:rsidR="00C522AF" w:rsidRPr="00BB4717" w:rsidRDefault="00C522AF" w:rsidP="00BF5B7A">
            <w:pPr>
              <w:rPr>
                <w:rFonts w:ascii="標楷體" w:eastAsia="標楷體" w:hAnsi="標楷體"/>
                <w:sz w:val="28"/>
                <w:szCs w:val="28"/>
              </w:rPr>
            </w:pPr>
            <w:r w:rsidRPr="00BB4717">
              <w:rPr>
                <w:rFonts w:ascii="標楷體" w:eastAsia="標楷體" w:hAnsi="標楷體" w:hint="eastAsia"/>
                <w:sz w:val="28"/>
                <w:szCs w:val="28"/>
              </w:rPr>
              <w:t>二、黃立法委員昭順</w:t>
            </w:r>
          </w:p>
          <w:p w:rsidR="00C522AF" w:rsidRPr="00BB4717" w:rsidRDefault="00C522AF" w:rsidP="00BF5B7A">
            <w:pPr>
              <w:rPr>
                <w:rFonts w:ascii="標楷體" w:eastAsia="標楷體" w:hAnsi="標楷體"/>
                <w:sz w:val="28"/>
                <w:szCs w:val="28"/>
              </w:rPr>
            </w:pPr>
            <w:r w:rsidRPr="00BB4717">
              <w:rPr>
                <w:rFonts w:ascii="標楷體" w:eastAsia="標楷體" w:hAnsi="標楷體" w:hint="eastAsia"/>
                <w:sz w:val="28"/>
                <w:szCs w:val="28"/>
              </w:rPr>
              <w:t>三、林立法委員</w:t>
            </w:r>
            <w:r>
              <w:rPr>
                <w:rFonts w:ascii="標楷體" w:eastAsia="標楷體" w:hAnsi="標楷體" w:hint="eastAsia"/>
                <w:sz w:val="28"/>
                <w:szCs w:val="28"/>
              </w:rPr>
              <w:t>岱</w:t>
            </w:r>
            <w:r w:rsidRPr="00BB4717">
              <w:rPr>
                <w:rFonts w:ascii="標楷體" w:eastAsia="標楷體" w:hAnsi="標楷體" w:hint="eastAsia"/>
                <w:sz w:val="28"/>
                <w:szCs w:val="28"/>
              </w:rPr>
              <w:t>樺</w:t>
            </w:r>
          </w:p>
          <w:p w:rsidR="00C522AF" w:rsidRDefault="00C522AF" w:rsidP="00BF5B7A">
            <w:pPr>
              <w:rPr>
                <w:rFonts w:ascii="標楷體" w:eastAsia="標楷體" w:hAnsi="標楷體"/>
                <w:sz w:val="28"/>
                <w:szCs w:val="28"/>
              </w:rPr>
            </w:pPr>
            <w:r w:rsidRPr="00BB4717">
              <w:rPr>
                <w:rFonts w:ascii="標楷體" w:eastAsia="標楷體" w:hAnsi="標楷體" w:hint="eastAsia"/>
                <w:sz w:val="28"/>
                <w:szCs w:val="28"/>
              </w:rPr>
              <w:t>四、陳立法委員宜民</w:t>
            </w:r>
            <w:bookmarkStart w:id="0" w:name="_GoBack"/>
            <w:bookmarkEnd w:id="0"/>
          </w:p>
          <w:p w:rsidR="00C522AF" w:rsidRPr="00022A94" w:rsidRDefault="00C522AF" w:rsidP="00BF5B7A">
            <w:pPr>
              <w:rPr>
                <w:rFonts w:ascii="標楷體" w:eastAsia="標楷體" w:hAnsi="標楷體"/>
                <w:sz w:val="28"/>
                <w:szCs w:val="28"/>
              </w:rPr>
            </w:pPr>
            <w:r>
              <w:rPr>
                <w:rFonts w:ascii="標楷體" w:eastAsia="標楷體" w:hAnsi="標楷體" w:hint="eastAsia"/>
                <w:sz w:val="28"/>
                <w:szCs w:val="28"/>
              </w:rPr>
              <w:t>五、本會全體議員</w:t>
            </w:r>
          </w:p>
          <w:p w:rsidR="00C522AF" w:rsidRPr="00BB4717" w:rsidRDefault="00C522AF" w:rsidP="00BF5B7A">
            <w:pPr>
              <w:rPr>
                <w:rFonts w:ascii="標楷體" w:eastAsia="標楷體" w:hAnsi="標楷體"/>
                <w:sz w:val="28"/>
                <w:szCs w:val="28"/>
              </w:rPr>
            </w:pPr>
            <w:r w:rsidRPr="00BB4717">
              <w:rPr>
                <w:rFonts w:ascii="標楷體" w:eastAsia="標楷體" w:hAnsi="標楷體" w:hint="eastAsia"/>
                <w:sz w:val="28"/>
                <w:szCs w:val="28"/>
              </w:rPr>
              <w:t>專家學者</w:t>
            </w:r>
          </w:p>
          <w:p w:rsidR="00C522AF" w:rsidRPr="00BB4717" w:rsidRDefault="00C522AF" w:rsidP="00BF5B7A">
            <w:pPr>
              <w:rPr>
                <w:rFonts w:ascii="標楷體" w:eastAsia="標楷體" w:hAnsi="標楷體"/>
                <w:sz w:val="28"/>
                <w:szCs w:val="28"/>
              </w:rPr>
            </w:pPr>
            <w:r w:rsidRPr="00BB4717">
              <w:rPr>
                <w:rFonts w:ascii="標楷體" w:eastAsia="標楷體" w:hAnsi="標楷體" w:hint="eastAsia"/>
                <w:sz w:val="28"/>
                <w:szCs w:val="28"/>
              </w:rPr>
              <w:t>輔英科技大學師資培育中心</w:t>
            </w:r>
            <w:r w:rsidRPr="00BB4717">
              <w:rPr>
                <w:rFonts w:ascii="標楷體" w:eastAsia="標楷體" w:hAnsi="標楷體"/>
                <w:sz w:val="28"/>
                <w:szCs w:val="28"/>
              </w:rPr>
              <w:t xml:space="preserve"> </w:t>
            </w:r>
            <w:smartTag w:uri="urn:schemas-microsoft-com:office:smarttags" w:element="PersonName">
              <w:smartTagPr>
                <w:attr w:name="ProductID" w:val="許純瑜"/>
              </w:smartTagPr>
              <w:r w:rsidRPr="00BB4717">
                <w:rPr>
                  <w:rFonts w:ascii="標楷體" w:eastAsia="標楷體" w:hAnsi="標楷體" w:hint="eastAsia"/>
                  <w:sz w:val="28"/>
                  <w:szCs w:val="28"/>
                </w:rPr>
                <w:t>許純瑜</w:t>
              </w:r>
            </w:smartTag>
            <w:r w:rsidRPr="00BB4717">
              <w:rPr>
                <w:rFonts w:ascii="標楷體" w:eastAsia="標楷體" w:hAnsi="標楷體" w:hint="eastAsia"/>
                <w:sz w:val="28"/>
                <w:szCs w:val="28"/>
              </w:rPr>
              <w:t>教授</w:t>
            </w:r>
          </w:p>
          <w:p w:rsidR="00C522AF" w:rsidRPr="00BB4717" w:rsidRDefault="00C522AF" w:rsidP="00BF5B7A">
            <w:pPr>
              <w:rPr>
                <w:rFonts w:ascii="標楷體" w:eastAsia="標楷體" w:hAnsi="標楷體"/>
                <w:sz w:val="28"/>
                <w:szCs w:val="28"/>
              </w:rPr>
            </w:pPr>
            <w:r w:rsidRPr="00BB4717">
              <w:rPr>
                <w:rFonts w:ascii="標楷體" w:eastAsia="標楷體" w:hAnsi="標楷體" w:hint="eastAsia"/>
                <w:sz w:val="28"/>
                <w:szCs w:val="28"/>
              </w:rPr>
              <w:t>民間團體</w:t>
            </w:r>
          </w:p>
          <w:p w:rsidR="00C522AF" w:rsidRPr="00BB4717" w:rsidRDefault="00C522AF" w:rsidP="00BF5B7A">
            <w:pPr>
              <w:rPr>
                <w:rFonts w:ascii="標楷體" w:eastAsia="標楷體" w:hAnsi="標楷體"/>
                <w:sz w:val="28"/>
                <w:szCs w:val="28"/>
              </w:rPr>
            </w:pPr>
            <w:r w:rsidRPr="00BB4717">
              <w:rPr>
                <w:rFonts w:ascii="標楷體" w:eastAsia="標楷體" w:hAnsi="標楷體" w:hint="eastAsia"/>
                <w:sz w:val="28"/>
                <w:szCs w:val="28"/>
              </w:rPr>
              <w:t>一、高雄市幼稚教育協會黃</w:t>
            </w:r>
            <w:r>
              <w:rPr>
                <w:rFonts w:ascii="標楷體" w:eastAsia="標楷體" w:hAnsi="標楷體" w:hint="eastAsia"/>
                <w:sz w:val="28"/>
                <w:szCs w:val="28"/>
              </w:rPr>
              <w:t>理事長</w:t>
            </w:r>
            <w:r w:rsidRPr="00BB4717">
              <w:rPr>
                <w:rFonts w:ascii="標楷體" w:eastAsia="標楷體" w:hAnsi="標楷體" w:hint="eastAsia"/>
                <w:sz w:val="28"/>
                <w:szCs w:val="28"/>
              </w:rPr>
              <w:t>慶豐</w:t>
            </w:r>
          </w:p>
          <w:p w:rsidR="00C522AF" w:rsidRPr="00BB4717" w:rsidRDefault="00C522AF" w:rsidP="00BF5B7A">
            <w:pPr>
              <w:rPr>
                <w:rFonts w:ascii="標楷體" w:eastAsia="標楷體" w:hAnsi="標楷體"/>
                <w:sz w:val="28"/>
                <w:szCs w:val="28"/>
              </w:rPr>
            </w:pPr>
            <w:r w:rsidRPr="00BB4717">
              <w:rPr>
                <w:rFonts w:ascii="標楷體" w:eastAsia="標楷體" w:hAnsi="標楷體" w:hint="eastAsia"/>
                <w:sz w:val="28"/>
                <w:szCs w:val="28"/>
              </w:rPr>
              <w:t>二、高雄市兒童教保協會</w:t>
            </w:r>
            <w:r>
              <w:rPr>
                <w:rFonts w:ascii="標楷體" w:eastAsia="標楷體" w:hAnsi="標楷體" w:hint="eastAsia"/>
                <w:sz w:val="28"/>
                <w:szCs w:val="28"/>
              </w:rPr>
              <w:t>張輔導理事長</w:t>
            </w:r>
            <w:r w:rsidRPr="00BB4717">
              <w:rPr>
                <w:rFonts w:ascii="標楷體" w:eastAsia="標楷體" w:hAnsi="標楷體" w:hint="eastAsia"/>
                <w:sz w:val="28"/>
                <w:szCs w:val="28"/>
              </w:rPr>
              <w:t>美</w:t>
            </w:r>
            <w:r>
              <w:rPr>
                <w:rFonts w:ascii="標楷體" w:eastAsia="標楷體" w:hAnsi="標楷體" w:hint="eastAsia"/>
                <w:sz w:val="28"/>
                <w:szCs w:val="28"/>
              </w:rPr>
              <w:t>娟</w:t>
            </w:r>
          </w:p>
          <w:p w:rsidR="00C522AF" w:rsidRPr="00BB4717" w:rsidRDefault="00C522AF" w:rsidP="00BF5B7A">
            <w:pPr>
              <w:rPr>
                <w:rFonts w:ascii="標楷體" w:eastAsia="標楷體" w:hAnsi="標楷體"/>
                <w:sz w:val="28"/>
                <w:szCs w:val="28"/>
              </w:rPr>
            </w:pPr>
            <w:r>
              <w:rPr>
                <w:rFonts w:ascii="標楷體" w:eastAsia="標楷體" w:hAnsi="標楷體" w:hint="eastAsia"/>
                <w:sz w:val="28"/>
                <w:szCs w:val="28"/>
              </w:rPr>
              <w:t>三、</w:t>
            </w:r>
            <w:r w:rsidRPr="00BB4717">
              <w:rPr>
                <w:rFonts w:ascii="標楷體" w:eastAsia="標楷體" w:hAnsi="標楷體" w:hint="eastAsia"/>
                <w:sz w:val="28"/>
                <w:szCs w:val="28"/>
              </w:rPr>
              <w:t>高雄市</w:t>
            </w:r>
            <w:r>
              <w:rPr>
                <w:rFonts w:ascii="標楷體" w:eastAsia="標楷體" w:hAnsi="標楷體" w:hint="eastAsia"/>
                <w:sz w:val="28"/>
                <w:szCs w:val="28"/>
              </w:rPr>
              <w:t>幼</w:t>
            </w:r>
            <w:r w:rsidRPr="00BB4717">
              <w:rPr>
                <w:rFonts w:ascii="標楷體" w:eastAsia="標楷體" w:hAnsi="標楷體" w:hint="eastAsia"/>
                <w:sz w:val="28"/>
                <w:szCs w:val="28"/>
              </w:rPr>
              <w:t>兒教</w:t>
            </w:r>
            <w:r>
              <w:rPr>
                <w:rFonts w:ascii="標楷體" w:eastAsia="標楷體" w:hAnsi="標楷體" w:hint="eastAsia"/>
                <w:sz w:val="28"/>
                <w:szCs w:val="28"/>
              </w:rPr>
              <w:t>育</w:t>
            </w:r>
            <w:r w:rsidRPr="00BB4717">
              <w:rPr>
                <w:rFonts w:ascii="標楷體" w:eastAsia="標楷體" w:hAnsi="標楷體" w:hint="eastAsia"/>
                <w:sz w:val="28"/>
                <w:szCs w:val="28"/>
              </w:rPr>
              <w:t>協會</w:t>
            </w:r>
            <w:r>
              <w:rPr>
                <w:rFonts w:ascii="標楷體" w:eastAsia="標楷體" w:hAnsi="標楷體" w:hint="eastAsia"/>
                <w:sz w:val="28"/>
                <w:szCs w:val="28"/>
              </w:rPr>
              <w:t>全體理監事及顧問</w:t>
            </w:r>
          </w:p>
          <w:p w:rsidR="00C522AF" w:rsidRPr="00BB4717" w:rsidRDefault="00C522AF" w:rsidP="00BF5B7A">
            <w:pPr>
              <w:rPr>
                <w:rFonts w:ascii="標楷體" w:eastAsia="標楷體" w:hAnsi="標楷體"/>
                <w:sz w:val="28"/>
                <w:szCs w:val="28"/>
              </w:rPr>
            </w:pPr>
          </w:p>
        </w:tc>
      </w:tr>
      <w:tr w:rsidR="00C522AF" w:rsidRPr="00BB4717" w:rsidTr="00BB4717">
        <w:tc>
          <w:tcPr>
            <w:tcW w:w="1980" w:type="dxa"/>
          </w:tcPr>
          <w:p w:rsidR="00C522AF" w:rsidRPr="00BB4717" w:rsidRDefault="00C522AF" w:rsidP="00C1382E">
            <w:pPr>
              <w:rPr>
                <w:rFonts w:ascii="標楷體" w:eastAsia="標楷體" w:hAnsi="標楷體"/>
                <w:sz w:val="28"/>
                <w:szCs w:val="28"/>
              </w:rPr>
            </w:pPr>
            <w:r w:rsidRPr="00BB4717">
              <w:rPr>
                <w:rFonts w:ascii="標楷體" w:eastAsia="標楷體" w:hAnsi="標楷體" w:hint="eastAsia"/>
                <w:sz w:val="28"/>
                <w:szCs w:val="28"/>
              </w:rPr>
              <w:t>公聽會緣起及探討課題</w:t>
            </w:r>
          </w:p>
        </w:tc>
        <w:tc>
          <w:tcPr>
            <w:tcW w:w="6316" w:type="dxa"/>
          </w:tcPr>
          <w:p w:rsidR="00C522AF" w:rsidRPr="00BB4717" w:rsidRDefault="00C522AF" w:rsidP="00BB4717">
            <w:pPr>
              <w:pStyle w:val="ListParagraph"/>
              <w:numPr>
                <w:ilvl w:val="0"/>
                <w:numId w:val="1"/>
              </w:numPr>
              <w:ind w:leftChars="0"/>
              <w:rPr>
                <w:rFonts w:ascii="標楷體" w:eastAsia="標楷體" w:hAnsi="標楷體"/>
                <w:sz w:val="28"/>
                <w:szCs w:val="28"/>
              </w:rPr>
            </w:pPr>
            <w:r w:rsidRPr="00BB4717">
              <w:rPr>
                <w:rFonts w:ascii="標楷體" w:eastAsia="標楷體" w:hAnsi="標楷體" w:hint="eastAsia"/>
                <w:sz w:val="28"/>
                <w:szCs w:val="28"/>
              </w:rPr>
              <w:t>緣起</w:t>
            </w:r>
          </w:p>
          <w:p w:rsidR="00C522AF" w:rsidRPr="00BB4717" w:rsidRDefault="00C522AF" w:rsidP="00BB4717">
            <w:pPr>
              <w:pStyle w:val="ListParagraph"/>
              <w:ind w:leftChars="0" w:left="720"/>
              <w:rPr>
                <w:rFonts w:ascii="標楷體" w:eastAsia="標楷體" w:hAnsi="標楷體"/>
                <w:color w:val="333333"/>
                <w:sz w:val="28"/>
                <w:szCs w:val="28"/>
                <w:shd w:val="clear" w:color="auto" w:fill="FFFFFF"/>
              </w:rPr>
            </w:pPr>
            <w:r w:rsidRPr="00BB4717">
              <w:rPr>
                <w:rFonts w:ascii="標楷體" w:eastAsia="標楷體" w:hAnsi="標楷體" w:hint="eastAsia"/>
                <w:color w:val="333333"/>
                <w:sz w:val="28"/>
                <w:szCs w:val="28"/>
                <w:shd w:val="clear" w:color="auto" w:fill="FFFFFF"/>
              </w:rPr>
              <w:t>教育部推動「擴大幼兒教保公共化」方案，</w:t>
            </w:r>
          </w:p>
          <w:p w:rsidR="00C522AF" w:rsidRPr="00BB4717" w:rsidRDefault="00C522AF" w:rsidP="00CD4BB8">
            <w:pPr>
              <w:rPr>
                <w:rFonts w:ascii="標楷體" w:eastAsia="標楷體" w:hAnsi="標楷體"/>
                <w:color w:val="333333"/>
                <w:sz w:val="28"/>
                <w:szCs w:val="28"/>
                <w:shd w:val="clear" w:color="auto" w:fill="FFFFFF"/>
              </w:rPr>
            </w:pPr>
            <w:r w:rsidRPr="00BB4717">
              <w:rPr>
                <w:rFonts w:ascii="標楷體" w:eastAsia="標楷體" w:hAnsi="標楷體" w:hint="eastAsia"/>
                <w:color w:val="333333"/>
                <w:sz w:val="28"/>
                <w:szCs w:val="28"/>
                <w:shd w:val="clear" w:color="auto" w:fill="FFFFFF"/>
              </w:rPr>
              <w:t>依據該方案政策規劃方向有二</w:t>
            </w:r>
            <w:r w:rsidRPr="00BB4717">
              <w:rPr>
                <w:rFonts w:ascii="標楷體" w:eastAsia="標楷體" w:hAnsi="標楷體"/>
                <w:color w:val="333333"/>
                <w:sz w:val="28"/>
                <w:szCs w:val="28"/>
                <w:shd w:val="clear" w:color="auto" w:fill="FFFFFF"/>
              </w:rPr>
              <w:t>:(1)</w:t>
            </w:r>
            <w:r w:rsidRPr="00BB4717">
              <w:rPr>
                <w:rFonts w:ascii="標楷體" w:eastAsia="標楷體" w:hAnsi="標楷體" w:hint="eastAsia"/>
                <w:color w:val="333333"/>
                <w:sz w:val="28"/>
                <w:szCs w:val="28"/>
                <w:shd w:val="clear" w:color="auto" w:fill="FFFFFF"/>
              </w:rPr>
              <w:t>建置完善保母照顧體系</w:t>
            </w:r>
            <w:r w:rsidRPr="00BB4717">
              <w:rPr>
                <w:rFonts w:ascii="標楷體" w:eastAsia="標楷體" w:hAnsi="標楷體"/>
                <w:color w:val="333333"/>
                <w:sz w:val="28"/>
                <w:szCs w:val="28"/>
                <w:shd w:val="clear" w:color="auto" w:fill="FFFFFF"/>
              </w:rPr>
              <w:t>(2)</w:t>
            </w:r>
            <w:r w:rsidRPr="00BB4717">
              <w:rPr>
                <w:rFonts w:ascii="標楷體" w:eastAsia="標楷體" w:hAnsi="標楷體" w:hint="eastAsia"/>
                <w:color w:val="333333"/>
                <w:sz w:val="28"/>
                <w:szCs w:val="28"/>
                <w:shd w:val="clear" w:color="auto" w:fill="FFFFFF"/>
              </w:rPr>
              <w:t>擴大公共化教保服務；其中擴大公共化教保服務規劃原則為</w:t>
            </w:r>
            <w:r w:rsidRPr="00BB4717">
              <w:rPr>
                <w:rFonts w:ascii="標楷體" w:eastAsia="標楷體" w:hAnsi="標楷體"/>
                <w:color w:val="333333"/>
                <w:sz w:val="28"/>
                <w:szCs w:val="28"/>
                <w:shd w:val="clear" w:color="auto" w:fill="FFFFFF"/>
              </w:rPr>
              <w:t>:</w:t>
            </w:r>
            <w:r w:rsidRPr="00BB4717">
              <w:rPr>
                <w:rFonts w:ascii="標楷體" w:eastAsia="標楷體" w:hAnsi="標楷體" w:hint="eastAsia"/>
                <w:b/>
                <w:color w:val="333333"/>
                <w:sz w:val="28"/>
                <w:szCs w:val="28"/>
                <w:shd w:val="clear" w:color="auto" w:fill="FFFFFF"/>
              </w:rPr>
              <w:t>穩健提升公共化幼兒園之比率為</w:t>
            </w:r>
            <w:r w:rsidRPr="00BB4717">
              <w:rPr>
                <w:rFonts w:ascii="標楷體" w:eastAsia="標楷體" w:hAnsi="標楷體"/>
                <w:b/>
                <w:color w:val="333333"/>
                <w:sz w:val="28"/>
                <w:szCs w:val="28"/>
                <w:shd w:val="clear" w:color="auto" w:fill="FFFFFF"/>
              </w:rPr>
              <w:t>4:6</w:t>
            </w:r>
            <w:r w:rsidRPr="00BB4717">
              <w:rPr>
                <w:rFonts w:ascii="標楷體" w:eastAsia="標楷體" w:hAnsi="標楷體" w:hint="eastAsia"/>
                <w:color w:val="333333"/>
                <w:sz w:val="28"/>
                <w:szCs w:val="28"/>
                <w:shd w:val="clear" w:color="auto" w:fill="FFFFFF"/>
              </w:rPr>
              <w:t>以及</w:t>
            </w:r>
            <w:r w:rsidRPr="00BB4717">
              <w:rPr>
                <w:rFonts w:ascii="標楷體" w:eastAsia="標楷體" w:hAnsi="標楷體" w:hint="eastAsia"/>
                <w:b/>
                <w:color w:val="333333"/>
                <w:sz w:val="28"/>
                <w:szCs w:val="28"/>
                <w:shd w:val="clear" w:color="auto" w:fill="FFFFFF"/>
              </w:rPr>
              <w:t>公私共好，尋求雙贏</w:t>
            </w:r>
            <w:r w:rsidRPr="00BB4717">
              <w:rPr>
                <w:rFonts w:ascii="標楷體" w:eastAsia="標楷體" w:hAnsi="標楷體" w:hint="eastAsia"/>
                <w:color w:val="333333"/>
                <w:sz w:val="28"/>
                <w:szCs w:val="28"/>
                <w:shd w:val="clear" w:color="auto" w:fill="FFFFFF"/>
              </w:rPr>
              <w:t>。</w:t>
            </w:r>
          </w:p>
          <w:p w:rsidR="00C522AF" w:rsidRPr="00BB4717" w:rsidRDefault="00C522AF" w:rsidP="00CD4BB8">
            <w:pPr>
              <w:rPr>
                <w:rFonts w:ascii="標楷體" w:eastAsia="標楷體" w:hAnsi="標楷體"/>
                <w:color w:val="333333"/>
                <w:sz w:val="28"/>
                <w:szCs w:val="28"/>
                <w:shd w:val="clear" w:color="auto" w:fill="FFFFFF"/>
              </w:rPr>
            </w:pPr>
            <w:r w:rsidRPr="00BB4717">
              <w:rPr>
                <w:rFonts w:ascii="標楷體" w:eastAsia="標楷體" w:hAnsi="標楷體"/>
                <w:color w:val="333333"/>
                <w:sz w:val="28"/>
                <w:szCs w:val="28"/>
                <w:shd w:val="clear" w:color="auto" w:fill="FFFFFF"/>
              </w:rPr>
              <w:t xml:space="preserve">     </w:t>
            </w:r>
            <w:r w:rsidRPr="00BB4717">
              <w:rPr>
                <w:rFonts w:ascii="標楷體" w:eastAsia="標楷體" w:hAnsi="標楷體" w:hint="eastAsia"/>
                <w:color w:val="333333"/>
                <w:sz w:val="28"/>
                <w:szCs w:val="28"/>
                <w:shd w:val="clear" w:color="auto" w:fill="FFFFFF"/>
              </w:rPr>
              <w:t>教育部預計於</w:t>
            </w:r>
            <w:r w:rsidRPr="00BB4717">
              <w:rPr>
                <w:rFonts w:ascii="標楷體" w:eastAsia="標楷體" w:hAnsi="標楷體"/>
                <w:color w:val="333333"/>
                <w:sz w:val="28"/>
                <w:szCs w:val="28"/>
                <w:shd w:val="clear" w:color="auto" w:fill="FFFFFF"/>
              </w:rPr>
              <w:t>106</w:t>
            </w:r>
            <w:r w:rsidRPr="00BB4717">
              <w:rPr>
                <w:rFonts w:ascii="標楷體" w:eastAsia="標楷體" w:hAnsi="標楷體" w:hint="eastAsia"/>
                <w:color w:val="333333"/>
                <w:sz w:val="28"/>
                <w:szCs w:val="28"/>
                <w:shd w:val="clear" w:color="auto" w:fill="FFFFFF"/>
              </w:rPr>
              <w:t>年</w:t>
            </w:r>
            <w:r w:rsidRPr="00BB4717">
              <w:rPr>
                <w:rFonts w:ascii="標楷體" w:eastAsia="標楷體" w:hAnsi="標楷體"/>
                <w:color w:val="333333"/>
                <w:sz w:val="28"/>
                <w:szCs w:val="28"/>
                <w:shd w:val="clear" w:color="auto" w:fill="FFFFFF"/>
              </w:rPr>
              <w:t>~109</w:t>
            </w:r>
            <w:r w:rsidRPr="00BB4717">
              <w:rPr>
                <w:rFonts w:ascii="標楷體" w:eastAsia="標楷體" w:hAnsi="標楷體" w:hint="eastAsia"/>
                <w:color w:val="333333"/>
                <w:sz w:val="28"/>
                <w:szCs w:val="28"/>
                <w:shd w:val="clear" w:color="auto" w:fill="FFFFFF"/>
              </w:rPr>
              <w:t>年增設公共化幼兒園</w:t>
            </w:r>
            <w:r w:rsidRPr="00BB4717">
              <w:rPr>
                <w:rFonts w:ascii="標楷體" w:eastAsia="標楷體" w:hAnsi="標楷體"/>
                <w:color w:val="333333"/>
                <w:sz w:val="28"/>
                <w:szCs w:val="28"/>
                <w:shd w:val="clear" w:color="auto" w:fill="FFFFFF"/>
              </w:rPr>
              <w:t>1000</w:t>
            </w:r>
            <w:r w:rsidRPr="00BB4717">
              <w:rPr>
                <w:rFonts w:ascii="標楷體" w:eastAsia="標楷體" w:hAnsi="標楷體" w:hint="eastAsia"/>
                <w:color w:val="333333"/>
                <w:sz w:val="28"/>
                <w:szCs w:val="28"/>
                <w:shd w:val="clear" w:color="auto" w:fill="FFFFFF"/>
              </w:rPr>
              <w:t>班</w:t>
            </w:r>
            <w:r w:rsidRPr="00BB4717">
              <w:rPr>
                <w:rFonts w:ascii="標楷體" w:eastAsia="標楷體" w:hAnsi="標楷體"/>
                <w:color w:val="333333"/>
                <w:sz w:val="28"/>
                <w:szCs w:val="28"/>
                <w:shd w:val="clear" w:color="auto" w:fill="FFFFFF"/>
              </w:rPr>
              <w:t>(</w:t>
            </w:r>
            <w:r w:rsidRPr="00BB4717">
              <w:rPr>
                <w:rFonts w:ascii="標楷體" w:eastAsia="標楷體" w:hAnsi="標楷體" w:hint="eastAsia"/>
                <w:color w:val="333333"/>
                <w:sz w:val="28"/>
                <w:szCs w:val="28"/>
                <w:shd w:val="clear" w:color="auto" w:fill="FFFFFF"/>
              </w:rPr>
              <w:t>以非營利幼兒園為主，公立幼兒園為輔</w:t>
            </w:r>
            <w:r w:rsidRPr="00BB4717">
              <w:rPr>
                <w:rFonts w:ascii="標楷體" w:eastAsia="標楷體" w:hAnsi="標楷體"/>
                <w:color w:val="333333"/>
                <w:sz w:val="28"/>
                <w:szCs w:val="28"/>
                <w:shd w:val="clear" w:color="auto" w:fill="FFFFFF"/>
              </w:rPr>
              <w:t>)</w:t>
            </w:r>
            <w:r w:rsidRPr="00BB4717">
              <w:rPr>
                <w:rFonts w:ascii="標楷體" w:eastAsia="標楷體" w:hAnsi="標楷體" w:hint="eastAsia"/>
                <w:color w:val="333333"/>
                <w:sz w:val="28"/>
                <w:szCs w:val="28"/>
                <w:shd w:val="clear" w:color="auto" w:fill="FFFFFF"/>
              </w:rPr>
              <w:t>，並研議與優質私立幼兒園合作，本會為求公「私」共好，讓優質的私立幼兒園也能參與「擴大幼兒教保公共化」方案，讓</w:t>
            </w:r>
            <w:r w:rsidRPr="00BB4717">
              <w:rPr>
                <w:rFonts w:ascii="標楷體" w:eastAsia="標楷體" w:hAnsi="標楷體" w:hint="eastAsia"/>
                <w:sz w:val="28"/>
                <w:szCs w:val="28"/>
              </w:rPr>
              <w:t>公共化教保服務計畫擴展奠基，</w:t>
            </w:r>
            <w:r w:rsidRPr="00BB4717">
              <w:rPr>
                <w:rFonts w:ascii="標楷體" w:eastAsia="標楷體" w:hAnsi="標楷體" w:hint="eastAsia"/>
                <w:color w:val="333333"/>
                <w:sz w:val="28"/>
                <w:szCs w:val="28"/>
                <w:shd w:val="clear" w:color="auto" w:fill="FFFFFF"/>
              </w:rPr>
              <w:t>期公私共好之教保服務能照顧好每位幼兒，故召開公聽會，希望能獲得集思廣益之效。</w:t>
            </w:r>
          </w:p>
          <w:p w:rsidR="00C522AF" w:rsidRPr="00BB4717" w:rsidRDefault="00C522AF" w:rsidP="00BB4717">
            <w:pPr>
              <w:pStyle w:val="ListParagraph"/>
              <w:numPr>
                <w:ilvl w:val="0"/>
                <w:numId w:val="1"/>
              </w:numPr>
              <w:ind w:leftChars="0"/>
              <w:rPr>
                <w:rFonts w:ascii="標楷體" w:eastAsia="標楷體" w:hAnsi="標楷體"/>
                <w:color w:val="333333"/>
                <w:sz w:val="28"/>
                <w:szCs w:val="28"/>
                <w:shd w:val="clear" w:color="auto" w:fill="FFFFFF"/>
              </w:rPr>
            </w:pPr>
            <w:r w:rsidRPr="00BB4717">
              <w:rPr>
                <w:rFonts w:ascii="標楷體" w:eastAsia="標楷體" w:hAnsi="標楷體" w:hint="eastAsia"/>
                <w:color w:val="333333"/>
                <w:sz w:val="28"/>
                <w:szCs w:val="28"/>
                <w:shd w:val="clear" w:color="auto" w:fill="FFFFFF"/>
              </w:rPr>
              <w:t>探討課題</w:t>
            </w:r>
          </w:p>
          <w:p w:rsidR="00C522AF" w:rsidRPr="00BB4717" w:rsidRDefault="00C522AF" w:rsidP="00734DB5">
            <w:pPr>
              <w:rPr>
                <w:rFonts w:ascii="標楷體" w:eastAsia="標楷體" w:hAnsi="標楷體"/>
                <w:color w:val="333333"/>
                <w:sz w:val="28"/>
                <w:szCs w:val="28"/>
                <w:shd w:val="clear" w:color="auto" w:fill="FFFFFF"/>
              </w:rPr>
            </w:pPr>
            <w:r w:rsidRPr="00BB4717">
              <w:rPr>
                <w:rFonts w:ascii="標楷體" w:eastAsia="標楷體" w:hAnsi="標楷體" w:hint="eastAsia"/>
                <w:color w:val="333333"/>
                <w:sz w:val="28"/>
                <w:szCs w:val="28"/>
                <w:shd w:val="clear" w:color="auto" w:fill="FFFFFF"/>
              </w:rPr>
              <w:t>如何透過政策配套來達到鬆綁對公幼的需求並減輕全民對於幼教的負擔之目的。</w:t>
            </w:r>
          </w:p>
          <w:p w:rsidR="00C522AF" w:rsidRPr="00BB4717" w:rsidRDefault="00C522AF" w:rsidP="00734DB5">
            <w:pPr>
              <w:rPr>
                <w:rFonts w:ascii="標楷體" w:eastAsia="標楷體" w:hAnsi="標楷體"/>
                <w:color w:val="333333"/>
                <w:sz w:val="28"/>
                <w:szCs w:val="28"/>
                <w:shd w:val="clear" w:color="auto" w:fill="FFFFFF"/>
              </w:rPr>
            </w:pPr>
            <w:r w:rsidRPr="00BB4717">
              <w:rPr>
                <w:rFonts w:ascii="標楷體" w:eastAsia="標楷體" w:hAnsi="標楷體" w:hint="eastAsia"/>
                <w:color w:val="333333"/>
                <w:sz w:val="28"/>
                <w:szCs w:val="28"/>
                <w:shd w:val="clear" w:color="auto" w:fill="FFFFFF"/>
              </w:rPr>
              <w:t>目前對於幼教問題，全民皆喊出『廣設公幼』的方式來做回應，但是設立公立幼兒園本身對於市政就是一項負擔，目前市府方面也有想多多增設非營利幼兒園來減緩公幼對於現行家長班數不足，導致花費在幼教負擔上較重的問題。</w:t>
            </w:r>
          </w:p>
          <w:p w:rsidR="00C522AF" w:rsidRPr="00BB4717" w:rsidRDefault="00C522AF" w:rsidP="00734DB5">
            <w:pPr>
              <w:rPr>
                <w:rFonts w:ascii="標楷體" w:eastAsia="標楷體" w:hAnsi="標楷體"/>
                <w:color w:val="333333"/>
                <w:sz w:val="28"/>
                <w:szCs w:val="28"/>
                <w:shd w:val="clear" w:color="auto" w:fill="FFFFFF"/>
              </w:rPr>
            </w:pPr>
            <w:r w:rsidRPr="00BB4717">
              <w:rPr>
                <w:rFonts w:ascii="標楷體" w:eastAsia="標楷體" w:hAnsi="標楷體" w:hint="eastAsia"/>
                <w:color w:val="333333"/>
                <w:sz w:val="28"/>
                <w:szCs w:val="28"/>
                <w:shd w:val="clear" w:color="auto" w:fill="FFFFFF"/>
              </w:rPr>
              <w:t>成立一個公立幼兒園的經費便可輔導成立四間非營利幼兒園，但是依照目前非營利幼兒園增設隻速度又明顯跟不上需求。而其因在於非營利幼兒園有諸多限制，故是否能修正目前限制，或者輔導私立幼兒園轉型，讓公私立幼兒園都能夠配合社會需求來做改動，為值得探討之課題，故本次公聽會探討課題有下：</w:t>
            </w:r>
          </w:p>
          <w:p w:rsidR="00C522AF" w:rsidRPr="00BB4717" w:rsidRDefault="00C522AF" w:rsidP="00BB4717">
            <w:pPr>
              <w:pStyle w:val="ListParagraph"/>
              <w:ind w:leftChars="0" w:left="720"/>
              <w:rPr>
                <w:rFonts w:ascii="標楷體" w:eastAsia="標楷體" w:hAnsi="標楷體"/>
                <w:color w:val="333333"/>
                <w:sz w:val="28"/>
                <w:szCs w:val="28"/>
                <w:shd w:val="clear" w:color="auto" w:fill="FFFFFF"/>
              </w:rPr>
            </w:pPr>
            <w:r w:rsidRPr="00BB4717">
              <w:rPr>
                <w:rFonts w:ascii="標楷體" w:eastAsia="標楷體" w:hAnsi="標楷體"/>
                <w:color w:val="333333"/>
                <w:sz w:val="28"/>
                <w:szCs w:val="28"/>
                <w:shd w:val="clear" w:color="auto" w:fill="FFFFFF"/>
              </w:rPr>
              <w:t>(1)</w:t>
            </w:r>
            <w:r w:rsidRPr="00BB4717">
              <w:rPr>
                <w:rFonts w:ascii="標楷體" w:eastAsia="標楷體" w:hAnsi="標楷體" w:hint="eastAsia"/>
                <w:color w:val="333333"/>
                <w:sz w:val="28"/>
                <w:szCs w:val="28"/>
                <w:shd w:val="clear" w:color="auto" w:fill="FFFFFF"/>
              </w:rPr>
              <w:t>鬆綁非營利幼兒園的設立條件。</w:t>
            </w:r>
          </w:p>
          <w:p w:rsidR="00C522AF" w:rsidRPr="00BB4717" w:rsidRDefault="00C522AF" w:rsidP="00BB4717">
            <w:pPr>
              <w:pStyle w:val="ListParagraph"/>
              <w:ind w:leftChars="0" w:left="720"/>
              <w:rPr>
                <w:rFonts w:ascii="標楷體" w:eastAsia="標楷體" w:hAnsi="標楷體"/>
                <w:color w:val="333333"/>
                <w:sz w:val="28"/>
                <w:szCs w:val="28"/>
                <w:shd w:val="clear" w:color="auto" w:fill="FFFFFF"/>
              </w:rPr>
            </w:pPr>
            <w:r w:rsidRPr="00BB4717">
              <w:rPr>
                <w:rFonts w:ascii="標楷體" w:eastAsia="標楷體" w:hAnsi="標楷體"/>
                <w:color w:val="333333"/>
                <w:sz w:val="28"/>
                <w:szCs w:val="28"/>
                <w:shd w:val="clear" w:color="auto" w:fill="FFFFFF"/>
              </w:rPr>
              <w:t>(2)</w:t>
            </w:r>
            <w:r w:rsidRPr="00BB4717">
              <w:rPr>
                <w:rFonts w:ascii="標楷體" w:eastAsia="標楷體" w:hAnsi="標楷體" w:hint="eastAsia"/>
                <w:color w:val="333333"/>
                <w:sz w:val="28"/>
                <w:szCs w:val="28"/>
                <w:shd w:val="clear" w:color="auto" w:fill="FFFFFF"/>
              </w:rPr>
              <w:t>輔導部分私立幼兒園轉型為公幼或非營利的可能性。</w:t>
            </w:r>
          </w:p>
          <w:p w:rsidR="00C522AF" w:rsidRPr="00BB4717" w:rsidRDefault="00C522AF" w:rsidP="00BB4717">
            <w:pPr>
              <w:pStyle w:val="ListParagraph"/>
              <w:ind w:leftChars="0" w:left="720"/>
              <w:rPr>
                <w:rFonts w:ascii="標楷體" w:eastAsia="標楷體" w:hAnsi="標楷體"/>
                <w:color w:val="333333"/>
                <w:sz w:val="28"/>
                <w:szCs w:val="28"/>
                <w:shd w:val="clear" w:color="auto" w:fill="FFFFFF"/>
              </w:rPr>
            </w:pPr>
            <w:r w:rsidRPr="00BB4717">
              <w:rPr>
                <w:rFonts w:ascii="標楷體" w:eastAsia="標楷體" w:hAnsi="標楷體"/>
                <w:color w:val="333333"/>
                <w:sz w:val="28"/>
                <w:szCs w:val="28"/>
                <w:shd w:val="clear" w:color="auto" w:fill="FFFFFF"/>
              </w:rPr>
              <w:t>(3)</w:t>
            </w:r>
            <w:r w:rsidRPr="00BB4717">
              <w:rPr>
                <w:rFonts w:ascii="標楷體" w:eastAsia="標楷體" w:hAnsi="標楷體" w:hint="eastAsia"/>
                <w:color w:val="333333"/>
                <w:sz w:val="28"/>
                <w:szCs w:val="28"/>
                <w:shd w:val="clear" w:color="auto" w:fill="FFFFFF"/>
              </w:rPr>
              <w:t>現行民間需求公幼的聲音不斷增大，如何透過政策制定在實際上舒緩民眾的需求。</w:t>
            </w:r>
          </w:p>
          <w:p w:rsidR="00C522AF" w:rsidRPr="00BB4717" w:rsidRDefault="00C522AF" w:rsidP="00BB4717">
            <w:pPr>
              <w:pStyle w:val="ListParagraph"/>
              <w:ind w:leftChars="0" w:left="720"/>
              <w:rPr>
                <w:rFonts w:ascii="標楷體" w:eastAsia="標楷體" w:hAnsi="標楷體"/>
                <w:color w:val="333333"/>
                <w:sz w:val="28"/>
                <w:szCs w:val="28"/>
                <w:shd w:val="clear" w:color="auto" w:fill="FFFFFF"/>
              </w:rPr>
            </w:pPr>
            <w:r w:rsidRPr="00BB4717">
              <w:rPr>
                <w:rFonts w:ascii="標楷體" w:eastAsia="標楷體" w:hAnsi="標楷體"/>
                <w:color w:val="333333"/>
                <w:sz w:val="28"/>
                <w:szCs w:val="28"/>
                <w:shd w:val="clear" w:color="auto" w:fill="FFFFFF"/>
              </w:rPr>
              <w:t>(4)</w:t>
            </w:r>
            <w:r w:rsidRPr="00BB4717">
              <w:rPr>
                <w:rFonts w:ascii="標楷體" w:eastAsia="標楷體" w:hAnsi="標楷體" w:hint="eastAsia"/>
                <w:color w:val="333333"/>
                <w:sz w:val="28"/>
                <w:szCs w:val="28"/>
                <w:shd w:val="clear" w:color="auto" w:fill="FFFFFF"/>
              </w:rPr>
              <w:t>現行幼教政策實行上的困難與需解決的問題討論</w:t>
            </w:r>
          </w:p>
        </w:tc>
      </w:tr>
      <w:tr w:rsidR="00C522AF" w:rsidRPr="00BB4717" w:rsidTr="00BB4717">
        <w:tc>
          <w:tcPr>
            <w:tcW w:w="1980" w:type="dxa"/>
          </w:tcPr>
          <w:p w:rsidR="00C522AF" w:rsidRPr="00BB4717" w:rsidRDefault="00C522AF" w:rsidP="00BF5B7A">
            <w:pPr>
              <w:rPr>
                <w:rFonts w:ascii="標楷體" w:eastAsia="標楷體" w:hAnsi="標楷體"/>
                <w:sz w:val="28"/>
                <w:szCs w:val="28"/>
              </w:rPr>
            </w:pPr>
            <w:r w:rsidRPr="00BB4717">
              <w:rPr>
                <w:rFonts w:ascii="標楷體" w:eastAsia="標楷體" w:hAnsi="標楷體" w:hint="eastAsia"/>
                <w:sz w:val="28"/>
                <w:szCs w:val="28"/>
              </w:rPr>
              <w:t>議</w:t>
            </w:r>
            <w:r w:rsidRPr="00BB4717">
              <w:rPr>
                <w:rFonts w:ascii="標楷體" w:eastAsia="標楷體" w:hAnsi="標楷體"/>
                <w:sz w:val="28"/>
                <w:szCs w:val="28"/>
              </w:rPr>
              <w:t xml:space="preserve">     </w:t>
            </w:r>
            <w:r w:rsidRPr="00BB4717">
              <w:rPr>
                <w:rFonts w:ascii="標楷體" w:eastAsia="標楷體" w:hAnsi="標楷體" w:hint="eastAsia"/>
                <w:sz w:val="28"/>
                <w:szCs w:val="28"/>
              </w:rPr>
              <w:t>程</w:t>
            </w:r>
          </w:p>
        </w:tc>
        <w:tc>
          <w:tcPr>
            <w:tcW w:w="6316" w:type="dxa"/>
          </w:tcPr>
          <w:p w:rsidR="00C522AF" w:rsidRPr="00BB4717" w:rsidRDefault="00C522AF" w:rsidP="00BF5B7A">
            <w:pPr>
              <w:rPr>
                <w:rFonts w:ascii="標楷體" w:eastAsia="標楷體" w:hAnsi="標楷體"/>
                <w:sz w:val="28"/>
                <w:szCs w:val="28"/>
              </w:rPr>
            </w:pPr>
            <w:r w:rsidRPr="00BB4717">
              <w:rPr>
                <w:rFonts w:ascii="標楷體" w:eastAsia="標楷體" w:hAnsi="標楷體"/>
                <w:sz w:val="28"/>
                <w:szCs w:val="28"/>
              </w:rPr>
              <w:t xml:space="preserve">14:00-14:30 </w:t>
            </w:r>
            <w:r w:rsidRPr="00BB4717">
              <w:rPr>
                <w:rFonts w:ascii="標楷體" w:eastAsia="標楷體" w:hAnsi="標楷體" w:hint="eastAsia"/>
                <w:sz w:val="28"/>
                <w:szCs w:val="28"/>
              </w:rPr>
              <w:t>報到，領取資料</w:t>
            </w:r>
          </w:p>
          <w:p w:rsidR="00C522AF" w:rsidRPr="00BB4717" w:rsidRDefault="00C522AF" w:rsidP="00BF5B7A">
            <w:pPr>
              <w:rPr>
                <w:rFonts w:ascii="標楷體" w:eastAsia="標楷體" w:hAnsi="標楷體"/>
                <w:sz w:val="28"/>
                <w:szCs w:val="28"/>
              </w:rPr>
            </w:pPr>
            <w:r w:rsidRPr="00BB4717">
              <w:rPr>
                <w:rFonts w:ascii="標楷體" w:eastAsia="標楷體" w:hAnsi="標楷體"/>
                <w:sz w:val="28"/>
                <w:szCs w:val="28"/>
              </w:rPr>
              <w:t xml:space="preserve">14:30-14:40 </w:t>
            </w:r>
            <w:r w:rsidRPr="00BB4717">
              <w:rPr>
                <w:rFonts w:ascii="標楷體" w:eastAsia="標楷體" w:hAnsi="標楷體" w:hint="eastAsia"/>
                <w:sz w:val="28"/>
                <w:szCs w:val="28"/>
              </w:rPr>
              <w:t>公聽會主持人致詞</w:t>
            </w:r>
          </w:p>
          <w:p w:rsidR="00C522AF" w:rsidRPr="00BB4717" w:rsidRDefault="00C522AF" w:rsidP="00BF5B7A">
            <w:pPr>
              <w:rPr>
                <w:rFonts w:ascii="標楷體" w:eastAsia="標楷體" w:hAnsi="標楷體"/>
                <w:sz w:val="28"/>
                <w:szCs w:val="28"/>
              </w:rPr>
            </w:pPr>
            <w:r w:rsidRPr="00BB4717">
              <w:rPr>
                <w:rFonts w:ascii="標楷體" w:eastAsia="標楷體" w:hAnsi="標楷體"/>
                <w:sz w:val="28"/>
                <w:szCs w:val="28"/>
              </w:rPr>
              <w:t xml:space="preserve">14:40-15:10 </w:t>
            </w:r>
            <w:r w:rsidRPr="00BB4717">
              <w:rPr>
                <w:rFonts w:ascii="標楷體" w:eastAsia="標楷體" w:hAnsi="標楷體" w:hint="eastAsia"/>
                <w:sz w:val="28"/>
                <w:szCs w:val="28"/>
              </w:rPr>
              <w:t>各單位報告</w:t>
            </w:r>
          </w:p>
          <w:p w:rsidR="00C522AF" w:rsidRPr="00BB4717" w:rsidRDefault="00C522AF" w:rsidP="00BF5B7A">
            <w:pPr>
              <w:rPr>
                <w:rFonts w:ascii="標楷體" w:eastAsia="標楷體" w:hAnsi="標楷體"/>
                <w:sz w:val="28"/>
                <w:szCs w:val="28"/>
              </w:rPr>
            </w:pPr>
            <w:r w:rsidRPr="00BB4717">
              <w:rPr>
                <w:rFonts w:ascii="標楷體" w:eastAsia="標楷體" w:hAnsi="標楷體"/>
                <w:sz w:val="28"/>
                <w:szCs w:val="28"/>
              </w:rPr>
              <w:t xml:space="preserve">15:10-15:50 </w:t>
            </w:r>
            <w:r w:rsidRPr="00BB4717">
              <w:rPr>
                <w:rFonts w:ascii="標楷體" w:eastAsia="標楷體" w:hAnsi="標楷體" w:hint="eastAsia"/>
                <w:sz w:val="28"/>
                <w:szCs w:val="28"/>
              </w:rPr>
              <w:t>專家學者報告</w:t>
            </w:r>
          </w:p>
          <w:p w:rsidR="00C522AF" w:rsidRPr="00BB4717" w:rsidRDefault="00C522AF" w:rsidP="00BF5B7A">
            <w:pPr>
              <w:rPr>
                <w:rFonts w:ascii="標楷體" w:eastAsia="標楷體" w:hAnsi="標楷體"/>
                <w:sz w:val="28"/>
                <w:szCs w:val="28"/>
              </w:rPr>
            </w:pPr>
            <w:r w:rsidRPr="00BB4717">
              <w:rPr>
                <w:rFonts w:ascii="標楷體" w:eastAsia="標楷體" w:hAnsi="標楷體"/>
                <w:sz w:val="28"/>
                <w:szCs w:val="28"/>
              </w:rPr>
              <w:t xml:space="preserve">15:50-16:20 </w:t>
            </w:r>
            <w:r w:rsidRPr="00BB4717">
              <w:rPr>
                <w:rFonts w:ascii="標楷體" w:eastAsia="標楷體" w:hAnsi="標楷體" w:hint="eastAsia"/>
                <w:sz w:val="28"/>
                <w:szCs w:val="28"/>
              </w:rPr>
              <w:t>與會貴賓發言及討論</w:t>
            </w:r>
          </w:p>
          <w:p w:rsidR="00C522AF" w:rsidRPr="00BB4717" w:rsidRDefault="00C522AF" w:rsidP="00BF5B7A">
            <w:pPr>
              <w:rPr>
                <w:rFonts w:ascii="標楷體" w:eastAsia="標楷體" w:hAnsi="標楷體"/>
                <w:sz w:val="28"/>
                <w:szCs w:val="28"/>
              </w:rPr>
            </w:pPr>
            <w:r w:rsidRPr="00BB4717">
              <w:rPr>
                <w:rFonts w:ascii="標楷體" w:eastAsia="標楷體" w:hAnsi="標楷體"/>
                <w:sz w:val="28"/>
                <w:szCs w:val="28"/>
              </w:rPr>
              <w:t xml:space="preserve">16:20-16:30 </w:t>
            </w:r>
            <w:r w:rsidRPr="00BB4717">
              <w:rPr>
                <w:rFonts w:ascii="標楷體" w:eastAsia="標楷體" w:hAnsi="標楷體" w:hint="eastAsia"/>
                <w:sz w:val="28"/>
                <w:szCs w:val="28"/>
              </w:rPr>
              <w:t>主持人結論</w:t>
            </w:r>
          </w:p>
        </w:tc>
      </w:tr>
      <w:tr w:rsidR="00C522AF" w:rsidRPr="00BB4717" w:rsidTr="0094161E">
        <w:trPr>
          <w:trHeight w:val="1020"/>
        </w:trPr>
        <w:tc>
          <w:tcPr>
            <w:tcW w:w="1980" w:type="dxa"/>
          </w:tcPr>
          <w:p w:rsidR="00C522AF" w:rsidRPr="00BB4717" w:rsidRDefault="00C522AF" w:rsidP="00BF5B7A">
            <w:pPr>
              <w:rPr>
                <w:rFonts w:ascii="標楷體" w:eastAsia="標楷體" w:hAnsi="標楷體"/>
                <w:sz w:val="28"/>
                <w:szCs w:val="28"/>
              </w:rPr>
            </w:pPr>
            <w:r w:rsidRPr="00BB4717">
              <w:rPr>
                <w:rFonts w:ascii="標楷體" w:eastAsia="標楷體" w:hAnsi="標楷體" w:hint="eastAsia"/>
                <w:sz w:val="28"/>
                <w:szCs w:val="28"/>
              </w:rPr>
              <w:t>備</w:t>
            </w:r>
            <w:r w:rsidRPr="00BB4717">
              <w:rPr>
                <w:rFonts w:ascii="標楷體" w:eastAsia="標楷體" w:hAnsi="標楷體"/>
                <w:sz w:val="28"/>
                <w:szCs w:val="28"/>
              </w:rPr>
              <w:t xml:space="preserve">     </w:t>
            </w:r>
            <w:r w:rsidRPr="00BB4717">
              <w:rPr>
                <w:rFonts w:ascii="標楷體" w:eastAsia="標楷體" w:hAnsi="標楷體" w:hint="eastAsia"/>
                <w:sz w:val="28"/>
                <w:szCs w:val="28"/>
              </w:rPr>
              <w:t>註</w:t>
            </w:r>
          </w:p>
        </w:tc>
        <w:tc>
          <w:tcPr>
            <w:tcW w:w="6316" w:type="dxa"/>
          </w:tcPr>
          <w:p w:rsidR="00C522AF" w:rsidRPr="00BB4717" w:rsidRDefault="00C522AF" w:rsidP="00C1382E">
            <w:pPr>
              <w:rPr>
                <w:rFonts w:ascii="標楷體" w:eastAsia="標楷體" w:hAnsi="標楷體"/>
              </w:rPr>
            </w:pPr>
            <w:r w:rsidRPr="00BB4717">
              <w:rPr>
                <w:rFonts w:ascii="標楷體" w:eastAsia="標楷體" w:hAnsi="標楷體" w:hint="eastAsia"/>
              </w:rPr>
              <w:t>一、出、列席人員請</w:t>
            </w:r>
            <w:r w:rsidRPr="00BB4717">
              <w:rPr>
                <w:rFonts w:ascii="標楷體" w:eastAsia="標楷體" w:hAnsi="標楷體"/>
              </w:rPr>
              <w:t xml:space="preserve"> </w:t>
            </w:r>
            <w:r w:rsidRPr="00BB4717">
              <w:rPr>
                <w:rFonts w:ascii="標楷體" w:eastAsia="標楷體" w:hAnsi="標楷體" w:hint="eastAsia"/>
              </w:rPr>
              <w:t>貴機關准予公假</w:t>
            </w:r>
            <w:r w:rsidRPr="00BB4717">
              <w:rPr>
                <w:rFonts w:ascii="標楷體" w:eastAsia="標楷體" w:hAnsi="標楷體"/>
              </w:rPr>
              <w:t>(</w:t>
            </w:r>
            <w:r w:rsidRPr="00BB4717">
              <w:rPr>
                <w:rFonts w:ascii="標楷體" w:eastAsia="標楷體" w:hAnsi="標楷體" w:hint="eastAsia"/>
              </w:rPr>
              <w:t>差</w:t>
            </w:r>
            <w:r w:rsidRPr="00BB4717">
              <w:rPr>
                <w:rFonts w:ascii="標楷體" w:eastAsia="標楷體" w:hAnsi="標楷體"/>
              </w:rPr>
              <w:t>)</w:t>
            </w:r>
            <w:r w:rsidRPr="00BB4717">
              <w:rPr>
                <w:rFonts w:ascii="標楷體" w:eastAsia="標楷體" w:hAnsi="標楷體" w:hint="eastAsia"/>
              </w:rPr>
              <w:t>登記</w:t>
            </w:r>
          </w:p>
          <w:p w:rsidR="00C522AF" w:rsidRPr="00BB4717" w:rsidRDefault="00C522AF" w:rsidP="00C1382E">
            <w:pPr>
              <w:rPr>
                <w:rFonts w:ascii="標楷體" w:eastAsia="標楷體" w:hAnsi="標楷體"/>
                <w:sz w:val="28"/>
                <w:szCs w:val="28"/>
              </w:rPr>
            </w:pPr>
            <w:r w:rsidRPr="00BB4717">
              <w:rPr>
                <w:rFonts w:ascii="標楷體" w:eastAsia="標楷體" w:hAnsi="標楷體" w:hint="eastAsia"/>
              </w:rPr>
              <w:t>二、受邀單位請派員參加</w:t>
            </w:r>
          </w:p>
        </w:tc>
      </w:tr>
    </w:tbl>
    <w:p w:rsidR="00C522AF" w:rsidRPr="00BF5B7A" w:rsidRDefault="00C522AF" w:rsidP="00BF5B7A">
      <w:pPr>
        <w:rPr>
          <w:rFonts w:ascii="標楷體" w:eastAsia="標楷體" w:hAnsi="標楷體"/>
          <w:sz w:val="28"/>
          <w:szCs w:val="28"/>
        </w:rPr>
      </w:pPr>
    </w:p>
    <w:sectPr w:rsidR="00C522AF" w:rsidRPr="00BF5B7A" w:rsidSect="00096687">
      <w:pgSz w:w="11906" w:h="16838"/>
      <w:pgMar w:top="1134" w:right="1797" w:bottom="1134"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2AF" w:rsidRDefault="00C522AF" w:rsidP="00175A3B">
      <w:r>
        <w:separator/>
      </w:r>
    </w:p>
  </w:endnote>
  <w:endnote w:type="continuationSeparator" w:id="0">
    <w:p w:rsidR="00C522AF" w:rsidRDefault="00C522AF" w:rsidP="00175A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2AF" w:rsidRDefault="00C522AF" w:rsidP="00175A3B">
      <w:r>
        <w:separator/>
      </w:r>
    </w:p>
  </w:footnote>
  <w:footnote w:type="continuationSeparator" w:id="0">
    <w:p w:rsidR="00C522AF" w:rsidRDefault="00C522AF" w:rsidP="00175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57F99"/>
    <w:multiLevelType w:val="hybridMultilevel"/>
    <w:tmpl w:val="1CDECDB6"/>
    <w:lvl w:ilvl="0" w:tplc="C85861A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5B7A"/>
    <w:rsid w:val="00022A94"/>
    <w:rsid w:val="000331DB"/>
    <w:rsid w:val="00034AA0"/>
    <w:rsid w:val="000369DF"/>
    <w:rsid w:val="00096687"/>
    <w:rsid w:val="000A3ED2"/>
    <w:rsid w:val="0015114D"/>
    <w:rsid w:val="00151154"/>
    <w:rsid w:val="00175A3B"/>
    <w:rsid w:val="00244D7A"/>
    <w:rsid w:val="003320AB"/>
    <w:rsid w:val="003D551E"/>
    <w:rsid w:val="003F06E8"/>
    <w:rsid w:val="004206C2"/>
    <w:rsid w:val="00474769"/>
    <w:rsid w:val="004A6944"/>
    <w:rsid w:val="004C2D78"/>
    <w:rsid w:val="005042F9"/>
    <w:rsid w:val="005049BA"/>
    <w:rsid w:val="005076D1"/>
    <w:rsid w:val="00520F06"/>
    <w:rsid w:val="00526C46"/>
    <w:rsid w:val="00533E7C"/>
    <w:rsid w:val="00586CB9"/>
    <w:rsid w:val="00632A01"/>
    <w:rsid w:val="006419BE"/>
    <w:rsid w:val="00661DB9"/>
    <w:rsid w:val="006701CC"/>
    <w:rsid w:val="00674BC6"/>
    <w:rsid w:val="006B4A89"/>
    <w:rsid w:val="00734DB5"/>
    <w:rsid w:val="007740FB"/>
    <w:rsid w:val="007930BA"/>
    <w:rsid w:val="007A1A7F"/>
    <w:rsid w:val="007D3778"/>
    <w:rsid w:val="00800889"/>
    <w:rsid w:val="00813E93"/>
    <w:rsid w:val="00816AAC"/>
    <w:rsid w:val="008749B4"/>
    <w:rsid w:val="0088764F"/>
    <w:rsid w:val="00896643"/>
    <w:rsid w:val="0094161E"/>
    <w:rsid w:val="00971AF4"/>
    <w:rsid w:val="00996F09"/>
    <w:rsid w:val="009C7B5F"/>
    <w:rsid w:val="009D5F83"/>
    <w:rsid w:val="00A1500F"/>
    <w:rsid w:val="00A21C56"/>
    <w:rsid w:val="00A34D64"/>
    <w:rsid w:val="00AE7511"/>
    <w:rsid w:val="00B2524C"/>
    <w:rsid w:val="00B265E5"/>
    <w:rsid w:val="00B32B44"/>
    <w:rsid w:val="00B34F1F"/>
    <w:rsid w:val="00B371E1"/>
    <w:rsid w:val="00B40A8A"/>
    <w:rsid w:val="00B61010"/>
    <w:rsid w:val="00B67F13"/>
    <w:rsid w:val="00BB4717"/>
    <w:rsid w:val="00BE3736"/>
    <w:rsid w:val="00BF5B7A"/>
    <w:rsid w:val="00C1382E"/>
    <w:rsid w:val="00C522AF"/>
    <w:rsid w:val="00C64277"/>
    <w:rsid w:val="00CC422D"/>
    <w:rsid w:val="00CD4BB8"/>
    <w:rsid w:val="00D30F39"/>
    <w:rsid w:val="00D92F99"/>
    <w:rsid w:val="00DB39A6"/>
    <w:rsid w:val="00DD49EC"/>
    <w:rsid w:val="00E53EA0"/>
    <w:rsid w:val="00E6076D"/>
    <w:rsid w:val="00E70B76"/>
    <w:rsid w:val="00E71A8E"/>
    <w:rsid w:val="00EC0183"/>
    <w:rsid w:val="00EE5B86"/>
    <w:rsid w:val="00F91060"/>
    <w:rsid w:val="00F95FCE"/>
    <w:rsid w:val="00FE2DF8"/>
    <w:rsid w:val="00FE63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51E"/>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F5B7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71A8E"/>
    <w:pPr>
      <w:ind w:leftChars="200" w:left="480"/>
    </w:pPr>
  </w:style>
  <w:style w:type="paragraph" w:styleId="Header">
    <w:name w:val="header"/>
    <w:basedOn w:val="Normal"/>
    <w:link w:val="HeaderChar"/>
    <w:uiPriority w:val="99"/>
    <w:rsid w:val="00175A3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75A3B"/>
    <w:rPr>
      <w:rFonts w:cs="Times New Roman"/>
      <w:sz w:val="20"/>
      <w:szCs w:val="20"/>
    </w:rPr>
  </w:style>
  <w:style w:type="paragraph" w:styleId="Footer">
    <w:name w:val="footer"/>
    <w:basedOn w:val="Normal"/>
    <w:link w:val="FooterChar"/>
    <w:uiPriority w:val="99"/>
    <w:rsid w:val="00175A3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75A3B"/>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49159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4</Pages>
  <Words>163</Words>
  <Characters>933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高雄市議會舉辦公聽會邀請書</dc:title>
  <dc:subject/>
  <dc:creator>acer</dc:creator>
  <cp:keywords/>
  <dc:description/>
  <cp:lastModifiedBy>姜愛珠</cp:lastModifiedBy>
  <cp:revision>9</cp:revision>
  <cp:lastPrinted>2017-05-22T04:40:00Z</cp:lastPrinted>
  <dcterms:created xsi:type="dcterms:W3CDTF">2017-05-22T03:01:00Z</dcterms:created>
  <dcterms:modified xsi:type="dcterms:W3CDTF">2017-05-23T07:11:00Z</dcterms:modified>
</cp:coreProperties>
</file>