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10" w:rsidRDefault="00A96F89">
      <w:pPr>
        <w:pStyle w:val="Textbody"/>
        <w:widowControl w:val="0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高雄市政府第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435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次市政會議紀錄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點：鳳山行政中心第一會議室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出　席：</w:t>
      </w:r>
      <w:r>
        <w:rPr>
          <w:rFonts w:ascii="標楷體" w:eastAsia="標楷體" w:hAnsi="標楷體"/>
          <w:sz w:val="32"/>
          <w:szCs w:val="32"/>
        </w:rPr>
        <w:t>李四川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洪東煒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楊明州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陳鴻益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王世芳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張裕榮（代理行政暨國際處處長）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曹桓榮（陳淑芳代）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李樑堅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吳榕峯（陳佩汝代）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伏和中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趙紹廉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　　吳芳銘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潘恒旭（葉欣雅代）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林裕益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吳明昌　（黃志明代）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李戎威（公出）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黃淵源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王秋冬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　李永癸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黃江祥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林立人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袁中新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范揚材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林思伶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鄭永祥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吳秋麗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黃進雄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王淺秋（簡美玲代）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阮清陽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程紹同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李銘義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吳慧琴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黃永卿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張素惠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陳明忠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林合勝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劉嘉茹（蔡宗哲代）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潘春義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黃燭吉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王啟川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鄭淑紅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鄭介松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林金福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林鼎超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黃榮慶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林志東（許永穆代）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吳宗明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列　席：范正益（林旻伶代）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王永隆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王士誠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郭寶升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   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王中君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</w:rPr>
        <w:t>蔡欣宏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6400" w:hanging="6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　席：韓市長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國瑜（公出，由葉副市長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匡時</w:t>
      </w:r>
      <w:r>
        <w:rPr>
          <w:rFonts w:ascii="標楷體" w:eastAsia="標楷體" w:hAnsi="標楷體"/>
          <w:sz w:val="32"/>
          <w:szCs w:val="32"/>
        </w:rPr>
        <w:t>主持）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6400" w:hanging="640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紀錄：張小惠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壹、報告事項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一、本次會議首長出席情形報告：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民政局曹局長桓榮、教育局吳局長榕峯、觀光局潘局長恒旭、工務局吳局長明昌及新聞局王局長淺秋公出，分別由陳副局長淑芳、陳副局長佩汝、葉副局長欣雅、黃副局長志明及簡副局長美玲代理</w:t>
      </w:r>
      <w:r>
        <w:rPr>
          <w:rFonts w:ascii="標楷體" w:eastAsia="標楷體" w:hAnsi="標楷體"/>
          <w:sz w:val="32"/>
          <w:szCs w:val="32"/>
        </w:rPr>
        <w:t>；水利局李局長戎威公出陪同市長巡視</w:t>
      </w:r>
      <w:r>
        <w:rPr>
          <w:rFonts w:ascii="標楷體" w:eastAsia="標楷體" w:hAnsi="標楷體"/>
          <w:sz w:val="32"/>
          <w:szCs w:val="32"/>
        </w:rPr>
        <w:t>0813</w:t>
      </w:r>
      <w:r>
        <w:rPr>
          <w:rFonts w:ascii="標楷體" w:eastAsia="標楷體" w:hAnsi="標楷體"/>
          <w:sz w:val="32"/>
          <w:szCs w:val="32"/>
        </w:rPr>
        <w:t>豪雨水情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；空中大學劉校長嘉茹及養工處林處長志東請假，分別由法政學系蔡系主任宗哲及許副處長永穆代理。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二、確認上次會議議事錄。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、衛生局林局長報告：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登革熱防治工作報告。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衛生局報告。因應本市登革熱高流行風險區病例同時存在不同型別之重大警訊，請防疫團隊持續執行相關防治作業，管控高風險場域之病媒密度，並加強邊境防疫措施，落實決戰境外計畫，以防堵疫情擴散蔓延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（三）時序進入夏季高溫及間歇性降雨季節，近日大雨過後病媒蚊可能大量孳生，請防疫團隊加強宣導，籲請市民共同落實「巡、倒、清、刷」工作，以防範疫情發生。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四、主計處張處長報告：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年度資本支出（本年度及以前年度保留）預算執行情形報告。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捷運局范局長補充報告：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（一）「高雄環狀輕軌建設計畫」預估年底執行率未達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90%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（二）「岡山路竹延伸線（第一階段）捷運建設工程」以前年度保留預算預估年底執行率未達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90%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警察局李局長補充報告：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本局仁武分局「溪埔派出所暨高雄市立圖書館大樹三館共構新建工程」預估年底執行率未達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90%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之原因說明及辦理情形報告。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財政局李局長補充意見：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「高雄捷運岡山路竹延伸線（第二階段）建設」之環評業經行政院環保署審查通過，惟開發規模並未納入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（路竹－大湖段），倘不興建該二站，本案預算數是否會因此縮減？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捷運局范局長回應：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考量公路總局目前尚未完成路竹區中山路台一線拓寬作業，為使「高雄捷運岡山路竹延伸線（第二階段）建設」計畫加速通過環評審議及後續工程推動，業依規定向行政院環保署申請調整開發規模為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，並於本（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日經行政院環保署審查通過。至未納入之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RK8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路段，本局將循程序另案辦理環評作業，爰預算將予以保留。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（二）謝謝主計處報告。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年度資本支出（本年度及以前年度保留）預算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年底預估執行率，較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月份之預估執行率為低，預估未達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90%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之機關計有捷運局、警察局（仁武分局）及水利局，請上開機關務必上緊發條、積極辦理，俾提升預算執行率。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（三）資本支出預算執行率之良窳，攸關本府整體施政效能，請各機關積極執行，以確保年底時執行率能如實達成。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五、研考會李主任委員報告：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季工程查核成果報告。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（一）洽悉。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（二）謝謝研考會報告。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季查核成績，以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觀光局、新工處、經發局、永安區公所、那瑪夏區公所、燕巢區公所、海青工商及民族國中的成績較佳，特予肯定。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季中央部會查核本府案件，以文化局、環保局、新工處及史博館表現較佳，惟整體成績、甲等比仍待加強。針對報告所提查核常見缺失，請各機關積極研擬改善措施。另查核小組業已推動「品質預警機制」專案，請各機關配合辦理，以提升工程品質及查核成績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（四）為提升中小型民生工程之品質及成績，查核小組及民政局將共同辦理「中小型民生工程提升方案」，請區公所配合辦理。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貳、討論事項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第１案－財政局：本市三民區陽明段一小段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177-2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市有非公用土地，擬完成處分程序後辦理讓售，請審議。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第２案－財政局：本市前金區博孝段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96-1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市有非公用土地，擬完成處分程序後辦理讓售，請審議。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第３案－水利局：訂定「高雄市政府山坡地土地可利用限度查定工作要點草案」，敬請審議。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1020" w:hanging="10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本案請水利局提下次市政會議審議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第４案－環保局：有關「高雄市政府環境保護局清潔獎金扣減基準」修正草案乙案，敬請審議。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：通過，函頒下達。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第５案－環保局：有關「高雄市政府環境保護局駕駛安全獎金扣減基準」修正草案乙案，敬請審議。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通過，函頒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下達。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第６案－研考會：謹提廢止「高雄市市政建設學位論文獎補助辦法」案，敬請審議。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：通過，依規定程序辦理。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第７案－海洋局：行政院農業委員會漁業署同意補助新台幣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4,500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年降水量參數養殖水產保險計畫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高雄市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」，擬提列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4,500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元、配合款新台幣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4,500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元，合計新台幣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138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第８案－海洋局：行政院農業委員會漁業署同意補助本局辦理「岡山魚市場冷凍設施改善工程」，擬請准予提列補助款新台幣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628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元及配合款新台幣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628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元合計新台幣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1,256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第９案－海洋局：經濟部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對應部會：漁業署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同意補助本局辦理「全國水環境改善計畫－前鎮暨周遭漁港水域環境改善景觀改造計畫」，擬請准予提列補助款新台幣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7,800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萬元及配合款新台幣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2,200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萬元合計新台幣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億元墊付執行案，請審議。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案－觀光局：交通部觀光局補助本局辦理「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年度借問站創新旅遊服務推廣第一批及第二批計畫」共計新臺幣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9,983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本局配合款為新臺幣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，擬採先行墊付執行乙案，敬請審議。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案－觀光局：有關「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年度美濃湖水環境改善計畫」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案，中央核定總工程經費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2,400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交通部觀光局補助：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1,872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萬元、市府自籌款：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528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，擬以墊付款方式辦理，提請審議。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案－工務局：有關行政院同意「高雄市區鐵路地下化園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道開闢工程－立體設施拆除及地下道填平」經費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8,400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萬元，由「高雄市區鐵路地下化計畫」補助支應乙案，擬由墊付款方式辦理，敬請審議。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案－水利局：有關經濟部核定補助「全國水環境改善計畫」本市第三批次－鳳山溪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含前鎮河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水環境改善計畫－高雄市污水下水道系統大樹污水區三期第二標工程，規劃設計費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728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中央補助款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669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元，本府配合款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，擬採「墊付款」方式辦理乙案，敬請審議。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案－水利局：有關內政部補助本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府辦理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年度污水下水道建設計畫－「高雄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第五期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臨海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第二期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楠梓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第一期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污水下水道系統」及「高雄市楠梓區污水下水道系統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BOT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政府應辦工程」乙案經費共增加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7,665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元，其中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7,185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元擬採「墊付款」方式辦理，敬請審議。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案－環保局：為行政院環保署補助本府環保局辦理之「高雄市路竹簡易垃圾掩埋場活化再利用工程」補助款新台幣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2,123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8,520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元，擬先採墊付方式執行，敬請審議。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案－都發局：為內政部營建署補助本府「協助單身青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年及鼓勵婚育租金補貼試辦方案」之業務推動經費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216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元，全數中央補助，本（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）年度第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期款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1,150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元，擬以墊付款方式辦理，提請審議。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</w:t>
      </w:r>
      <w:r>
        <w:rPr>
          <w:rFonts w:ascii="標楷體" w:eastAsia="標楷體" w:hAnsi="標楷體"/>
          <w:sz w:val="32"/>
          <w:szCs w:val="32"/>
        </w:rPr>
        <w:t>依程序辦理墊支及補辦預算轉正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3345" w:hanging="33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345" w:hanging="33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案－大樹區公所：為經濟部水利署南區水資源局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以下簡稱南水局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捐助本所補助大樹區農會辦理「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年大樹區農民節慶祝大會暨水資源宣導活動」及高雄市大樹區九曲社區發展協會辦理「九曲社區發展協會社區照顧關懷據點初辦暨水資源宣導活動」案，經費計新台幣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萬元整，因本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(108)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年未編列相關預算項目，擬採墊付款方式辦理，敬請審議。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3458" w:hanging="3458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案－路竹區公所：請同意衛生福利部補助辦理「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年度補助地方政府建設經費」案－「公共服務據點整備－公有危險建築補強重建有關公有社區活動中心耐震評估及整建計畫」第二期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(108-109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第二階段」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196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7,372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元擬由本所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年度預算調整支應，因未及納入本（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）年度預算，擬先行墊付執行，敬請審議。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lastRenderedPageBreak/>
        <w:t>決議：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AA2010" w:rsidRDefault="00AA2010">
      <w:pPr>
        <w:pStyle w:val="Textbody"/>
        <w:widowControl w:val="0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參、主席指示事項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一、受到利奇馬颱風外圍氣流影響，近日本市山區出現豪雨，桃源、那瑪夏等區公所已於第一時間依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SOP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辦理避難撤離，以確保市民生命安全。另桃源區四社部落聯外道路因塌陷而導致交通中斷，請原民會積極協助區公所開闢替代道路，以解決當地通行問題。颱風雖已遠離，仍請各機關不可鬆懈，加強防汛防颱整備工作。同時請水利局掌握期程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加速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下水道、箱涵等設施之修補、清淤工作，以有效降低積淹水風險。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二、本市今（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月各項空氣品質指標持續改善，細懸浮微粒（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PM2.5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）監測值較去（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）年同期減少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8.2%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，另空氣品質良好比率（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空氣品質指標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AQI≦100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的站日數比率）達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75.8%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，相較於歷年同期首度突破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成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。請環保局持續監測空氣品質狀況，落實各項改善措施，俾提升污染防制成效，維護市民健康。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三、為落實土地正義，紓解市庫徵收土地負擔，本府積極辦理公共設施保留地通盤檢討，目前仁武、大寮、茄萣等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個都市計畫區，已於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月底完成公設保留地解編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處共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公頃，預估將撙節土地徵收支出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億元。請都發局在兼顧都市發展及地主權益的前提下，加速通盤檢討解編，早日「還地於民」。</w:t>
      </w:r>
    </w:p>
    <w:p w:rsidR="00AA2010" w:rsidRDefault="00A96F89">
      <w:pPr>
        <w:pStyle w:val="Textbody"/>
        <w:widowControl w:val="0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分。</w:t>
      </w:r>
    </w:p>
    <w:sectPr w:rsidR="00AA2010">
      <w:footerReference w:type="default" r:id="rId7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9" w:rsidRDefault="00A96F89">
      <w:pPr>
        <w:rPr>
          <w:rFonts w:hint="eastAsia"/>
        </w:rPr>
      </w:pPr>
      <w:r>
        <w:separator/>
      </w:r>
    </w:p>
  </w:endnote>
  <w:endnote w:type="continuationSeparator" w:id="0">
    <w:p w:rsidR="00A96F89" w:rsidRDefault="00A96F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1B" w:rsidRDefault="00A96F89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AF6054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9" w:rsidRDefault="00A96F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6F89" w:rsidRDefault="00A96F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2010"/>
    <w:rsid w:val="00A96F89"/>
    <w:rsid w:val="00AA2010"/>
    <w:rsid w:val="00A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dcterms:created xsi:type="dcterms:W3CDTF">2017-08-18T19:08:00Z</dcterms:created>
  <dcterms:modified xsi:type="dcterms:W3CDTF">2019-08-20T07:38:00Z</dcterms:modified>
</cp:coreProperties>
</file>