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48" w:rsidRDefault="00576192">
      <w:pPr>
        <w:pStyle w:val="Textbody"/>
        <w:widowControl w:val="0"/>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高雄市政府第</w:t>
      </w:r>
      <w:r>
        <w:rPr>
          <w:rFonts w:ascii="標楷體" w:eastAsia="標楷體" w:hAnsi="標楷體"/>
          <w:sz w:val="32"/>
          <w:szCs w:val="32"/>
          <w:shd w:val="clear" w:color="auto" w:fill="FFFFFF"/>
        </w:rPr>
        <w:t>415</w:t>
      </w:r>
      <w:r>
        <w:rPr>
          <w:rFonts w:ascii="標楷體" w:eastAsia="標楷體" w:hAnsi="標楷體"/>
          <w:sz w:val="32"/>
          <w:szCs w:val="32"/>
          <w:shd w:val="clear" w:color="auto" w:fill="FFFFFF"/>
        </w:rPr>
        <w:t>次市政會議紀錄</w:t>
      </w:r>
    </w:p>
    <w:p w:rsidR="00796848" w:rsidRDefault="00576192">
      <w:pPr>
        <w:pStyle w:val="Textbody"/>
        <w:widowControl w:val="0"/>
        <w:overflowPunct w:val="0"/>
        <w:spacing w:after="0" w:line="500" w:lineRule="exact"/>
        <w:ind w:left="1280" w:hanging="128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　間：中華民國</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03</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26</w:t>
      </w:r>
      <w:r>
        <w:rPr>
          <w:rFonts w:ascii="標楷體" w:eastAsia="標楷體" w:hAnsi="標楷體"/>
          <w:sz w:val="32"/>
          <w:szCs w:val="32"/>
          <w:shd w:val="clear" w:color="auto" w:fill="FFFFFF"/>
        </w:rPr>
        <w:t>日（星期二）上午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p>
    <w:p w:rsidR="00796848" w:rsidRDefault="0057619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點：四維行政中心第一會議室</w:t>
      </w:r>
    </w:p>
    <w:p w:rsidR="00796848" w:rsidRDefault="00576192">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w:t>
      </w:r>
      <w:r>
        <w:rPr>
          <w:rFonts w:ascii="標楷體" w:eastAsia="標楷體" w:hAnsi="標楷體"/>
          <w:sz w:val="32"/>
          <w:szCs w:val="32"/>
          <w:shd w:val="clear" w:color="auto" w:fill="FFFFFF"/>
        </w:rPr>
        <w:t>葉匡時（出國）</w:t>
      </w:r>
      <w:r>
        <w:rPr>
          <w:rFonts w:ascii="標楷體" w:eastAsia="標楷體" w:hAnsi="標楷體"/>
          <w:sz w:val="32"/>
          <w:szCs w:val="32"/>
          <w:shd w:val="clear" w:color="auto" w:fill="FFFFFF"/>
        </w:rPr>
        <w:t xml:space="preserve"> </w:t>
      </w:r>
      <w:r>
        <w:rPr>
          <w:rFonts w:ascii="標楷體" w:eastAsia="標楷體" w:hAnsi="標楷體"/>
          <w:sz w:val="32"/>
          <w:szCs w:val="32"/>
        </w:rPr>
        <w:t>洪東煒</w:t>
      </w:r>
      <w:r>
        <w:rPr>
          <w:rFonts w:ascii="標楷體" w:eastAsia="標楷體" w:hAnsi="標楷體"/>
          <w:sz w:val="32"/>
          <w:szCs w:val="32"/>
        </w:rPr>
        <w:t xml:space="preserve"> </w:t>
      </w:r>
      <w:r>
        <w:rPr>
          <w:rFonts w:ascii="標楷體" w:eastAsia="標楷體" w:hAnsi="標楷體"/>
          <w:sz w:val="32"/>
          <w:szCs w:val="32"/>
          <w:shd w:val="clear" w:color="auto" w:fill="FFFFFF"/>
        </w:rPr>
        <w:t>楊明州</w:t>
      </w:r>
      <w:r>
        <w:rPr>
          <w:rFonts w:ascii="標楷體" w:eastAsia="標楷體" w:hAnsi="標楷體"/>
          <w:sz w:val="32"/>
          <w:szCs w:val="32"/>
          <w:shd w:val="clear" w:color="auto" w:fill="FFFFFF"/>
        </w:rPr>
        <w:t xml:space="preserve"> </w:t>
      </w:r>
      <w:r>
        <w:rPr>
          <w:rFonts w:ascii="標楷體" w:eastAsia="標楷體" w:hAnsi="標楷體"/>
          <w:sz w:val="32"/>
          <w:szCs w:val="32"/>
        </w:rPr>
        <w:t>陳鴻益</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王智立（蔡淑貞代）</w:t>
      </w:r>
      <w:r>
        <w:rPr>
          <w:rFonts w:ascii="標楷體" w:eastAsia="標楷體" w:hAnsi="標楷體"/>
          <w:sz w:val="32"/>
          <w:szCs w:val="32"/>
        </w:rPr>
        <w:t xml:space="preserve"> </w:t>
      </w:r>
      <w:r>
        <w:rPr>
          <w:rFonts w:ascii="標楷體" w:eastAsia="標楷體" w:hAnsi="標楷體"/>
          <w:sz w:val="32"/>
          <w:szCs w:val="32"/>
        </w:rPr>
        <w:t>曹桓榮</w:t>
      </w:r>
      <w:r>
        <w:rPr>
          <w:rFonts w:ascii="標楷體" w:eastAsia="標楷體" w:hAnsi="標楷體"/>
          <w:sz w:val="32"/>
          <w:szCs w:val="32"/>
        </w:rPr>
        <w:t xml:space="preserve"> </w:t>
      </w:r>
      <w:r>
        <w:rPr>
          <w:rFonts w:ascii="標楷體" w:eastAsia="標楷體" w:hAnsi="標楷體"/>
          <w:sz w:val="32"/>
          <w:szCs w:val="32"/>
        </w:rPr>
        <w:t>李樑堅</w:t>
      </w:r>
      <w:r>
        <w:rPr>
          <w:rFonts w:ascii="標楷體" w:eastAsia="標楷體" w:hAnsi="標楷體"/>
          <w:sz w:val="32"/>
          <w:szCs w:val="32"/>
        </w:rPr>
        <w:t xml:space="preserve">           </w:t>
      </w:r>
      <w:r>
        <w:rPr>
          <w:rFonts w:ascii="標楷體" w:eastAsia="標楷體" w:hAnsi="標楷體"/>
          <w:sz w:val="32"/>
          <w:szCs w:val="32"/>
          <w:shd w:val="clear" w:color="auto" w:fill="FFFFFF"/>
        </w:rPr>
        <w:t>吳榕峯（陳佩汝代）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伏和中</w:t>
      </w:r>
      <w:r>
        <w:rPr>
          <w:rFonts w:ascii="標楷體" w:eastAsia="標楷體" w:hAnsi="標楷體"/>
          <w:sz w:val="32"/>
          <w:szCs w:val="32"/>
          <w:shd w:val="clear" w:color="auto" w:fill="FFFFFF"/>
        </w:rPr>
        <w:t xml:space="preserve"> </w:t>
      </w:r>
      <w:r>
        <w:rPr>
          <w:rFonts w:ascii="標楷體" w:eastAsia="標楷體" w:hAnsi="標楷體"/>
          <w:sz w:val="32"/>
          <w:szCs w:val="32"/>
        </w:rPr>
        <w:t>趙紹廉（黃登福代）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吳芳銘（王正一代）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潘恒旭（葉欣雅代）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林裕益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吳明昌</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李戎威</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葉壽山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王秋冬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李永癸</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黃江祥</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林立人（蘇娟娟代）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袁中新</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范揚材</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王文翠</w:t>
      </w:r>
      <w:r>
        <w:rPr>
          <w:rFonts w:ascii="標楷體" w:eastAsia="標楷體" w:hAnsi="標楷體"/>
          <w:sz w:val="32"/>
          <w:szCs w:val="32"/>
        </w:rPr>
        <w:t xml:space="preserve">    </w:t>
      </w:r>
      <w:r>
        <w:rPr>
          <w:rFonts w:ascii="標楷體" w:eastAsia="標楷體" w:hAnsi="標楷體"/>
          <w:sz w:val="32"/>
          <w:szCs w:val="32"/>
        </w:rPr>
        <w:t>鄭永祥（張淑娟代）</w:t>
      </w:r>
      <w:r>
        <w:rPr>
          <w:rFonts w:ascii="標楷體" w:eastAsia="標楷體" w:hAnsi="標楷體"/>
          <w:sz w:val="32"/>
          <w:szCs w:val="32"/>
        </w:rPr>
        <w:t xml:space="preserve"> </w:t>
      </w:r>
      <w:r>
        <w:rPr>
          <w:rFonts w:ascii="標楷體" w:eastAsia="標楷體" w:hAnsi="標楷體"/>
          <w:sz w:val="32"/>
          <w:szCs w:val="32"/>
        </w:rPr>
        <w:t>吳秋麗</w:t>
      </w:r>
      <w:r>
        <w:rPr>
          <w:rFonts w:ascii="標楷體" w:eastAsia="標楷體" w:hAnsi="標楷體"/>
          <w:sz w:val="32"/>
          <w:szCs w:val="32"/>
        </w:rPr>
        <w:t xml:space="preserve"> </w:t>
      </w:r>
      <w:r>
        <w:rPr>
          <w:rFonts w:ascii="標楷體" w:eastAsia="標楷體" w:hAnsi="標楷體"/>
          <w:sz w:val="32"/>
          <w:szCs w:val="32"/>
        </w:rPr>
        <w:t>黃進雄</w:t>
      </w:r>
      <w:r>
        <w:rPr>
          <w:rFonts w:ascii="標楷體" w:eastAsia="標楷體" w:hAnsi="標楷體"/>
          <w:sz w:val="32"/>
          <w:szCs w:val="32"/>
        </w:rPr>
        <w:t xml:space="preserve">           </w:t>
      </w:r>
      <w:r>
        <w:rPr>
          <w:rFonts w:ascii="標楷體" w:eastAsia="標楷體" w:hAnsi="標楷體"/>
          <w:sz w:val="32"/>
          <w:szCs w:val="32"/>
        </w:rPr>
        <w:t>王淺秋（簡美玲代）</w:t>
      </w:r>
      <w:r>
        <w:rPr>
          <w:rFonts w:ascii="標楷體" w:eastAsia="標楷體" w:hAnsi="標楷體"/>
          <w:sz w:val="32"/>
          <w:szCs w:val="32"/>
        </w:rPr>
        <w:t xml:space="preserve"> </w:t>
      </w:r>
      <w:r>
        <w:rPr>
          <w:rFonts w:ascii="標楷體" w:eastAsia="標楷體" w:hAnsi="標楷體"/>
          <w:sz w:val="32"/>
          <w:szCs w:val="32"/>
        </w:rPr>
        <w:t>蔡秀玉</w:t>
      </w:r>
      <w:r>
        <w:rPr>
          <w:rFonts w:ascii="標楷體" w:eastAsia="標楷體" w:hAnsi="標楷體"/>
          <w:sz w:val="32"/>
          <w:szCs w:val="32"/>
        </w:rPr>
        <w:t xml:space="preserve"> </w:t>
      </w:r>
      <w:r>
        <w:rPr>
          <w:rFonts w:ascii="標楷體" w:eastAsia="標楷體" w:hAnsi="標楷體"/>
          <w:sz w:val="32"/>
          <w:szCs w:val="32"/>
        </w:rPr>
        <w:t>程紹同</w:t>
      </w:r>
      <w:r>
        <w:rPr>
          <w:rFonts w:ascii="標楷體" w:eastAsia="標楷體" w:hAnsi="標楷體"/>
          <w:sz w:val="32"/>
          <w:szCs w:val="32"/>
        </w:rPr>
        <w:t xml:space="preserve">           </w:t>
      </w:r>
      <w:r>
        <w:rPr>
          <w:rFonts w:ascii="標楷體" w:eastAsia="標楷體" w:hAnsi="標楷體"/>
          <w:sz w:val="32"/>
          <w:szCs w:val="32"/>
        </w:rPr>
        <w:t>李銘義（朱瑞成代）</w:t>
      </w:r>
      <w:r>
        <w:rPr>
          <w:rFonts w:ascii="標楷體" w:eastAsia="標楷體" w:hAnsi="標楷體"/>
          <w:sz w:val="32"/>
          <w:szCs w:val="32"/>
        </w:rPr>
        <w:t xml:space="preserve"> </w:t>
      </w:r>
      <w:r>
        <w:rPr>
          <w:rFonts w:ascii="標楷體" w:eastAsia="標楷體" w:hAnsi="標楷體"/>
          <w:sz w:val="32"/>
          <w:szCs w:val="32"/>
        </w:rPr>
        <w:t>吳慧琴</w:t>
      </w:r>
      <w:r>
        <w:rPr>
          <w:rFonts w:ascii="標楷體" w:eastAsia="標楷體" w:hAnsi="標楷體"/>
          <w:sz w:val="32"/>
          <w:szCs w:val="32"/>
        </w:rPr>
        <w:t xml:space="preserve"> </w:t>
      </w:r>
      <w:r>
        <w:rPr>
          <w:rFonts w:ascii="標楷體" w:eastAsia="標楷體" w:hAnsi="標楷體"/>
          <w:sz w:val="32"/>
          <w:szCs w:val="32"/>
        </w:rPr>
        <w:t>黃永卿</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陳明忠</w:t>
      </w:r>
      <w:r>
        <w:rPr>
          <w:rFonts w:ascii="標楷體" w:eastAsia="標楷體" w:hAnsi="標楷體"/>
          <w:sz w:val="32"/>
          <w:szCs w:val="32"/>
        </w:rPr>
        <w:t xml:space="preserve"> </w:t>
      </w:r>
      <w:r>
        <w:rPr>
          <w:rFonts w:ascii="標楷體" w:eastAsia="標楷體" w:hAnsi="標楷體"/>
          <w:sz w:val="32"/>
          <w:szCs w:val="32"/>
        </w:rPr>
        <w:t>林合勝</w:t>
      </w:r>
      <w:r>
        <w:rPr>
          <w:rFonts w:ascii="標楷體" w:eastAsia="標楷體" w:hAnsi="標楷體"/>
          <w:sz w:val="32"/>
          <w:szCs w:val="32"/>
        </w:rPr>
        <w:t xml:space="preserve"> </w:t>
      </w:r>
      <w:r>
        <w:rPr>
          <w:rFonts w:ascii="標楷體" w:eastAsia="標楷體" w:hAnsi="標楷體"/>
          <w:sz w:val="32"/>
          <w:szCs w:val="32"/>
        </w:rPr>
        <w:t>劉嘉茹</w:t>
      </w:r>
      <w:r>
        <w:rPr>
          <w:rFonts w:ascii="標楷體" w:eastAsia="標楷體" w:hAnsi="標楷體"/>
          <w:sz w:val="32"/>
          <w:szCs w:val="32"/>
          <w:shd w:val="clear" w:color="auto" w:fill="FFFFFF"/>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黃燭吉</w:t>
      </w:r>
      <w:r>
        <w:rPr>
          <w:rFonts w:ascii="標楷體" w:eastAsia="標楷體" w:hAnsi="標楷體"/>
          <w:sz w:val="32"/>
          <w:szCs w:val="32"/>
        </w:rPr>
        <w:t xml:space="preserve"> </w:t>
      </w:r>
      <w:r>
        <w:rPr>
          <w:rFonts w:ascii="標楷體" w:eastAsia="標楷體" w:hAnsi="標楷體"/>
          <w:sz w:val="32"/>
          <w:szCs w:val="32"/>
        </w:rPr>
        <w:t>王啟川</w:t>
      </w:r>
      <w:r>
        <w:rPr>
          <w:rFonts w:ascii="標楷體" w:eastAsia="標楷體" w:hAnsi="標楷體"/>
          <w:sz w:val="32"/>
          <w:szCs w:val="32"/>
        </w:rPr>
        <w:t xml:space="preserve">  </w:t>
      </w:r>
      <w:r>
        <w:rPr>
          <w:rFonts w:ascii="標楷體" w:eastAsia="標楷體" w:hAnsi="標楷體"/>
          <w:sz w:val="32"/>
          <w:szCs w:val="32"/>
        </w:rPr>
        <w:t>鄭淑紅</w:t>
      </w:r>
      <w:r>
        <w:rPr>
          <w:rFonts w:ascii="標楷體" w:eastAsia="標楷體" w:hAnsi="標楷體"/>
          <w:sz w:val="32"/>
          <w:szCs w:val="32"/>
        </w:rPr>
        <w:t xml:space="preserve"> </w:t>
      </w:r>
      <w:r>
        <w:rPr>
          <w:rFonts w:ascii="標楷體" w:eastAsia="標楷體" w:hAnsi="標楷體"/>
          <w:sz w:val="32"/>
          <w:szCs w:val="32"/>
        </w:rPr>
        <w:t>鄭介松</w:t>
      </w:r>
      <w:r>
        <w:rPr>
          <w:rFonts w:ascii="標楷體" w:eastAsia="標楷體" w:hAnsi="標楷體"/>
          <w:sz w:val="32"/>
          <w:szCs w:val="32"/>
        </w:rPr>
        <w:t xml:space="preserve"> </w:t>
      </w:r>
      <w:r>
        <w:rPr>
          <w:rFonts w:ascii="標楷體" w:eastAsia="標楷體" w:hAnsi="標楷體"/>
          <w:sz w:val="32"/>
          <w:szCs w:val="32"/>
          <w:shd w:val="clear" w:color="auto" w:fill="FFFFFF"/>
        </w:rPr>
        <w:t>黃榮慶</w:t>
      </w:r>
      <w:r>
        <w:rPr>
          <w:rFonts w:ascii="標楷體" w:eastAsia="標楷體" w:hAnsi="標楷體"/>
          <w:sz w:val="32"/>
          <w:szCs w:val="32"/>
          <w:shd w:val="clear" w:color="auto" w:fill="FFFFFF"/>
        </w:rPr>
        <w:t> </w:t>
      </w:r>
      <w:r>
        <w:rPr>
          <w:rFonts w:ascii="標楷體" w:eastAsia="標楷體" w:hAnsi="標楷體"/>
          <w:sz w:val="32"/>
          <w:szCs w:val="32"/>
          <w:shd w:val="clear" w:color="auto" w:fill="FFFFFF"/>
        </w:rPr>
        <w:t>林志東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吳宗明</w:t>
      </w:r>
    </w:p>
    <w:p w:rsidR="00796848" w:rsidRDefault="00576192">
      <w:pPr>
        <w:pStyle w:val="Textbody"/>
        <w:widowControl w:val="0"/>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shd w:val="clear" w:color="auto" w:fill="FFFFFF"/>
        </w:rPr>
        <w:t>列　席：范正益（林旻伶代）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張秀靖</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王士誠</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王中君</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rPr>
        <w:t>蔡欣宏</w:t>
      </w:r>
    </w:p>
    <w:p w:rsidR="00796848" w:rsidRDefault="00576192">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席：韓市長</w:t>
      </w:r>
      <w:r>
        <w:rPr>
          <w:rFonts w:ascii="標楷體" w:eastAsia="標楷體" w:hAnsi="標楷體"/>
          <w:sz w:val="32"/>
          <w:szCs w:val="32"/>
        </w:rPr>
        <w:t xml:space="preserve"> </w:t>
      </w:r>
      <w:r>
        <w:rPr>
          <w:rFonts w:ascii="標楷體" w:eastAsia="標楷體" w:hAnsi="標楷體"/>
          <w:sz w:val="32"/>
          <w:szCs w:val="32"/>
        </w:rPr>
        <w:t>國瑜（出國，由李副市長四川主持）</w:t>
      </w:r>
    </w:p>
    <w:p w:rsidR="00796848" w:rsidRDefault="00576192">
      <w:pPr>
        <w:pStyle w:val="Textbody"/>
        <w:widowControl w:val="0"/>
        <w:overflowPunct w:val="0"/>
        <w:spacing w:after="0" w:line="500" w:lineRule="exact"/>
        <w:ind w:left="6400" w:hanging="6400"/>
        <w:jc w:val="right"/>
        <w:rPr>
          <w:rFonts w:ascii="標楷體" w:eastAsia="標楷體" w:hAnsi="標楷體"/>
          <w:sz w:val="32"/>
          <w:szCs w:val="32"/>
        </w:rPr>
      </w:pPr>
      <w:r>
        <w:rPr>
          <w:rFonts w:ascii="標楷體" w:eastAsia="標楷體" w:hAnsi="標楷體"/>
          <w:sz w:val="32"/>
          <w:szCs w:val="32"/>
        </w:rPr>
        <w:t>記錄：張小惠</w:t>
      </w:r>
    </w:p>
    <w:p w:rsidR="00796848" w:rsidRDefault="00576192">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壹、報告事項</w:t>
      </w:r>
    </w:p>
    <w:p w:rsidR="00796848" w:rsidRDefault="00576192">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796848" w:rsidRDefault="0057619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行政暨國際處王處長智立請假，由蔡副處長淑貞代理；教育局吳局長榕峯公假開會，由陳副局長佩汝代理；海洋局趙局長紹廉、農業局吳局長芳銘、觀光局潘局長恒旭、衛生局林局長立人、交通局鄭局長永祥、新聞局王局長淺秋及研考會李主任委員銘義公假出國，分別由黃副局長登福、王副局長正一、葉副局長欣雅、蘇副局長娟娟、張副局長淑娟、簡副局長美玲及朱副主任委員瑞成代理。</w:t>
      </w:r>
    </w:p>
    <w:p w:rsidR="00796848" w:rsidRDefault="00576192">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lastRenderedPageBreak/>
        <w:t>二、確認上次會議議事錄。</w:t>
      </w:r>
    </w:p>
    <w:p w:rsidR="00796848" w:rsidRDefault="00576192">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796848" w:rsidRDefault="00576192">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三、民政局曹局長報告：</w:t>
      </w:r>
    </w:p>
    <w:p w:rsidR="00796848" w:rsidRDefault="0057619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本市</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年度公墓及納骨塔清明節為民服務實施計畫。</w:t>
      </w:r>
    </w:p>
    <w:p w:rsidR="00796848" w:rsidRDefault="00576192">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財政局李局長補充意見：</w:t>
      </w:r>
    </w:p>
    <w:p w:rsidR="00796848" w:rsidRDefault="0057619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rPr>
        <w:t>鑒於恙蟲病未經治療致死率頗高，對健康影響甚鉅，</w:t>
      </w:r>
      <w:r>
        <w:rPr>
          <w:rFonts w:ascii="標楷體" w:eastAsia="標楷體" w:hAnsi="標楷體"/>
          <w:sz w:val="32"/>
          <w:szCs w:val="32"/>
          <w:shd w:val="clear" w:color="auto" w:fill="FFFFFF"/>
        </w:rPr>
        <w:t>建請衛生局協助向民眾宣導清明掃墓時，應多加留意防範恙蟲叮咬。</w:t>
      </w:r>
    </w:p>
    <w:p w:rsidR="00796848" w:rsidRDefault="00576192">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衛生局蘇副局長回應：</w:t>
      </w:r>
    </w:p>
    <w:p w:rsidR="00796848" w:rsidRDefault="00576192">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sz w:val="32"/>
          <w:szCs w:val="32"/>
        </w:rPr>
        <w:t>恙蟲病流行季節主要為夏季且恙蟎多停留於草叢中伺機叮咬動物或人類，本局業於</w:t>
      </w:r>
      <w:r>
        <w:rPr>
          <w:rFonts w:ascii="標楷體" w:eastAsia="標楷體" w:hAnsi="標楷體"/>
          <w:sz w:val="32"/>
          <w:szCs w:val="32"/>
        </w:rPr>
        <w:t>3</w:t>
      </w:r>
      <w:r>
        <w:rPr>
          <w:rFonts w:ascii="標楷體" w:eastAsia="標楷體" w:hAnsi="標楷體"/>
          <w:sz w:val="32"/>
          <w:szCs w:val="32"/>
        </w:rPr>
        <w:t>月</w:t>
      </w:r>
      <w:r>
        <w:rPr>
          <w:rFonts w:ascii="標楷體" w:eastAsia="標楷體" w:hAnsi="標楷體"/>
          <w:sz w:val="32"/>
          <w:szCs w:val="32"/>
        </w:rPr>
        <w:t>24</w:t>
      </w:r>
      <w:r>
        <w:rPr>
          <w:rFonts w:ascii="標楷體" w:eastAsia="標楷體" w:hAnsi="標楷體"/>
          <w:sz w:val="32"/>
          <w:szCs w:val="32"/>
        </w:rPr>
        <w:t>日發布新聞稿籲請民眾清明時節祭祖掃墓務必做好防恙蟎措施，例如穿著淺色長袖衣褲等，倘出現疑似恙蟲病症狀，應儘速就醫。</w:t>
      </w:r>
    </w:p>
    <w:p w:rsidR="00796848" w:rsidRDefault="00576192">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環保局袁局長補充報告：</w:t>
      </w:r>
    </w:p>
    <w:p w:rsidR="00796848" w:rsidRDefault="0057619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清明節為民服務措施（紙錢集中清運、垃圾車懸掛宣導布條及環境清潔）辦理情形報告。</w:t>
      </w:r>
    </w:p>
    <w:p w:rsidR="00796848" w:rsidRDefault="00576192">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消防局黃代理局長補充報告：</w:t>
      </w:r>
    </w:p>
    <w:p w:rsidR="00796848" w:rsidRDefault="0057619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清明節為民服務措施（防火防災）辦理情形報告。</w:t>
      </w:r>
    </w:p>
    <w:p w:rsidR="00796848" w:rsidRDefault="00576192">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rPr>
        <w:t>工務局吳局長</w:t>
      </w:r>
      <w:r>
        <w:rPr>
          <w:rFonts w:ascii="標楷體" w:eastAsia="標楷體" w:hAnsi="標楷體"/>
          <w:b/>
          <w:sz w:val="32"/>
          <w:szCs w:val="32"/>
          <w:shd w:val="clear" w:color="auto" w:fill="FFFFFF"/>
        </w:rPr>
        <w:t>補充報告：</w:t>
      </w:r>
    </w:p>
    <w:p w:rsidR="00796848" w:rsidRDefault="00576192">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sz w:val="32"/>
          <w:szCs w:val="32"/>
        </w:rPr>
        <w:t>「第一殯儀館停車場鋪面改善」辦理情形報告。</w:t>
      </w:r>
    </w:p>
    <w:p w:rsidR="00796848" w:rsidRDefault="00576192">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796848" w:rsidRDefault="00576192">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796848" w:rsidRDefault="00576192">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（二）謝謝民政局報告。清明節是台灣社會非常重要的民俗祭祀節日，為提供優質的掃墓環境，請各機關依下列指示辦理：</w:t>
      </w:r>
    </w:p>
    <w:p w:rsidR="00796848" w:rsidRDefault="00576192">
      <w:pPr>
        <w:pStyle w:val="Textbody"/>
        <w:widowControl w:val="0"/>
        <w:overflowPunct w:val="0"/>
        <w:spacing w:after="0" w:line="500" w:lineRule="exact"/>
        <w:ind w:left="2205" w:hanging="31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請民政局、殯葬處、各區公所及相關局處妥</w:t>
      </w:r>
      <w:r>
        <w:rPr>
          <w:rFonts w:ascii="標楷體" w:eastAsia="標楷體" w:hAnsi="標楷體"/>
          <w:sz w:val="32"/>
          <w:szCs w:val="32"/>
          <w:shd w:val="clear" w:color="auto" w:fill="FFFFFF"/>
        </w:rPr>
        <w:lastRenderedPageBreak/>
        <w:t>為準備，並加強公廁及流動廁所清潔。</w:t>
      </w:r>
    </w:p>
    <w:p w:rsidR="00796848" w:rsidRDefault="00576192">
      <w:pPr>
        <w:pStyle w:val="Textbody"/>
        <w:widowControl w:val="0"/>
        <w:overflowPunct w:val="0"/>
        <w:spacing w:after="0" w:line="500" w:lineRule="exact"/>
        <w:ind w:left="2205" w:hanging="31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恙蟲病流行季將至，</w:t>
      </w:r>
      <w:r>
        <w:rPr>
          <w:rFonts w:ascii="標楷體" w:eastAsia="標楷體" w:hAnsi="標楷體"/>
          <w:sz w:val="32"/>
          <w:szCs w:val="32"/>
          <w:shd w:val="clear" w:color="auto" w:fill="FFFFFF"/>
        </w:rPr>
        <w:t>請衛生局加強宣導恙蟲病自我保護措施，並請環保局及衛生局針對容易滋生</w:t>
      </w:r>
      <w:r>
        <w:rPr>
          <w:rFonts w:ascii="標楷體" w:eastAsia="標楷體" w:hAnsi="標楷體"/>
          <w:sz w:val="32"/>
          <w:szCs w:val="32"/>
          <w:shd w:val="clear" w:color="auto" w:fill="FFFFFF"/>
        </w:rPr>
        <w:t>恙蟎之草叢環境</w:t>
      </w:r>
      <w:r>
        <w:rPr>
          <w:rFonts w:ascii="標楷體" w:eastAsia="標楷體" w:hAnsi="標楷體"/>
          <w:sz w:val="32"/>
          <w:szCs w:val="32"/>
          <w:shd w:val="clear" w:color="auto" w:fill="FFFFFF"/>
        </w:rPr>
        <w:t>審慎評估噴藥除蟲之可行性。</w:t>
      </w:r>
    </w:p>
    <w:p w:rsidR="00796848" w:rsidRDefault="00576192">
      <w:pPr>
        <w:pStyle w:val="Textbody"/>
        <w:widowControl w:val="0"/>
        <w:overflowPunct w:val="0"/>
        <w:spacing w:after="0" w:line="500" w:lineRule="exact"/>
        <w:ind w:left="2205" w:hanging="31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為達清明零災害之目標，</w:t>
      </w:r>
      <w:r>
        <w:rPr>
          <w:rFonts w:ascii="標楷體" w:eastAsia="標楷體" w:hAnsi="標楷體"/>
          <w:sz w:val="32"/>
          <w:szCs w:val="32"/>
          <w:shd w:val="clear" w:color="auto" w:fill="FFFFFF"/>
        </w:rPr>
        <w:t>請消防局加強宣導消防安全，提醒掃墓民眾禁止燃燒野草、注意防範</w:t>
      </w:r>
      <w:r>
        <w:rPr>
          <w:rFonts w:ascii="標楷體" w:eastAsia="標楷體" w:hAnsi="標楷體"/>
          <w:sz w:val="32"/>
          <w:szCs w:val="32"/>
        </w:rPr>
        <w:t>零星</w:t>
      </w:r>
      <w:r>
        <w:rPr>
          <w:rFonts w:ascii="標楷體" w:eastAsia="標楷體" w:hAnsi="標楷體"/>
          <w:sz w:val="32"/>
          <w:szCs w:val="32"/>
          <w:shd w:val="clear" w:color="auto" w:fill="FFFFFF"/>
        </w:rPr>
        <w:t>火災。</w:t>
      </w:r>
    </w:p>
    <w:p w:rsidR="00796848" w:rsidRDefault="00576192">
      <w:pPr>
        <w:pStyle w:val="Textbody"/>
        <w:widowControl w:val="0"/>
        <w:overflowPunct w:val="0"/>
        <w:spacing w:after="0" w:line="500" w:lineRule="exact"/>
        <w:ind w:left="2205" w:hanging="315"/>
        <w:jc w:val="both"/>
        <w:rPr>
          <w:rFonts w:ascii="標楷體" w:eastAsia="標楷體" w:hAnsi="標楷體"/>
          <w:sz w:val="32"/>
          <w:szCs w:val="32"/>
        </w:rPr>
      </w:pPr>
      <w:r>
        <w:rPr>
          <w:rFonts w:ascii="標楷體" w:eastAsia="標楷體" w:hAnsi="標楷體"/>
          <w:sz w:val="32"/>
          <w:szCs w:val="32"/>
        </w:rPr>
        <w:t>4.</w:t>
      </w:r>
      <w:r>
        <w:rPr>
          <w:rFonts w:ascii="標楷體" w:eastAsia="標楷體" w:hAnsi="標楷體"/>
          <w:sz w:val="32"/>
          <w:szCs w:val="32"/>
        </w:rPr>
        <w:t>至</w:t>
      </w:r>
      <w:r>
        <w:rPr>
          <w:rFonts w:ascii="標楷體" w:eastAsia="標楷體" w:hAnsi="標楷體"/>
          <w:sz w:val="32"/>
          <w:szCs w:val="32"/>
        </w:rPr>
        <w:t>第一殯儀館停車場鋪面改善事宜，請工務局等權管機關加速辦理。</w:t>
      </w:r>
    </w:p>
    <w:p w:rsidR="00796848" w:rsidRDefault="00576192">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（三）今年清明節有</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天連假，將有許多遊客到訪高雄，請各機關、區公所加強權管公共場域（如公園、公廁）之環境清潔等工作，另請交通局預為規劃交通疏導事宜，俾提供優質的遊憩環境。</w:t>
      </w:r>
    </w:p>
    <w:p w:rsidR="00796848" w:rsidRDefault="00576192">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四、財政局李局長報告：</w:t>
      </w:r>
    </w:p>
    <w:p w:rsidR="00796848" w:rsidRDefault="0057619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本府各機關</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月申請中央補助款情形報告</w:t>
      </w:r>
      <w:r>
        <w:rPr>
          <w:rFonts w:ascii="標楷體" w:eastAsia="標楷體" w:hAnsi="標楷體"/>
          <w:sz w:val="32"/>
          <w:szCs w:val="32"/>
          <w:shd w:val="clear" w:color="auto" w:fill="FFFFFF"/>
        </w:rPr>
        <w:t>。</w:t>
      </w:r>
    </w:p>
    <w:p w:rsidR="00796848" w:rsidRDefault="00576192">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運動發展局程局長補充報告：</w:t>
      </w:r>
    </w:p>
    <w:p w:rsidR="00796848" w:rsidRDefault="0057619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本局爭取計畫型補助款辦理情形</w:t>
      </w:r>
      <w:r>
        <w:rPr>
          <w:rFonts w:ascii="標楷體" w:eastAsia="標楷體" w:hAnsi="標楷體"/>
          <w:sz w:val="32"/>
          <w:szCs w:val="32"/>
          <w:shd w:val="clear" w:color="auto" w:fill="FFFFFF"/>
        </w:rPr>
        <w:t>報告。</w:t>
      </w:r>
    </w:p>
    <w:p w:rsidR="00796848" w:rsidRDefault="00576192">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新工處黃處長、海洋局黃副局長及文化局王代理局長補充報告：</w:t>
      </w:r>
    </w:p>
    <w:p w:rsidR="00796848" w:rsidRDefault="0057619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rPr>
        <w:t>以前年度保留款工程進度落後案件原因說明及辦理情形報告</w:t>
      </w:r>
      <w:r>
        <w:rPr>
          <w:rFonts w:ascii="標楷體" w:eastAsia="標楷體" w:hAnsi="標楷體"/>
          <w:sz w:val="32"/>
          <w:szCs w:val="32"/>
          <w:shd w:val="clear" w:color="auto" w:fill="FFFFFF"/>
        </w:rPr>
        <w:t>。</w:t>
      </w:r>
    </w:p>
    <w:p w:rsidR="00796848" w:rsidRDefault="00576192">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796848" w:rsidRDefault="00576192">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796848" w:rsidRDefault="00576192">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（二）謝謝財政局報告。</w:t>
      </w:r>
      <w:r>
        <w:rPr>
          <w:rFonts w:ascii="標楷體" w:eastAsia="標楷體" w:hAnsi="標楷體"/>
          <w:sz w:val="32"/>
          <w:szCs w:val="32"/>
          <w:shd w:val="clear" w:color="auto" w:fill="FFFFFF"/>
        </w:rPr>
        <w:t>請各機關持續積極爭取經費補助，以挹注各項市政建設。</w:t>
      </w:r>
    </w:p>
    <w:p w:rsidR="00796848" w:rsidRDefault="00576192">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（三）工程進度落後之計畫為新工處代辦原民會「桃</w:t>
      </w:r>
      <w:r>
        <w:rPr>
          <w:rFonts w:ascii="標楷體" w:eastAsia="標楷體" w:hAnsi="標楷體"/>
          <w:sz w:val="32"/>
          <w:szCs w:val="32"/>
          <w:shd w:val="clear" w:color="auto" w:fill="FFFFFF"/>
        </w:rPr>
        <w:lastRenderedPageBreak/>
        <w:t>源區桃源里龍橋改善工程」、「桃源區建國橋改善工程」，捷運局辦理「高雄環狀輕軌捷運建設計畫」，海洋局辦理「岡山魚市場新建工程」，以及文化局辦理「文化部再造歷史現場專案計畫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見城計畫」等</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案，請上開機關務必積極趕辦並儘早請撥補助款入庫。</w:t>
      </w:r>
    </w:p>
    <w:p w:rsidR="00796848" w:rsidRDefault="007968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貳、討論事項</w:t>
      </w:r>
    </w:p>
    <w:p w:rsidR="00796848" w:rsidRDefault="0057619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財政局：謹提「高雄市政府促進民間參與公共建設協調推動小組設置要點」修正草案，敬請審議。</w:t>
      </w:r>
    </w:p>
    <w:p w:rsidR="00796848" w:rsidRDefault="0057619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通過，函頒下達。</w:t>
      </w:r>
    </w:p>
    <w:p w:rsidR="00796848" w:rsidRDefault="00796848">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文化局：修正「高雄市政府文化局表演藝術類活動補助作業要點」，乙案，請審議。</w:t>
      </w:r>
    </w:p>
    <w:p w:rsidR="00796848" w:rsidRDefault="0057619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：通過，函頒下達。</w:t>
      </w:r>
    </w:p>
    <w:p w:rsidR="00796848" w:rsidRDefault="00796848">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文化局：修正「高雄市政府古蹟歷史建築紀念建築及聚落建築群審議會設置要點」草案，請審議。</w:t>
      </w:r>
    </w:p>
    <w:p w:rsidR="00796848" w:rsidRDefault="0057619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通過，函頒下達。</w:t>
      </w:r>
    </w:p>
    <w:p w:rsidR="00796848" w:rsidRDefault="00796848">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文化局：修正「高雄市政府考古遺址審議會設置要點」草案，請審議。</w:t>
      </w:r>
    </w:p>
    <w:p w:rsidR="00796848" w:rsidRDefault="0057619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：通過，函頒下達。</w:t>
      </w:r>
    </w:p>
    <w:p w:rsidR="00796848" w:rsidRDefault="00796848">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文化局：修正「高雄市政府史蹟文化景觀審議會設置要點」草案，請審議。</w:t>
      </w:r>
    </w:p>
    <w:p w:rsidR="00796848" w:rsidRDefault="0057619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lastRenderedPageBreak/>
        <w:t>決議</w:t>
      </w:r>
      <w:r>
        <w:rPr>
          <w:rFonts w:ascii="標楷體" w:eastAsia="標楷體" w:hAnsi="標楷體"/>
          <w:sz w:val="32"/>
          <w:szCs w:val="32"/>
        </w:rPr>
        <w:t>：</w:t>
      </w:r>
      <w:r>
        <w:rPr>
          <w:rFonts w:ascii="標楷體" w:eastAsia="標楷體" w:hAnsi="標楷體"/>
          <w:sz w:val="32"/>
          <w:szCs w:val="32"/>
          <w:shd w:val="clear" w:color="auto" w:fill="FFFFFF"/>
        </w:rPr>
        <w:t>通過，函頒下達。</w:t>
      </w:r>
    </w:p>
    <w:p w:rsidR="00796848" w:rsidRDefault="00796848">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文化局：修正「高雄市政府古物審議會設置要點」草案，請審議。</w:t>
      </w:r>
    </w:p>
    <w:p w:rsidR="00796848" w:rsidRDefault="0057619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：通過，函頒下達。</w:t>
      </w:r>
    </w:p>
    <w:p w:rsidR="00796848" w:rsidRDefault="00796848">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文化局：修正「高雄市政府無形文化資產審議會設置要點」草案，請審議。</w:t>
      </w:r>
    </w:p>
    <w:p w:rsidR="00796848" w:rsidRDefault="0057619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w:t>
      </w:r>
    </w:p>
    <w:p w:rsidR="00796848" w:rsidRDefault="0057619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shd w:val="clear" w:color="auto" w:fill="FFFFFF"/>
        </w:rPr>
        <w:t>（一）通過，</w:t>
      </w:r>
      <w:r>
        <w:rPr>
          <w:rFonts w:ascii="標楷體" w:eastAsia="標楷體" w:hAnsi="標楷體"/>
          <w:sz w:val="32"/>
          <w:szCs w:val="32"/>
          <w:shd w:val="clear" w:color="auto" w:fill="FFFFFF"/>
        </w:rPr>
        <w:t>函頒下達。</w:t>
      </w:r>
    </w:p>
    <w:p w:rsidR="00796848" w:rsidRDefault="00576192">
      <w:pPr>
        <w:pStyle w:val="Textbody"/>
        <w:widowControl w:val="0"/>
        <w:overflowPunct w:val="0"/>
        <w:spacing w:after="0" w:line="500" w:lineRule="exact"/>
        <w:ind w:left="907" w:hanging="907"/>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（二）審酌文化局所提第</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案至第</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案之法源依據皆為文化資產保存法且組織型態相似度高，請文化局在符合法規前提下，研議整併該</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案設置要點之可行性。</w:t>
      </w:r>
    </w:p>
    <w:p w:rsidR="00796848" w:rsidRDefault="00796848">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第８案</w:t>
      </w:r>
      <w:r>
        <w:rPr>
          <w:rFonts w:ascii="標楷體" w:eastAsia="標楷體" w:hAnsi="標楷體"/>
          <w:sz w:val="32"/>
          <w:szCs w:val="32"/>
        </w:rPr>
        <w:t>—</w:t>
      </w:r>
      <w:r>
        <w:rPr>
          <w:rFonts w:ascii="標楷體" w:eastAsia="標楷體" w:hAnsi="標楷體"/>
          <w:sz w:val="32"/>
          <w:szCs w:val="32"/>
        </w:rPr>
        <w:t>經發局：謹提「高雄市體感科技園區計畫補助辦法修正</w:t>
      </w:r>
      <w:r>
        <w:rPr>
          <w:rFonts w:ascii="標楷體" w:eastAsia="標楷體" w:hAnsi="標楷體"/>
          <w:sz w:val="32"/>
          <w:szCs w:val="32"/>
        </w:rPr>
        <w:t>(</w:t>
      </w:r>
      <w:r>
        <w:rPr>
          <w:rFonts w:ascii="標楷體" w:eastAsia="標楷體" w:hAnsi="標楷體"/>
          <w:sz w:val="32"/>
          <w:szCs w:val="32"/>
        </w:rPr>
        <w:t>草案</w:t>
      </w:r>
      <w:r>
        <w:rPr>
          <w:rFonts w:ascii="標楷體" w:eastAsia="標楷體" w:hAnsi="標楷體"/>
          <w:sz w:val="32"/>
          <w:szCs w:val="32"/>
        </w:rPr>
        <w:t>)</w:t>
      </w:r>
      <w:r>
        <w:rPr>
          <w:rFonts w:ascii="標楷體" w:eastAsia="標楷體" w:hAnsi="標楷體"/>
          <w:sz w:val="32"/>
          <w:szCs w:val="32"/>
        </w:rPr>
        <w:t>」，敬請審議。</w:t>
      </w:r>
    </w:p>
    <w:p w:rsidR="00796848" w:rsidRDefault="0057619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：通過，依規定程序辦理。</w:t>
      </w:r>
    </w:p>
    <w:p w:rsidR="00796848" w:rsidRDefault="00796848">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第９案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都發局：謹提訂定「高雄市政府審查高雄鐵路地下化延伸鳳山計畫增額容積申請案件許可要點」草案，敬請審議。</w:t>
      </w:r>
    </w:p>
    <w:p w:rsidR="00796848" w:rsidRDefault="0057619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通過，以府令發布並刊登市府公報。</w:t>
      </w:r>
    </w:p>
    <w:p w:rsidR="00796848" w:rsidRDefault="00796848">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10</w:t>
      </w:r>
      <w:r>
        <w:rPr>
          <w:rFonts w:ascii="標楷體" w:eastAsia="標楷體" w:hAnsi="標楷體"/>
          <w:sz w:val="32"/>
          <w:szCs w:val="32"/>
        </w:rPr>
        <w:t>案</w:t>
      </w:r>
      <w:r>
        <w:rPr>
          <w:rFonts w:ascii="標楷體" w:eastAsia="標楷體" w:hAnsi="標楷體"/>
          <w:sz w:val="32"/>
          <w:szCs w:val="32"/>
        </w:rPr>
        <w:t>—</w:t>
      </w:r>
      <w:r>
        <w:rPr>
          <w:rFonts w:ascii="標楷體" w:eastAsia="標楷體" w:hAnsi="標楷體"/>
          <w:sz w:val="32"/>
          <w:szCs w:val="32"/>
        </w:rPr>
        <w:t>環保局：「高雄市環境維護管理自治條例部分條文」修正草案，請審議。</w:t>
      </w:r>
    </w:p>
    <w:p w:rsidR="00796848" w:rsidRDefault="0057619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w:t>
      </w:r>
      <w:r>
        <w:rPr>
          <w:rFonts w:ascii="標楷體" w:eastAsia="標楷體" w:hAnsi="標楷體"/>
          <w:sz w:val="32"/>
          <w:szCs w:val="32"/>
        </w:rPr>
        <w:t>送請市議會審議。</w:t>
      </w:r>
    </w:p>
    <w:p w:rsidR="00796848" w:rsidRDefault="00796848">
      <w:pPr>
        <w:pStyle w:val="Textbody"/>
        <w:widowControl w:val="0"/>
        <w:overflowPunct w:val="0"/>
        <w:spacing w:after="0" w:line="500" w:lineRule="exact"/>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ind w:left="2730" w:hanging="27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海洋局：海洋委員會補助新臺幣</w:t>
      </w:r>
      <w:r>
        <w:rPr>
          <w:rFonts w:ascii="標楷體" w:eastAsia="標楷體" w:hAnsi="標楷體"/>
          <w:sz w:val="32"/>
          <w:szCs w:val="32"/>
          <w:shd w:val="clear" w:color="auto" w:fill="FFFFFF"/>
        </w:rPr>
        <w:t>280</w:t>
      </w:r>
      <w:r>
        <w:rPr>
          <w:rFonts w:ascii="標楷體" w:eastAsia="標楷體" w:hAnsi="標楷體"/>
          <w:sz w:val="32"/>
          <w:szCs w:val="32"/>
          <w:shd w:val="clear" w:color="auto" w:fill="FFFFFF"/>
        </w:rPr>
        <w:t>萬元辦理</w:t>
      </w:r>
      <w:r>
        <w:rPr>
          <w:rFonts w:ascii="標楷體" w:eastAsia="標楷體" w:hAnsi="標楷體"/>
          <w:sz w:val="32"/>
          <w:szCs w:val="32"/>
          <w:shd w:val="clear" w:color="auto" w:fill="FFFFFF"/>
        </w:rPr>
        <w:lastRenderedPageBreak/>
        <w:t>「</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年促進地方政府推動海洋事務補助計畫」項下「高雄市海域環境監測計畫」案，擬提列</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年度補助款新臺幣</w:t>
      </w:r>
      <w:r>
        <w:rPr>
          <w:rFonts w:ascii="標楷體" w:eastAsia="標楷體" w:hAnsi="標楷體"/>
          <w:sz w:val="32"/>
          <w:szCs w:val="32"/>
          <w:shd w:val="clear" w:color="auto" w:fill="FFFFFF"/>
        </w:rPr>
        <w:t>280</w:t>
      </w:r>
      <w:r>
        <w:rPr>
          <w:rFonts w:ascii="標楷體" w:eastAsia="標楷體" w:hAnsi="標楷體"/>
          <w:sz w:val="32"/>
          <w:szCs w:val="32"/>
          <w:shd w:val="clear" w:color="auto" w:fill="FFFFFF"/>
        </w:rPr>
        <w:t>萬元墊付執行案，請審議。</w:t>
      </w:r>
    </w:p>
    <w:p w:rsidR="00796848" w:rsidRDefault="00576192">
      <w:pPr>
        <w:pStyle w:val="Textbody"/>
        <w:widowControl w:val="0"/>
        <w:overflowPunct w:val="0"/>
        <w:spacing w:after="0" w:line="500" w:lineRule="exact"/>
        <w:ind w:left="2730" w:hanging="2730"/>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796848" w:rsidRDefault="00796848">
      <w:pPr>
        <w:pStyle w:val="Textbody"/>
        <w:widowControl w:val="0"/>
        <w:overflowPunct w:val="0"/>
        <w:spacing w:after="0" w:line="500" w:lineRule="exact"/>
        <w:ind w:left="2730" w:hanging="2730"/>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ind w:left="2730" w:hanging="27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農業局：有關</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年度行政院農業委員會「減少畜牧廢水排放量因應水污費徵收衝擊計畫」經費補助，其中</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元，擬先行以墊付執行案，提請審議。</w:t>
      </w:r>
    </w:p>
    <w:p w:rsidR="00796848" w:rsidRDefault="00576192">
      <w:pPr>
        <w:pStyle w:val="Textbody"/>
        <w:widowControl w:val="0"/>
        <w:overflowPunct w:val="0"/>
        <w:spacing w:after="0" w:line="500" w:lineRule="exact"/>
        <w:ind w:left="2730" w:hanging="273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796848" w:rsidRDefault="00796848">
      <w:pPr>
        <w:pStyle w:val="Textbody"/>
        <w:widowControl w:val="0"/>
        <w:overflowPunct w:val="0"/>
        <w:spacing w:after="0" w:line="500" w:lineRule="exact"/>
        <w:ind w:left="2730" w:hanging="2730"/>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ind w:left="2730" w:hanging="27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工務局：有關科技部南部科學工業園區管理局補助</w:t>
      </w:r>
      <w:r>
        <w:rPr>
          <w:rFonts w:ascii="標楷體" w:eastAsia="標楷體" w:hAnsi="標楷體"/>
          <w:sz w:val="32"/>
          <w:szCs w:val="32"/>
          <w:shd w:val="clear" w:color="auto" w:fill="FFFFFF"/>
        </w:rPr>
        <w:t>本局</w:t>
      </w:r>
      <w:r>
        <w:rPr>
          <w:rFonts w:ascii="標楷體" w:eastAsia="標楷體" w:hAnsi="標楷體"/>
          <w:sz w:val="32"/>
          <w:szCs w:val="32"/>
          <w:shd w:val="clear" w:color="auto" w:fill="FFFFFF"/>
        </w:rPr>
        <w:t>389</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9,800</w:t>
      </w:r>
      <w:r>
        <w:rPr>
          <w:rFonts w:ascii="標楷體" w:eastAsia="標楷體" w:hAnsi="標楷體"/>
          <w:sz w:val="32"/>
          <w:szCs w:val="32"/>
          <w:shd w:val="clear" w:color="auto" w:fill="FFFFFF"/>
        </w:rPr>
        <w:t>元整乙案，尚未編列預算，擬以墊付款方式辦理，提請審議。</w:t>
      </w:r>
    </w:p>
    <w:p w:rsidR="00796848" w:rsidRDefault="00576192">
      <w:pPr>
        <w:pStyle w:val="Textbody"/>
        <w:widowControl w:val="0"/>
        <w:overflowPunct w:val="0"/>
        <w:spacing w:after="0" w:line="500" w:lineRule="exact"/>
        <w:ind w:left="2730" w:hanging="2730"/>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796848" w:rsidRDefault="00796848">
      <w:pPr>
        <w:pStyle w:val="Textbody"/>
        <w:widowControl w:val="0"/>
        <w:overflowPunct w:val="0"/>
        <w:spacing w:after="0" w:line="500" w:lineRule="exact"/>
        <w:ind w:left="2730" w:hanging="2730"/>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ind w:left="2730" w:hanging="27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水利局：有關經濟部核定補助辦理「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水資源保育計畫」新台幣</w:t>
      </w:r>
      <w:r>
        <w:rPr>
          <w:rFonts w:ascii="標楷體" w:eastAsia="標楷體" w:hAnsi="標楷體"/>
          <w:sz w:val="32"/>
          <w:szCs w:val="32"/>
          <w:shd w:val="clear" w:color="auto" w:fill="FFFFFF"/>
        </w:rPr>
        <w:t>1,557</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2,821</w:t>
      </w:r>
      <w:r>
        <w:rPr>
          <w:rFonts w:ascii="標楷體" w:eastAsia="標楷體" w:hAnsi="標楷體"/>
          <w:sz w:val="32"/>
          <w:szCs w:val="32"/>
          <w:shd w:val="clear" w:color="auto" w:fill="FFFFFF"/>
        </w:rPr>
        <w:t>元，擬採「墊付款」方式辦理乙案，敬請審議。</w:t>
      </w:r>
    </w:p>
    <w:p w:rsidR="00796848" w:rsidRDefault="00576192">
      <w:pPr>
        <w:pStyle w:val="Textbody"/>
        <w:widowControl w:val="0"/>
        <w:overflowPunct w:val="0"/>
        <w:spacing w:after="0" w:line="500" w:lineRule="exact"/>
        <w:ind w:left="2730" w:hanging="2730"/>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796848" w:rsidRDefault="00796848">
      <w:pPr>
        <w:pStyle w:val="Textbody"/>
        <w:widowControl w:val="0"/>
        <w:overflowPunct w:val="0"/>
        <w:spacing w:after="0" w:line="500" w:lineRule="exact"/>
        <w:ind w:left="2730" w:hanging="2730"/>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ind w:left="2730" w:hanging="27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水利局：有關內政部補助本府辦理「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年度污水下水道建設計畫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鳳山鳥松系統、大樹系統、旗美系統及岡山橋頭污水系統」乙案經費增加</w:t>
      </w:r>
      <w:r>
        <w:rPr>
          <w:rFonts w:ascii="標楷體" w:eastAsia="標楷體" w:hAnsi="標楷體"/>
          <w:sz w:val="32"/>
          <w:szCs w:val="32"/>
          <w:shd w:val="clear" w:color="auto" w:fill="FFFFFF"/>
        </w:rPr>
        <w:t>3,762</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3,870</w:t>
      </w:r>
      <w:r>
        <w:rPr>
          <w:rFonts w:ascii="標楷體" w:eastAsia="標楷體" w:hAnsi="標楷體"/>
          <w:sz w:val="32"/>
          <w:szCs w:val="32"/>
          <w:shd w:val="clear" w:color="auto" w:fill="FFFFFF"/>
        </w:rPr>
        <w:t>元，擬採「墊付款」方式辦理，敬請審議。</w:t>
      </w:r>
    </w:p>
    <w:p w:rsidR="00796848" w:rsidRDefault="00576192">
      <w:pPr>
        <w:pStyle w:val="Textbody"/>
        <w:widowControl w:val="0"/>
        <w:overflowPunct w:val="0"/>
        <w:spacing w:after="0" w:line="500" w:lineRule="exact"/>
        <w:ind w:left="2730" w:hanging="2730"/>
        <w:jc w:val="both"/>
        <w:rPr>
          <w:rFonts w:ascii="標楷體" w:eastAsia="標楷體" w:hAnsi="標楷體"/>
          <w:sz w:val="32"/>
          <w:szCs w:val="32"/>
        </w:rPr>
      </w:pPr>
      <w:r>
        <w:rPr>
          <w:rFonts w:ascii="標楷體" w:eastAsia="標楷體" w:hAnsi="標楷體"/>
          <w:b/>
          <w:sz w:val="32"/>
          <w:szCs w:val="32"/>
          <w:shd w:val="clear" w:color="auto" w:fill="FFFFFF"/>
        </w:rPr>
        <w:lastRenderedPageBreak/>
        <w:t>決議</w:t>
      </w:r>
      <w:r>
        <w:rPr>
          <w:rFonts w:ascii="標楷體" w:eastAsia="標楷體" w:hAnsi="標楷體"/>
          <w:sz w:val="32"/>
          <w:szCs w:val="32"/>
          <w:shd w:val="clear" w:color="auto" w:fill="FFFFFF"/>
        </w:rPr>
        <w:t>：通過，送請市議會審議。</w:t>
      </w:r>
    </w:p>
    <w:p w:rsidR="00796848" w:rsidRDefault="00796848">
      <w:pPr>
        <w:pStyle w:val="Textbody"/>
        <w:widowControl w:val="0"/>
        <w:overflowPunct w:val="0"/>
        <w:spacing w:after="0" w:line="500" w:lineRule="exact"/>
        <w:ind w:left="2730" w:hanging="2730"/>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ind w:left="2730" w:hanging="27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社會局：衛生福利部</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年度補助本市辦理「協助經濟弱勢家庭脫困服務</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兒童與少年未來教育及發展帳戶個案管理計畫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以工代賑」經費</w:t>
      </w:r>
      <w:r>
        <w:rPr>
          <w:rFonts w:ascii="標楷體" w:eastAsia="標楷體" w:hAnsi="標楷體"/>
          <w:sz w:val="32"/>
          <w:szCs w:val="32"/>
          <w:shd w:val="clear" w:color="auto" w:fill="FFFFFF"/>
        </w:rPr>
        <w:t>312</w:t>
      </w:r>
      <w:r>
        <w:rPr>
          <w:rFonts w:ascii="標楷體" w:eastAsia="標楷體" w:hAnsi="標楷體"/>
          <w:sz w:val="32"/>
          <w:szCs w:val="32"/>
          <w:shd w:val="clear" w:color="auto" w:fill="FFFFFF"/>
        </w:rPr>
        <w:t>萬元整，因未及納入本局</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年度單位預算，擬</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年墊付先行執行乙案，提請審議。</w:t>
      </w:r>
    </w:p>
    <w:p w:rsidR="00796848" w:rsidRDefault="00576192">
      <w:pPr>
        <w:pStyle w:val="Textbody"/>
        <w:widowControl w:val="0"/>
        <w:overflowPunct w:val="0"/>
        <w:spacing w:after="0" w:line="500" w:lineRule="exact"/>
        <w:ind w:left="2730" w:hanging="273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796848" w:rsidRDefault="00796848">
      <w:pPr>
        <w:pStyle w:val="Textbody"/>
        <w:widowControl w:val="0"/>
        <w:overflowPunct w:val="0"/>
        <w:spacing w:after="0" w:line="500" w:lineRule="exact"/>
        <w:ind w:left="2730" w:hanging="2730"/>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ind w:left="2730" w:hanging="27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文化局：有關文化部核定補助本局</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年「地方藝文場館整建計畫」補助款</w:t>
      </w:r>
      <w:r>
        <w:rPr>
          <w:rFonts w:ascii="標楷體" w:eastAsia="標楷體" w:hAnsi="標楷體"/>
          <w:sz w:val="32"/>
          <w:szCs w:val="32"/>
          <w:shd w:val="clear" w:color="auto" w:fill="FFFFFF"/>
        </w:rPr>
        <w:t>800</w:t>
      </w:r>
      <w:r>
        <w:rPr>
          <w:rFonts w:ascii="標楷體" w:eastAsia="標楷體" w:hAnsi="標楷體"/>
          <w:sz w:val="32"/>
          <w:szCs w:val="32"/>
          <w:shd w:val="clear" w:color="auto" w:fill="FFFFFF"/>
        </w:rPr>
        <w:t>萬元及配合款</w:t>
      </w:r>
      <w:r>
        <w:rPr>
          <w:rFonts w:ascii="標楷體" w:eastAsia="標楷體" w:hAnsi="標楷體"/>
          <w:sz w:val="32"/>
          <w:szCs w:val="32"/>
          <w:shd w:val="clear" w:color="auto" w:fill="FFFFFF"/>
        </w:rPr>
        <w:t>343</w:t>
      </w:r>
      <w:r>
        <w:rPr>
          <w:rFonts w:ascii="標楷體" w:eastAsia="標楷體" w:hAnsi="標楷體"/>
          <w:sz w:val="32"/>
          <w:szCs w:val="32"/>
          <w:shd w:val="clear" w:color="auto" w:fill="FFFFFF"/>
        </w:rPr>
        <w:t>萬元，共計新台幣</w:t>
      </w:r>
      <w:r>
        <w:rPr>
          <w:rFonts w:ascii="標楷體" w:eastAsia="標楷體" w:hAnsi="標楷體"/>
          <w:sz w:val="32"/>
          <w:szCs w:val="32"/>
          <w:shd w:val="clear" w:color="auto" w:fill="FFFFFF"/>
        </w:rPr>
        <w:t>1,143</w:t>
      </w:r>
      <w:r>
        <w:rPr>
          <w:rFonts w:ascii="標楷體" w:eastAsia="標楷體" w:hAnsi="標楷體"/>
          <w:sz w:val="32"/>
          <w:szCs w:val="32"/>
          <w:shd w:val="clear" w:color="auto" w:fill="FFFFFF"/>
        </w:rPr>
        <w:t>萬元辦理先行墊付執行案，請審議。</w:t>
      </w:r>
    </w:p>
    <w:p w:rsidR="00796848" w:rsidRDefault="00576192">
      <w:pPr>
        <w:pStyle w:val="Textbody"/>
        <w:widowControl w:val="0"/>
        <w:overflowPunct w:val="0"/>
        <w:spacing w:after="0" w:line="500" w:lineRule="exact"/>
        <w:ind w:left="2730" w:hanging="273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796848" w:rsidRDefault="00796848">
      <w:pPr>
        <w:pStyle w:val="Textbody"/>
        <w:widowControl w:val="0"/>
        <w:overflowPunct w:val="0"/>
        <w:spacing w:after="0" w:line="500" w:lineRule="exact"/>
        <w:ind w:left="2730" w:hanging="2730"/>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ind w:left="2730" w:hanging="27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18</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原民會：有關原住民族委員會補助本府原住民事務委員會辦理「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年度國民年金權益宣導活動計畫」乙案，經費計新台幣</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元整，因</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年度預算並未編列，擬先行墊付執行案，請審議。</w:t>
      </w:r>
    </w:p>
    <w:p w:rsidR="00796848" w:rsidRDefault="00576192">
      <w:pPr>
        <w:pStyle w:val="Textbody"/>
        <w:widowControl w:val="0"/>
        <w:overflowPunct w:val="0"/>
        <w:spacing w:after="0" w:line="500" w:lineRule="exact"/>
        <w:ind w:left="2730" w:hanging="273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796848" w:rsidRDefault="0079684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參、臨時動議</w:t>
      </w:r>
    </w:p>
    <w:p w:rsidR="00796848" w:rsidRDefault="00576192">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一、環保局袁局長報告：</w:t>
      </w:r>
    </w:p>
    <w:p w:rsidR="00796848" w:rsidRDefault="0057619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日（星期六）下午</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分至</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時，假夢時代購物中心（夢想廣場）舉辦「愛熄地球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關燈一小時」活動。本項國際節能倡議活動「</w:t>
      </w:r>
      <w:r>
        <w:rPr>
          <w:rFonts w:ascii="標楷體" w:eastAsia="標楷體" w:hAnsi="標楷體"/>
          <w:sz w:val="32"/>
          <w:szCs w:val="32"/>
          <w:shd w:val="clear" w:color="auto" w:fill="FFFFFF"/>
        </w:rPr>
        <w:t xml:space="preserve">Earth </w:t>
      </w:r>
      <w:r>
        <w:rPr>
          <w:rFonts w:ascii="標楷體" w:eastAsia="標楷體" w:hAnsi="標楷體"/>
          <w:sz w:val="32"/>
          <w:szCs w:val="32"/>
          <w:shd w:val="clear" w:color="auto" w:fill="FFFFFF"/>
        </w:rPr>
        <w:t>Hour</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lastRenderedPageBreak/>
        <w:t>最初係由環保團體於澳洲發起，去（</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）年本市執行成效十分良好，今（</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）年持續推廣，截至目前為止已有約</w:t>
      </w:r>
      <w:r>
        <w:rPr>
          <w:rFonts w:ascii="標楷體" w:eastAsia="標楷體" w:hAnsi="標楷體"/>
          <w:sz w:val="32"/>
          <w:szCs w:val="32"/>
          <w:shd w:val="clear" w:color="auto" w:fill="FFFFFF"/>
        </w:rPr>
        <w:t>200</w:t>
      </w:r>
      <w:r>
        <w:rPr>
          <w:rFonts w:ascii="標楷體" w:eastAsia="標楷體" w:hAnsi="標楷體"/>
          <w:sz w:val="32"/>
          <w:szCs w:val="32"/>
          <w:shd w:val="clear" w:color="auto" w:fill="FFFFFF"/>
        </w:rPr>
        <w:t>家企業共同響應，敬邀各位首長蒞臨指導。</w:t>
      </w:r>
    </w:p>
    <w:p w:rsidR="00796848" w:rsidRDefault="00576192">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二、觀光局葉副局長報告：</w:t>
      </w:r>
    </w:p>
    <w:p w:rsidR="00796848" w:rsidRDefault="00576192">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2019</w:t>
      </w:r>
      <w:r>
        <w:rPr>
          <w:rFonts w:ascii="標楷體" w:eastAsia="標楷體" w:hAnsi="標楷體"/>
          <w:sz w:val="32"/>
          <w:szCs w:val="32"/>
          <w:shd w:val="clear" w:color="auto" w:fill="FFFFFF"/>
        </w:rPr>
        <w:t>高雄內門宋江陣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高雄陣成功」系列活動將於</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日（星期六）至</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日（星期日）陸續登場，活動內容十分豐富，包含創意宋江陣頭大賽、宗教嘉年華、總鋪師辦桌宴</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等，精彩可期。謹訂於</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日（星期六）下午</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分，假內門順賢宮舉辦開幕活動，敬邀各位首長共襄盛舉。</w:t>
      </w:r>
    </w:p>
    <w:p w:rsidR="00796848" w:rsidRDefault="00796848">
      <w:pPr>
        <w:pStyle w:val="Textbody"/>
        <w:widowControl w:val="0"/>
        <w:overflowPunct w:val="0"/>
        <w:spacing w:after="0" w:line="500" w:lineRule="exact"/>
        <w:ind w:left="945"/>
        <w:jc w:val="both"/>
        <w:rPr>
          <w:rFonts w:ascii="標楷體" w:eastAsia="標楷體" w:hAnsi="標楷體"/>
          <w:sz w:val="32"/>
          <w:szCs w:val="32"/>
          <w:shd w:val="clear" w:color="auto" w:fill="FFFFFF"/>
        </w:rPr>
      </w:pPr>
    </w:p>
    <w:p w:rsidR="00796848" w:rsidRDefault="00576192">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肆、主席指示事項</w:t>
      </w:r>
    </w:p>
    <w:p w:rsidR="00796848" w:rsidRDefault="00576192">
      <w:pPr>
        <w:pStyle w:val="Textbody"/>
        <w:widowControl w:val="0"/>
        <w:overflowPunct w:val="0"/>
        <w:spacing w:after="0" w:line="500" w:lineRule="exact"/>
        <w:ind w:left="397"/>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市議會第</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屆第</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次定期大會將於</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29</w:t>
      </w:r>
      <w:r>
        <w:rPr>
          <w:rFonts w:ascii="標楷體" w:eastAsia="標楷體" w:hAnsi="標楷體"/>
          <w:sz w:val="32"/>
          <w:szCs w:val="32"/>
          <w:shd w:val="clear" w:color="auto" w:fill="FFFFFF"/>
        </w:rPr>
        <w:t>日開議，並於</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日進行市長施政報告與質詢，提醒各位首長，針對權管業務、前次會期允諾事項及近期議員關切議題，務必詳加檢視瞭解，做最充分的準備，俾妥善回復議員。</w:t>
      </w:r>
    </w:p>
    <w:p w:rsidR="00796848" w:rsidRDefault="00576192">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45</w:t>
      </w:r>
      <w:r>
        <w:rPr>
          <w:rFonts w:ascii="標楷體" w:eastAsia="標楷體" w:hAnsi="標楷體"/>
          <w:sz w:val="32"/>
          <w:szCs w:val="32"/>
          <w:shd w:val="clear" w:color="auto" w:fill="FFFFFF"/>
        </w:rPr>
        <w:t>分。</w:t>
      </w:r>
    </w:p>
    <w:sectPr w:rsidR="00796848">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92" w:rsidRDefault="00576192">
      <w:pPr>
        <w:rPr>
          <w:rFonts w:hint="eastAsia"/>
        </w:rPr>
      </w:pPr>
      <w:r>
        <w:separator/>
      </w:r>
    </w:p>
  </w:endnote>
  <w:endnote w:type="continuationSeparator" w:id="0">
    <w:p w:rsidR="00576192" w:rsidRDefault="0057619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55" w:rsidRDefault="00576192">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B35974">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92" w:rsidRDefault="00576192">
      <w:pPr>
        <w:rPr>
          <w:rFonts w:hint="eastAsia"/>
        </w:rPr>
      </w:pPr>
      <w:r>
        <w:rPr>
          <w:color w:val="000000"/>
        </w:rPr>
        <w:separator/>
      </w:r>
    </w:p>
  </w:footnote>
  <w:footnote w:type="continuationSeparator" w:id="0">
    <w:p w:rsidR="00576192" w:rsidRDefault="0057619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96848"/>
    <w:rsid w:val="00576192"/>
    <w:rsid w:val="00796848"/>
    <w:rsid w:val="00B359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8</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dcterms:created xsi:type="dcterms:W3CDTF">2017-08-18T19:08:00Z</dcterms:created>
  <dcterms:modified xsi:type="dcterms:W3CDTF">2019-04-03T09:50:00Z</dcterms:modified>
</cp:coreProperties>
</file>