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12" w:rsidRDefault="00E24974">
      <w:pPr>
        <w:pStyle w:val="Textbody"/>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w:t>
      </w: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374</w:t>
      </w:r>
      <w:r>
        <w:rPr>
          <w:rFonts w:ascii="標楷體" w:eastAsia="標楷體" w:hAnsi="標楷體"/>
          <w:sz w:val="32"/>
          <w:szCs w:val="32"/>
          <w:shd w:val="clear" w:color="auto" w:fill="FFFFFF"/>
        </w:rPr>
        <w:t>次市政會議紀錄</w:t>
      </w:r>
    </w:p>
    <w:p w:rsidR="00241F12" w:rsidRDefault="00E24974">
      <w:pPr>
        <w:pStyle w:val="Textbody"/>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w:t>
      </w:r>
      <w:r>
        <w:rPr>
          <w:rFonts w:ascii="標楷體" w:eastAsia="標楷體" w:hAnsi="標楷體"/>
          <w:spacing w:val="-28"/>
          <w:sz w:val="32"/>
          <w:szCs w:val="32"/>
        </w:rPr>
        <w:t>中華民國</w:t>
      </w:r>
      <w:r>
        <w:rPr>
          <w:rFonts w:ascii="標楷體" w:eastAsia="標楷體" w:hAnsi="標楷體"/>
          <w:spacing w:val="-28"/>
          <w:sz w:val="32"/>
          <w:szCs w:val="32"/>
        </w:rPr>
        <w:t>107</w:t>
      </w:r>
      <w:r>
        <w:rPr>
          <w:rFonts w:ascii="標楷體" w:eastAsia="標楷體" w:hAnsi="標楷體"/>
          <w:spacing w:val="-28"/>
          <w:sz w:val="32"/>
          <w:szCs w:val="32"/>
        </w:rPr>
        <w:t>年</w:t>
      </w:r>
      <w:r>
        <w:rPr>
          <w:rFonts w:ascii="標楷體" w:eastAsia="標楷體" w:hAnsi="標楷體"/>
          <w:spacing w:val="-28"/>
          <w:sz w:val="32"/>
          <w:szCs w:val="32"/>
        </w:rPr>
        <w:t>05</w:t>
      </w:r>
      <w:r>
        <w:rPr>
          <w:rFonts w:ascii="標楷體" w:eastAsia="標楷體" w:hAnsi="標楷體"/>
          <w:spacing w:val="-28"/>
          <w:sz w:val="32"/>
          <w:szCs w:val="32"/>
        </w:rPr>
        <w:t>月</w:t>
      </w:r>
      <w:r>
        <w:rPr>
          <w:rFonts w:ascii="標楷體" w:eastAsia="標楷體" w:hAnsi="標楷體"/>
          <w:spacing w:val="-28"/>
          <w:sz w:val="32"/>
          <w:szCs w:val="32"/>
        </w:rPr>
        <w:t>15</w:t>
      </w:r>
      <w:r>
        <w:rPr>
          <w:rFonts w:ascii="標楷體" w:eastAsia="標楷體" w:hAnsi="標楷體"/>
          <w:spacing w:val="-28"/>
          <w:sz w:val="32"/>
          <w:szCs w:val="32"/>
        </w:rPr>
        <w:t>日（星期二）下午</w:t>
      </w:r>
      <w:r>
        <w:rPr>
          <w:rFonts w:ascii="標楷體" w:eastAsia="標楷體" w:hAnsi="標楷體"/>
          <w:spacing w:val="-28"/>
          <w:sz w:val="32"/>
          <w:szCs w:val="32"/>
        </w:rPr>
        <w:t>2</w:t>
      </w:r>
      <w:r>
        <w:rPr>
          <w:rFonts w:ascii="標楷體" w:eastAsia="標楷體" w:hAnsi="標楷體"/>
          <w:spacing w:val="-28"/>
          <w:sz w:val="32"/>
          <w:szCs w:val="32"/>
        </w:rPr>
        <w:t>時</w:t>
      </w:r>
      <w:r>
        <w:rPr>
          <w:rFonts w:ascii="標楷體" w:eastAsia="標楷體" w:hAnsi="標楷體"/>
          <w:spacing w:val="-28"/>
          <w:sz w:val="32"/>
          <w:szCs w:val="32"/>
        </w:rPr>
        <w:t>30</w:t>
      </w:r>
      <w:r>
        <w:rPr>
          <w:rFonts w:ascii="標楷體" w:eastAsia="標楷體" w:hAnsi="標楷體"/>
          <w:spacing w:val="-28"/>
          <w:sz w:val="32"/>
          <w:szCs w:val="32"/>
        </w:rPr>
        <w:t>分</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241F12" w:rsidRDefault="00E24974">
      <w:pPr>
        <w:pStyle w:val="Textbody"/>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范巽綠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林英斌（劉沿汝代）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曾姿雯（葉欣雅代）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蔡長展（蘇志勳代）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韓榮華（陳琳樺代）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李煥熏（陳石圍代）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何明洲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　（王志平代）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黃志中（蘇娟娟代）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立（林尚瑛代）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陳勁甫</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　　（徐武德代）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 xml:space="preserve">柯芷伶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葉瑞與</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劉嘉茹（宗靜萍代）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吳瑞川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宋貴龍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w:t>
      </w:r>
      <w:r>
        <w:rPr>
          <w:rFonts w:ascii="標楷體" w:eastAsia="標楷體" w:hAnsi="標楷體"/>
          <w:sz w:val="32"/>
          <w:szCs w:val="32"/>
          <w:shd w:val="clear" w:color="auto" w:fill="FFFFFF"/>
        </w:rPr>
        <w:t>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241F12" w:rsidRDefault="00E24974">
      <w:pPr>
        <w:pStyle w:val="Textbody"/>
        <w:overflowPunct w:val="0"/>
        <w:spacing w:after="0" w:line="500" w:lineRule="exact"/>
        <w:ind w:left="1258" w:hanging="1258"/>
        <w:jc w:val="both"/>
        <w:rPr>
          <w:rFonts w:ascii="標楷體" w:eastAsia="標楷體" w:hAnsi="標楷體"/>
          <w:sz w:val="32"/>
          <w:szCs w:val="32"/>
        </w:rPr>
      </w:pPr>
      <w:r>
        <w:rPr>
          <w:rFonts w:ascii="標楷體" w:eastAsia="標楷體" w:hAnsi="標楷體"/>
          <w:spacing w:val="-10"/>
          <w:sz w:val="32"/>
          <w:szCs w:val="32"/>
          <w:shd w:val="clear" w:color="auto" w:fill="FFFFFF"/>
        </w:rPr>
        <w:t>列　席：林民傑</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宋能正（關正源代）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范正益（林旻伶代）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241F12" w:rsidRDefault="00E24974">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241F12" w:rsidRDefault="00E24974">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241F12" w:rsidRDefault="00E24974">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海洋局林局長英斌、觀光局曾局長姿雯、工務局蔡局長長展、水利局韓代理局長榮華、勞工局李局長煥</w:t>
      </w:r>
      <w:r>
        <w:rPr>
          <w:rFonts w:ascii="標楷體" w:eastAsia="標楷體" w:hAnsi="標楷體"/>
          <w:sz w:val="32"/>
          <w:szCs w:val="32"/>
          <w:shd w:val="clear" w:color="auto" w:fill="FFFFFF"/>
        </w:rPr>
        <w:lastRenderedPageBreak/>
        <w:t>熏、消防局陳局長虹龍、衛生局黃局長志中、文化局尹局長立及法制局陳局長月端公假至議會，分別由劉主任秘書沿汝、葉副局長欣雅、蘇副局長志勳、陳副局長琳樺、陳副局長石圍、王主任秘書志平、蘇副局長娟娟、林副局長尚瑛及徐主任秘書武德代理；空中大學劉校長嘉茹公假，由電算中心宗主任靜萍代理。</w:t>
      </w:r>
    </w:p>
    <w:p w:rsidR="00241F12" w:rsidRDefault="00E24974">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w:t>
      </w:r>
      <w:r>
        <w:rPr>
          <w:rFonts w:ascii="標楷體" w:eastAsia="標楷體" w:hAnsi="標楷體"/>
          <w:b/>
          <w:sz w:val="32"/>
          <w:szCs w:val="32"/>
          <w:shd w:val="clear" w:color="auto" w:fill="FFFFFF"/>
        </w:rPr>
        <w:t>會議議事錄。</w:t>
      </w:r>
    </w:p>
    <w:p w:rsidR="00241F12" w:rsidRDefault="00E24974">
      <w:pPr>
        <w:pStyle w:val="Textbody"/>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241F12" w:rsidRDefault="00E24974">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三、衛生局蘇副局長報告：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本市登革熱防治工作報告。</w:t>
      </w:r>
    </w:p>
    <w:p w:rsidR="00241F12" w:rsidRDefault="00E24974">
      <w:pPr>
        <w:pStyle w:val="Standard"/>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工務局蘇副局長補充報告：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有關工地查獲</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處陽性孳</w:t>
      </w:r>
      <w:r>
        <w:rPr>
          <w:rFonts w:ascii="標楷體" w:eastAsia="標楷體" w:hAnsi="標楷體"/>
          <w:sz w:val="32"/>
          <w:szCs w:val="32"/>
          <w:shd w:val="clear" w:color="auto" w:fill="FFFFFF"/>
        </w:rPr>
        <w:t>生源後續改善情形說明。</w:t>
      </w:r>
    </w:p>
    <w:p w:rsidR="00241F12" w:rsidRDefault="00E24974">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在防疫團隊的共同努力下，藉由高風險場域稽查、病媒監視、邊境防疫等全方位之預防工作，讓本市截至目前為止，尚無本土登革熱疫情，對防疫團隊及各區公所的辛勞，特予肯定與感謝。請持續會同各單位做好邊境防疫工作，俾阻絕疫情於境外。</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（三）有關工地進行病媒聯合稽查，查獲陽性孳生源並開立舉發單共計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件，請防疫團隊持續加強高風險場域之孳生</w:t>
      </w:r>
      <w:r>
        <w:rPr>
          <w:rFonts w:ascii="標楷體" w:eastAsia="標楷體" w:hAnsi="標楷體"/>
          <w:sz w:val="32"/>
          <w:szCs w:val="32"/>
          <w:shd w:val="clear" w:color="auto" w:fill="FFFFFF"/>
        </w:rPr>
        <w:t>源清除工作，以維護市民健康。</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近期陽性溝段占總溝段比率及容器陽性率呈現上升趨勢，而本次進行病媒蚊密度調查</w:t>
      </w:r>
      <w:r>
        <w:rPr>
          <w:rFonts w:ascii="標楷體" w:eastAsia="標楷體" w:hAnsi="標楷體"/>
          <w:sz w:val="32"/>
          <w:szCs w:val="32"/>
        </w:rPr>
        <w:t>，其</w:t>
      </w:r>
      <w:r>
        <w:rPr>
          <w:rFonts w:ascii="標楷體" w:eastAsia="標楷體" w:hAnsi="標楷體"/>
          <w:sz w:val="32"/>
          <w:szCs w:val="32"/>
        </w:rPr>
        <w:t>中小港區鳳林里與苓雅區福祥里近</w:t>
      </w:r>
      <w:r>
        <w:rPr>
          <w:rFonts w:ascii="標楷體" w:eastAsia="標楷體" w:hAnsi="標楷體"/>
          <w:sz w:val="32"/>
          <w:szCs w:val="32"/>
        </w:rPr>
        <w:t>1</w:t>
      </w:r>
      <w:r>
        <w:rPr>
          <w:rFonts w:ascii="標楷體" w:eastAsia="標楷體" w:hAnsi="標楷體"/>
          <w:sz w:val="32"/>
          <w:szCs w:val="32"/>
        </w:rPr>
        <w:t>週布氏指數大於</w:t>
      </w:r>
      <w:r>
        <w:rPr>
          <w:rFonts w:ascii="標楷體" w:eastAsia="標楷體" w:hAnsi="標楷體"/>
          <w:sz w:val="32"/>
          <w:szCs w:val="32"/>
        </w:rPr>
        <w:t>3</w:t>
      </w:r>
      <w:r>
        <w:rPr>
          <w:rFonts w:ascii="標楷體" w:eastAsia="標楷體" w:hAnsi="標楷體"/>
          <w:sz w:val="32"/>
          <w:szCs w:val="32"/>
        </w:rPr>
        <w:t>級，另</w:t>
      </w:r>
      <w:r>
        <w:rPr>
          <w:rFonts w:ascii="標楷體" w:eastAsia="標楷體" w:hAnsi="標楷體"/>
          <w:sz w:val="32"/>
          <w:szCs w:val="32"/>
        </w:rPr>
        <w:t>布氏指數</w:t>
      </w:r>
      <w:r>
        <w:rPr>
          <w:rFonts w:ascii="標楷體" w:eastAsia="標楷體" w:hAnsi="標楷體"/>
          <w:sz w:val="32"/>
          <w:szCs w:val="32"/>
        </w:rPr>
        <w:t>2</w:t>
      </w:r>
      <w:r>
        <w:rPr>
          <w:rFonts w:ascii="標楷體" w:eastAsia="標楷體" w:hAnsi="標楷體"/>
          <w:sz w:val="32"/>
          <w:szCs w:val="32"/>
        </w:rPr>
        <w:t>級以上或容器指數</w:t>
      </w:r>
      <w:r>
        <w:rPr>
          <w:rFonts w:ascii="標楷體" w:eastAsia="標楷體" w:hAnsi="標楷體"/>
          <w:sz w:val="32"/>
          <w:szCs w:val="32"/>
        </w:rPr>
        <w:t>3</w:t>
      </w:r>
      <w:r>
        <w:rPr>
          <w:rFonts w:ascii="標楷體" w:eastAsia="標楷體" w:hAnsi="標楷體"/>
          <w:sz w:val="32"/>
          <w:szCs w:val="32"/>
          <w:shd w:val="clear" w:color="auto" w:fill="FFFFFF"/>
        </w:rPr>
        <w:t>級</w:t>
      </w:r>
      <w:r>
        <w:rPr>
          <w:rFonts w:ascii="標楷體" w:eastAsia="標楷體" w:hAnsi="標楷體"/>
          <w:sz w:val="32"/>
          <w:szCs w:val="32"/>
          <w:shd w:val="clear" w:color="auto" w:fill="FFFFFF"/>
        </w:rPr>
        <w:lastRenderedPageBreak/>
        <w:t>以上之里別比率高於</w:t>
      </w:r>
      <w:r>
        <w:rPr>
          <w:rFonts w:ascii="標楷體" w:eastAsia="標楷體" w:hAnsi="標楷體"/>
          <w:sz w:val="32"/>
          <w:szCs w:val="32"/>
          <w:shd w:val="clear" w:color="auto" w:fill="FFFFFF"/>
        </w:rPr>
        <w:t>40%</w:t>
      </w:r>
      <w:r>
        <w:rPr>
          <w:rFonts w:ascii="標楷體" w:eastAsia="標楷體" w:hAnsi="標楷體"/>
          <w:sz w:val="32"/>
          <w:szCs w:val="32"/>
          <w:shd w:val="clear" w:color="auto" w:fill="FFFFFF"/>
        </w:rPr>
        <w:t>之區域亦</w:t>
      </w:r>
      <w:r>
        <w:rPr>
          <w:rFonts w:ascii="標楷體" w:eastAsia="標楷體" w:hAnsi="標楷體"/>
          <w:sz w:val="32"/>
          <w:szCs w:val="32"/>
        </w:rPr>
        <w:t>偏多（</w:t>
      </w:r>
      <w:r>
        <w:rPr>
          <w:rFonts w:ascii="標楷體" w:eastAsia="標楷體" w:hAnsi="標楷體"/>
          <w:sz w:val="32"/>
          <w:szCs w:val="32"/>
          <w:shd w:val="clear" w:color="auto" w:fill="FFFFFF"/>
        </w:rPr>
        <w:t>如小港、鼓山、左營、三民、新興、楠梓及苓雅等），請各區公所配合加強防疫</w:t>
      </w:r>
      <w:r>
        <w:rPr>
          <w:rFonts w:ascii="標楷體" w:eastAsia="標楷體" w:hAnsi="標楷體"/>
          <w:sz w:val="32"/>
          <w:szCs w:val="32"/>
          <w:shd w:val="clear" w:color="auto" w:fill="FFFFFF"/>
        </w:rPr>
        <w:t>工作，落實陽性容器</w:t>
      </w:r>
      <w:r>
        <w:rPr>
          <w:rFonts w:ascii="標楷體" w:eastAsia="標楷體" w:hAnsi="標楷體"/>
          <w:sz w:val="32"/>
          <w:szCs w:val="32"/>
        </w:rPr>
        <w:t>減量</w:t>
      </w:r>
      <w:r>
        <w:rPr>
          <w:rFonts w:ascii="標楷體" w:eastAsia="標楷體" w:hAnsi="標楷體"/>
          <w:sz w:val="32"/>
          <w:szCs w:val="32"/>
          <w:shd w:val="clear" w:color="auto" w:fill="FFFFFF"/>
        </w:rPr>
        <w:t>，並請民政局協助督導，避免出現孳生源。</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（五）登革熱對於位處台灣南部的高雄而言是一場長期抗戰，稍有不慎即可能導致大規模蔓延，隨著時序進入夏季高溫氣候，間歇性降雨過後，若未能澈底清除孳生源，將造成病媒密度增高，請防疫團隊務必加</w:t>
      </w:r>
      <w:r>
        <w:rPr>
          <w:rFonts w:ascii="標楷體" w:eastAsia="標楷體" w:hAnsi="標楷體"/>
          <w:sz w:val="32"/>
          <w:szCs w:val="32"/>
          <w:shd w:val="clear" w:color="auto" w:fill="FFFFFF"/>
        </w:rPr>
        <w:t>強執行各項防疫整備工作，以防堵疫情流行發生。</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w:t>
      </w:r>
      <w:r>
        <w:rPr>
          <w:rFonts w:ascii="標楷體" w:eastAsia="標楷體" w:hAnsi="標楷體"/>
          <w:sz w:val="32"/>
          <w:szCs w:val="32"/>
          <w:shd w:val="clear" w:color="auto" w:fill="FFFFFF"/>
        </w:rPr>
        <w:t>）由報告中得知本市醫療院所之平均通報天數</w:t>
      </w:r>
      <w:r>
        <w:rPr>
          <w:rFonts w:ascii="標楷體" w:eastAsia="標楷體" w:hAnsi="標楷體"/>
          <w:sz w:val="32"/>
          <w:szCs w:val="32"/>
        </w:rPr>
        <w:t>，</w:t>
      </w:r>
      <w:r>
        <w:rPr>
          <w:rFonts w:ascii="標楷體" w:eastAsia="標楷體" w:hAnsi="標楷體"/>
          <w:sz w:val="32"/>
          <w:szCs w:val="32"/>
          <w:shd w:val="clear" w:color="auto" w:fill="FFFFFF"/>
        </w:rPr>
        <w:t>與</w:t>
      </w:r>
      <w:r>
        <w:rPr>
          <w:rFonts w:ascii="標楷體" w:eastAsia="標楷體" w:hAnsi="標楷體"/>
          <w:sz w:val="32"/>
          <w:szCs w:val="32"/>
        </w:rPr>
        <w:t>去（</w:t>
      </w:r>
      <w:r>
        <w:rPr>
          <w:rFonts w:ascii="標楷體" w:eastAsia="標楷體" w:hAnsi="標楷體"/>
          <w:sz w:val="32"/>
          <w:szCs w:val="32"/>
        </w:rPr>
        <w:t>106</w:t>
      </w:r>
      <w:r>
        <w:rPr>
          <w:rFonts w:ascii="標楷體" w:eastAsia="標楷體" w:hAnsi="標楷體"/>
          <w:sz w:val="32"/>
          <w:szCs w:val="32"/>
        </w:rPr>
        <w:t>）年同期相較略為增加，請衛生局強化本市疫政系統之通報速度，透過及早通報，縮短個案隱藏期，俾</w:t>
      </w:r>
      <w:r>
        <w:rPr>
          <w:rFonts w:ascii="標楷體" w:eastAsia="標楷體" w:hAnsi="標楷體"/>
          <w:sz w:val="32"/>
          <w:szCs w:val="32"/>
        </w:rPr>
        <w:t>防患於未然</w:t>
      </w:r>
      <w:r>
        <w:rPr>
          <w:rFonts w:ascii="標楷體" w:eastAsia="標楷體" w:hAnsi="標楷體"/>
          <w:sz w:val="32"/>
          <w:szCs w:val="32"/>
        </w:rPr>
        <w:t>。</w:t>
      </w:r>
    </w:p>
    <w:p w:rsidR="00241F12" w:rsidRDefault="00E24974">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（七</w:t>
      </w:r>
      <w:r>
        <w:rPr>
          <w:rFonts w:ascii="標楷體" w:eastAsia="標楷體" w:hAnsi="標楷體"/>
          <w:sz w:val="32"/>
          <w:szCs w:val="32"/>
        </w:rPr>
        <w:t>）新加坡氣候型態與高雄相近，過去曾發生超過</w:t>
      </w:r>
      <w:r>
        <w:rPr>
          <w:rFonts w:ascii="標楷體" w:eastAsia="標楷體" w:hAnsi="標楷體"/>
          <w:sz w:val="32"/>
          <w:szCs w:val="32"/>
        </w:rPr>
        <w:t>2</w:t>
      </w:r>
      <w:r>
        <w:rPr>
          <w:rFonts w:ascii="標楷體" w:eastAsia="標楷體" w:hAnsi="標楷體"/>
          <w:sz w:val="32"/>
          <w:szCs w:val="32"/>
        </w:rPr>
        <w:t>萬多例登革熱確診病例，惟近年確診病例數已大幅下降，顯見該國對於登革熱的防治成效良好，值得學習</w:t>
      </w:r>
      <w:r>
        <w:rPr>
          <w:rFonts w:ascii="標楷體" w:eastAsia="標楷體" w:hAnsi="標楷體"/>
          <w:sz w:val="32"/>
          <w:szCs w:val="32"/>
          <w:shd w:val="clear" w:color="auto" w:fill="FFFFFF"/>
        </w:rPr>
        <w:t>。</w:t>
      </w:r>
      <w:r>
        <w:rPr>
          <w:rFonts w:ascii="標楷體" w:eastAsia="標楷體" w:hAnsi="標楷體"/>
          <w:sz w:val="32"/>
          <w:szCs w:val="32"/>
        </w:rPr>
        <w:t>本府曾與新加坡簽署合作備忘錄，針對登革熱防治進行實質交流，請衛生局進一步瞭解該國</w:t>
      </w:r>
      <w:r>
        <w:rPr>
          <w:rFonts w:ascii="標楷體" w:eastAsia="標楷體" w:hAnsi="標楷體"/>
          <w:sz w:val="32"/>
          <w:szCs w:val="32"/>
        </w:rPr>
        <w:t>的防治措施</w:t>
      </w:r>
      <w:r>
        <w:rPr>
          <w:rFonts w:ascii="標楷體" w:eastAsia="標楷體" w:hAnsi="標楷體"/>
          <w:sz w:val="32"/>
          <w:szCs w:val="32"/>
        </w:rPr>
        <w:t>，俾精進本府防疫作為。</w:t>
      </w:r>
    </w:p>
    <w:p w:rsidR="00241F12" w:rsidRDefault="00E24974">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四、甲仙區公所李區長報告：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月重要工作報告。</w:t>
      </w:r>
    </w:p>
    <w:p w:rsidR="00241F12" w:rsidRDefault="00E24974">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（二）謝謝甲仙區公所報告。在區公所團隊的努力下，藉由舉</w:t>
      </w:r>
      <w:r>
        <w:rPr>
          <w:rFonts w:ascii="標楷體" w:eastAsia="標楷體" w:hAnsi="標楷體"/>
          <w:sz w:val="32"/>
          <w:szCs w:val="32"/>
          <w:shd w:val="clear" w:color="auto" w:fill="FFFFFF"/>
        </w:rPr>
        <w:t>辦「甲仙芋筍節」、「小林及關山平</w:t>
      </w:r>
      <w:r>
        <w:rPr>
          <w:rFonts w:ascii="標楷體" w:eastAsia="標楷體" w:hAnsi="標楷體"/>
          <w:sz w:val="32"/>
          <w:szCs w:val="32"/>
          <w:shd w:val="clear" w:color="auto" w:fill="FFFFFF"/>
        </w:rPr>
        <w:lastRenderedPageBreak/>
        <w:t>埔夜祭」、「好客健行」等多項活動，行銷地方特色，帶動觀光及經濟效益；另積極爭取中央各項計畫補助，推動區政建設及提升社區環境營造，改善民眾生活環境品質，並於日前榮獲「</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台灣城鎮品牌獎」，對李區長及全體同仁的辛勞與付出，特予高度的肯定與感謝。</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（三）目前已進入汛期，鑒於甲仙、六龜、桃源、那瑪夏、茂林等地區位於土石流潛勢區域，請</w:t>
      </w:r>
      <w:r>
        <w:rPr>
          <w:rFonts w:ascii="標楷體" w:eastAsia="標楷體" w:hAnsi="標楷體"/>
          <w:sz w:val="32"/>
          <w:szCs w:val="32"/>
        </w:rPr>
        <w:t>轄管區域包含山區之</w:t>
      </w:r>
      <w:r>
        <w:rPr>
          <w:rFonts w:ascii="標楷體" w:eastAsia="標楷體" w:hAnsi="標楷體"/>
          <w:sz w:val="32"/>
          <w:szCs w:val="32"/>
          <w:shd w:val="clear" w:color="auto" w:fill="FFFFFF"/>
        </w:rPr>
        <w:t>區公所持續落實災害防救演練，加強人員對救</w:t>
      </w:r>
      <w:r>
        <w:rPr>
          <w:rFonts w:ascii="標楷體" w:eastAsia="標楷體" w:hAnsi="標楷體"/>
          <w:sz w:val="32"/>
          <w:szCs w:val="32"/>
          <w:shd w:val="clear" w:color="auto" w:fill="FFFFFF"/>
        </w:rPr>
        <w:t>災流程之熟稔度及機具之操作，並進行保全戶資料</w:t>
      </w:r>
      <w:r>
        <w:rPr>
          <w:rFonts w:ascii="標楷體" w:eastAsia="標楷體" w:hAnsi="標楷體"/>
          <w:sz w:val="32"/>
          <w:szCs w:val="32"/>
          <w:shd w:val="clear" w:color="auto" w:fill="FFFFFF"/>
        </w:rPr>
        <w:t>更新，亦請隨時</w:t>
      </w:r>
      <w:r>
        <w:rPr>
          <w:rFonts w:ascii="標楷體" w:eastAsia="標楷體" w:hAnsi="標楷體"/>
          <w:sz w:val="32"/>
          <w:szCs w:val="32"/>
        </w:rPr>
        <w:t>檢視安置收容場所之民生物資是否充足，同時請社會局協助，俾有備無患。另為建立民眾防災意識，請各區公所站在第一線</w:t>
      </w:r>
      <w:r>
        <w:rPr>
          <w:rFonts w:ascii="標楷體" w:eastAsia="標楷體" w:hAnsi="標楷體"/>
          <w:sz w:val="32"/>
          <w:szCs w:val="32"/>
          <w:shd w:val="clear" w:color="auto" w:fill="FFFFFF"/>
        </w:rPr>
        <w:t>加密轄區</w:t>
      </w:r>
      <w:r>
        <w:rPr>
          <w:rFonts w:ascii="標楷體" w:eastAsia="標楷體" w:hAnsi="標楷體"/>
          <w:sz w:val="32"/>
          <w:szCs w:val="32"/>
          <w:shd w:val="clear" w:color="auto" w:fill="FFFFFF"/>
        </w:rPr>
        <w:t>民眾防災教育宣導，</w:t>
      </w:r>
      <w:r>
        <w:rPr>
          <w:rFonts w:ascii="標楷體" w:eastAsia="標楷體" w:hAnsi="標楷體"/>
          <w:sz w:val="32"/>
          <w:szCs w:val="32"/>
        </w:rPr>
        <w:t>輔導社區加強自主防災演練，</w:t>
      </w:r>
      <w:r>
        <w:rPr>
          <w:rFonts w:ascii="標楷體" w:eastAsia="標楷體" w:hAnsi="標楷體"/>
          <w:sz w:val="32"/>
          <w:szCs w:val="32"/>
          <w:shd w:val="clear" w:color="auto" w:fill="FFFFFF"/>
        </w:rPr>
        <w:t>做好相關防災整備作業，以確保居民生命財產</w:t>
      </w:r>
      <w:r>
        <w:rPr>
          <w:rFonts w:ascii="標楷體" w:eastAsia="標楷體" w:hAnsi="標楷體"/>
          <w:sz w:val="32"/>
          <w:szCs w:val="32"/>
          <w:shd w:val="clear" w:color="auto" w:fill="FFFFFF"/>
        </w:rPr>
        <w:t>安全。</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（四）在本府各機關及區公所的努力下，已陸續完成「甲仙高</w:t>
      </w:r>
      <w:r>
        <w:rPr>
          <w:rFonts w:ascii="標楷體" w:eastAsia="標楷體" w:hAnsi="標楷體"/>
          <w:sz w:val="32"/>
          <w:szCs w:val="32"/>
          <w:shd w:val="clear" w:color="auto" w:fill="FFFFFF"/>
        </w:rPr>
        <w:t>128</w:t>
      </w:r>
      <w:r>
        <w:rPr>
          <w:rFonts w:ascii="標楷體" w:eastAsia="標楷體" w:hAnsi="標楷體"/>
          <w:sz w:val="32"/>
          <w:szCs w:val="32"/>
          <w:shd w:val="clear" w:color="auto" w:fill="FFFFFF"/>
        </w:rPr>
        <w:t>線</w:t>
      </w:r>
      <w:r>
        <w:rPr>
          <w:rFonts w:ascii="標楷體" w:eastAsia="標楷體" w:hAnsi="標楷體"/>
          <w:sz w:val="32"/>
          <w:szCs w:val="32"/>
          <w:shd w:val="clear" w:color="auto" w:fill="FFFFFF"/>
        </w:rPr>
        <w:t>5.5K-6K</w:t>
      </w:r>
      <w:r>
        <w:rPr>
          <w:rFonts w:ascii="標楷體" w:eastAsia="標楷體" w:hAnsi="標楷體"/>
          <w:sz w:val="32"/>
          <w:szCs w:val="32"/>
          <w:shd w:val="clear" w:color="auto" w:fill="FFFFFF"/>
        </w:rPr>
        <w:t>拓寬改善」、「關山里贏橋災修」、「新興路積水改善」、「油礦溪明星橋上游護岸災修」、「新威大橋至草坔河段疏濬」、「甲仙社會福利服務暨災民安置中心新建」、「小林紀念公園興建」</w:t>
      </w:r>
      <w:r>
        <w:rPr>
          <w:rFonts w:ascii="標楷體" w:eastAsia="標楷體" w:hAnsi="標楷體"/>
          <w:sz w:val="32"/>
          <w:szCs w:val="32"/>
          <w:shd w:val="clear" w:color="auto" w:fill="FFFFFF"/>
        </w:rPr>
        <w:t>、「甲仙國小校舍新建」、「小林國小重建」等工程，請甲仙區公所在既有的基礎上，致力實踐區政治理目標，並持續會同本府相關機關，發揮地方特色，帶動轄區進步發展。</w:t>
      </w:r>
    </w:p>
    <w:p w:rsidR="00241F12" w:rsidRDefault="00E24974">
      <w:pPr>
        <w:pStyle w:val="Textbody"/>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五、消防局王主任秘書報告：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桃園平鎮敬鵬火災本府策進專案報告。</w:t>
      </w:r>
    </w:p>
    <w:p w:rsidR="00241F12" w:rsidRDefault="00E24974">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研考會柯主任委員補充</w:t>
      </w:r>
      <w:r>
        <w:rPr>
          <w:rFonts w:ascii="標楷體" w:eastAsia="標楷體" w:hAnsi="標楷體"/>
          <w:b/>
          <w:sz w:val="32"/>
          <w:szCs w:val="32"/>
        </w:rPr>
        <w:t>意見</w:t>
      </w:r>
      <w:r>
        <w:rPr>
          <w:rFonts w:ascii="標楷體" w:eastAsia="標楷體" w:hAnsi="標楷體"/>
          <w:b/>
          <w:sz w:val="32"/>
          <w:szCs w:val="32"/>
          <w:shd w:val="clear" w:color="auto" w:fill="FFFFFF"/>
        </w:rPr>
        <w:t>：</w:t>
      </w:r>
    </w:p>
    <w:p w:rsidR="00241F12" w:rsidRDefault="00E24974">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有關報告所提研擬建置專案系統平台乙節，考量近年</w:t>
      </w:r>
      <w:r>
        <w:rPr>
          <w:rFonts w:ascii="標楷體" w:eastAsia="標楷體" w:hAnsi="標楷體"/>
          <w:sz w:val="32"/>
          <w:szCs w:val="32"/>
        </w:rPr>
        <w:t>各機關因</w:t>
      </w:r>
      <w:r>
        <w:rPr>
          <w:rFonts w:ascii="標楷體" w:eastAsia="標楷體" w:hAnsi="標楷體"/>
          <w:sz w:val="32"/>
          <w:szCs w:val="32"/>
        </w:rPr>
        <w:t>專案需求或人力調度因素，</w:t>
      </w:r>
      <w:r>
        <w:rPr>
          <w:rFonts w:ascii="標楷體" w:eastAsia="標楷體" w:hAnsi="標楷體"/>
          <w:sz w:val="32"/>
          <w:szCs w:val="32"/>
        </w:rPr>
        <w:t>陸續開發類此系統平台，建請消防局研議上開專案系統平台與本府現有圖資、管線平台整合之可行性，本會資訊中心亦可提供協助。</w:t>
      </w:r>
    </w:p>
    <w:p w:rsidR="00241F12" w:rsidRDefault="00E24974">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（二）謝謝消防局報告。火災意外的發生，易造成人命傷亡及財產重大損失，本次事件共造成</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名消防員、</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名外籍移工死亡，殉職的消防員有</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位來自本市義消家族子</w:t>
      </w:r>
      <w:r>
        <w:rPr>
          <w:rFonts w:ascii="標楷體" w:eastAsia="標楷體" w:hAnsi="標楷體"/>
          <w:sz w:val="32"/>
          <w:szCs w:val="32"/>
          <w:shd w:val="clear" w:color="auto" w:fill="FFFFFF"/>
        </w:rPr>
        <w:t>弟，深令本人不捨。</w:t>
      </w:r>
      <w:r>
        <w:rPr>
          <w:rFonts w:ascii="標楷體" w:eastAsia="標楷體" w:hAnsi="標楷體"/>
          <w:sz w:val="32"/>
          <w:szCs w:val="32"/>
        </w:rPr>
        <w:t>感謝消防局同仁、義消弟兄及婦宣隊在這段期間，對本市殉職同仁</w:t>
      </w:r>
      <w:r>
        <w:rPr>
          <w:rFonts w:ascii="標楷體" w:eastAsia="標楷體" w:hAnsi="標楷體"/>
          <w:sz w:val="32"/>
          <w:szCs w:val="32"/>
        </w:rPr>
        <w:t>家屬的陪伴與關懷，足見消防同仁間感情之濃烈。</w:t>
      </w:r>
      <w:r>
        <w:rPr>
          <w:rFonts w:ascii="標楷體" w:eastAsia="標楷體" w:hAnsi="標楷體"/>
          <w:sz w:val="32"/>
          <w:szCs w:val="32"/>
        </w:rPr>
        <w:t>本次事故殉職之消防員聯合公祭將於本週四（</w:t>
      </w:r>
      <w:r>
        <w:rPr>
          <w:rFonts w:ascii="標楷體" w:eastAsia="標楷體" w:hAnsi="標楷體"/>
          <w:sz w:val="32"/>
          <w:szCs w:val="32"/>
        </w:rPr>
        <w:t>17</w:t>
      </w:r>
      <w:r>
        <w:rPr>
          <w:rFonts w:ascii="標楷體" w:eastAsia="標楷體" w:hAnsi="標楷體"/>
          <w:sz w:val="32"/>
          <w:szCs w:val="32"/>
        </w:rPr>
        <w:t>）日上午於桃園巨蛋體育館舉行，本人因議會總質詢之故無法親自至現場追思，為表達慰問之意，將於是日下午至岡山向</w:t>
      </w:r>
      <w:r>
        <w:rPr>
          <w:rFonts w:ascii="標楷體" w:eastAsia="標楷體" w:hAnsi="標楷體"/>
          <w:sz w:val="32"/>
          <w:szCs w:val="32"/>
        </w:rPr>
        <w:t>其</w:t>
      </w:r>
      <w:r>
        <w:rPr>
          <w:rFonts w:ascii="標楷體" w:eastAsia="標楷體" w:hAnsi="標楷體"/>
          <w:sz w:val="32"/>
          <w:szCs w:val="32"/>
        </w:rPr>
        <w:t>家屬致意。</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rPr>
        <w:t>（三）</w:t>
      </w:r>
      <w:r>
        <w:rPr>
          <w:rFonts w:ascii="標楷體" w:eastAsia="標楷體" w:hAnsi="標楷體"/>
          <w:sz w:val="32"/>
          <w:szCs w:val="32"/>
          <w:shd w:val="clear" w:color="auto" w:fill="FFFFFF"/>
        </w:rPr>
        <w:t>請各機</w:t>
      </w:r>
      <w:r>
        <w:rPr>
          <w:rFonts w:ascii="標楷體" w:eastAsia="標楷體" w:hAnsi="標楷體"/>
          <w:sz w:val="32"/>
          <w:szCs w:val="32"/>
          <w:shd w:val="clear" w:color="auto" w:fill="FFFFFF"/>
        </w:rPr>
        <w:t>關記取類此重大災害之教訓</w:t>
      </w:r>
      <w:r>
        <w:rPr>
          <w:rFonts w:ascii="標楷體" w:eastAsia="標楷體" w:hAnsi="標楷體"/>
          <w:sz w:val="32"/>
          <w:szCs w:val="32"/>
        </w:rPr>
        <w:t>，汲取他人經驗，設身處地預為研擬應變方案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例如：</w:t>
      </w:r>
      <w:r>
        <w:rPr>
          <w:rFonts w:ascii="標楷體" w:eastAsia="標楷體" w:hAnsi="標楷體"/>
          <w:sz w:val="32"/>
          <w:szCs w:val="32"/>
          <w:shd w:val="clear" w:color="auto" w:fill="FFFFFF"/>
        </w:rPr>
        <w:t>落實平日各項災害應變演練</w:t>
      </w:r>
      <w:r>
        <w:rPr>
          <w:rFonts w:ascii="標楷體" w:eastAsia="標楷體" w:hAnsi="標楷體"/>
          <w:sz w:val="32"/>
          <w:szCs w:val="32"/>
          <w:shd w:val="clear" w:color="auto" w:fill="FFFFFF"/>
        </w:rPr>
        <w:t>與教育訓練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同時規劃必要之自救訓練，俾提升同仁於救災現場之</w:t>
      </w:r>
      <w:r>
        <w:rPr>
          <w:rFonts w:ascii="標楷體" w:eastAsia="標楷體" w:hAnsi="標楷體"/>
          <w:sz w:val="32"/>
          <w:szCs w:val="32"/>
        </w:rPr>
        <w:t>指揮判斷、</w:t>
      </w:r>
      <w:r>
        <w:rPr>
          <w:rFonts w:ascii="標楷體" w:eastAsia="標楷體" w:hAnsi="標楷體"/>
          <w:sz w:val="32"/>
          <w:szCs w:val="32"/>
          <w:shd w:val="clear" w:color="auto" w:fill="FFFFFF"/>
        </w:rPr>
        <w:t>應變能力；</w:t>
      </w:r>
      <w:r>
        <w:rPr>
          <w:rFonts w:ascii="標楷體" w:eastAsia="標楷體" w:hAnsi="標楷體"/>
          <w:sz w:val="32"/>
          <w:szCs w:val="32"/>
        </w:rPr>
        <w:t>確保消防救災所需之各項設施與設備運作正常、品質良好、數量充足；</w:t>
      </w:r>
      <w:r>
        <w:rPr>
          <w:rFonts w:ascii="標楷體" w:eastAsia="標楷體" w:hAnsi="標楷體"/>
          <w:sz w:val="32"/>
          <w:szCs w:val="32"/>
          <w:shd w:val="clear" w:color="auto" w:fill="FFFFFF"/>
        </w:rPr>
        <w:t>加強</w:t>
      </w:r>
      <w:r>
        <w:rPr>
          <w:rFonts w:ascii="標楷體" w:eastAsia="標楷體" w:hAnsi="標楷體"/>
          <w:sz w:val="32"/>
          <w:szCs w:val="32"/>
        </w:rPr>
        <w:t>事前</w:t>
      </w:r>
      <w:r>
        <w:rPr>
          <w:rFonts w:ascii="標楷體" w:eastAsia="標楷體" w:hAnsi="標楷體"/>
          <w:sz w:val="32"/>
          <w:szCs w:val="32"/>
          <w:shd w:val="clear" w:color="auto" w:fill="FFFFFF"/>
        </w:rPr>
        <w:t>聯合稽查，</w:t>
      </w:r>
      <w:r>
        <w:rPr>
          <w:rFonts w:ascii="標楷體" w:eastAsia="標楷體" w:hAnsi="標楷體"/>
          <w:sz w:val="32"/>
          <w:szCs w:val="32"/>
        </w:rPr>
        <w:t>確實控管工廠依規定管理存放危險物品，</w:t>
      </w:r>
      <w:r>
        <w:rPr>
          <w:rFonts w:ascii="標楷體" w:eastAsia="標楷體" w:hAnsi="標楷體"/>
          <w:sz w:val="32"/>
          <w:szCs w:val="32"/>
          <w:shd w:val="clear" w:color="auto" w:fill="FFFFFF"/>
        </w:rPr>
        <w:t>針對違規超量儲存者，應</w:t>
      </w:r>
      <w:r>
        <w:rPr>
          <w:rFonts w:ascii="標楷體" w:eastAsia="標楷體" w:hAnsi="標楷體"/>
          <w:sz w:val="32"/>
          <w:szCs w:val="32"/>
          <w:shd w:val="clear" w:color="auto" w:fill="FFFFFF"/>
        </w:rPr>
        <w:lastRenderedPageBreak/>
        <w:t>要求業者即時改善</w:t>
      </w:r>
      <w:r>
        <w:rPr>
          <w:rFonts w:ascii="標楷體" w:eastAsia="標楷體" w:hAnsi="標楷體"/>
          <w:sz w:val="32"/>
          <w:szCs w:val="32"/>
        </w:rPr>
        <w:t>，</w:t>
      </w:r>
      <w:r>
        <w:rPr>
          <w:rFonts w:ascii="標楷體" w:eastAsia="標楷體" w:hAnsi="標楷體"/>
          <w:sz w:val="32"/>
          <w:szCs w:val="32"/>
          <w:shd w:val="clear" w:color="auto" w:fill="FFFFFF"/>
        </w:rPr>
        <w:t>讓各項軟硬體設備及重要資訊，充分整合與共享，以</w:t>
      </w:r>
      <w:r>
        <w:rPr>
          <w:rFonts w:ascii="標楷體" w:eastAsia="標楷體" w:hAnsi="標楷體"/>
          <w:sz w:val="32"/>
          <w:szCs w:val="32"/>
          <w:shd w:val="clear" w:color="auto" w:fill="FFFFFF"/>
        </w:rPr>
        <w:t>維護市民身家及執勤同仁的生命安全。</w:t>
      </w:r>
      <w:r>
        <w:rPr>
          <w:rFonts w:ascii="標楷體" w:eastAsia="標楷體" w:hAnsi="標楷體"/>
          <w:sz w:val="32"/>
          <w:szCs w:val="32"/>
          <w:shd w:val="clear" w:color="auto" w:fill="FFFFFF"/>
        </w:rPr>
        <w:t>此外，請消</w:t>
      </w:r>
      <w:r>
        <w:rPr>
          <w:rFonts w:ascii="標楷體" w:eastAsia="標楷體" w:hAnsi="標楷體"/>
          <w:sz w:val="32"/>
          <w:szCs w:val="32"/>
          <w:shd w:val="clear" w:color="auto" w:fill="FFFFFF"/>
        </w:rPr>
        <w:t>防局加強宣導工廠落實自主安全管理及防災作業程序，以共同提升本市整體災害應變能力。</w:t>
      </w:r>
    </w:p>
    <w:p w:rsidR="00241F12" w:rsidRDefault="00E24974">
      <w:pPr>
        <w:pStyle w:val="Textbody"/>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為避免憾事重演，本府已於</w:t>
      </w:r>
      <w:r>
        <w:rPr>
          <w:rFonts w:ascii="標楷體" w:eastAsia="標楷體" w:hAnsi="標楷體"/>
          <w:sz w:val="32"/>
          <w:szCs w:val="32"/>
        </w:rPr>
        <w:t>5</w:t>
      </w:r>
      <w:r>
        <w:rPr>
          <w:rFonts w:ascii="標楷體" w:eastAsia="標楷體" w:hAnsi="標楷體"/>
          <w:sz w:val="32"/>
          <w:szCs w:val="32"/>
        </w:rPr>
        <w:t>月</w:t>
      </w:r>
      <w:r>
        <w:rPr>
          <w:rFonts w:ascii="標楷體" w:eastAsia="標楷體" w:hAnsi="標楷體"/>
          <w:sz w:val="32"/>
          <w:szCs w:val="32"/>
        </w:rPr>
        <w:t>7</w:t>
      </w:r>
      <w:r>
        <w:rPr>
          <w:rFonts w:ascii="標楷體" w:eastAsia="標楷體" w:hAnsi="標楷體"/>
          <w:sz w:val="32"/>
          <w:szCs w:val="32"/>
        </w:rPr>
        <w:t>日（星期一）由秘書長主持跨局處研商會議，</w:t>
      </w:r>
      <w:r>
        <w:rPr>
          <w:rFonts w:ascii="標楷體" w:eastAsia="標楷體" w:hAnsi="標楷體"/>
          <w:sz w:val="32"/>
          <w:szCs w:val="32"/>
        </w:rPr>
        <w:t>決議由消防局研擬建置專案系統平台，為讓系統平台更為周延，請權管機關依下列指示辦理：</w:t>
      </w:r>
    </w:p>
    <w:p w:rsidR="00241F12" w:rsidRDefault="00E24974">
      <w:pPr>
        <w:pStyle w:val="Textbody"/>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請消防局與經發局、環保局、勞工局、工務局等機關共同研商，整合本市所有存放易爆、易燃、毒性</w:t>
      </w:r>
      <w:r>
        <w:rPr>
          <w:rFonts w:ascii="標楷體" w:eastAsia="標楷體" w:hAnsi="標楷體"/>
          <w:sz w:val="32"/>
          <w:szCs w:val="32"/>
        </w:rPr>
        <w:t>…</w:t>
      </w:r>
      <w:r>
        <w:rPr>
          <w:rFonts w:ascii="標楷體" w:eastAsia="標楷體" w:hAnsi="標楷體"/>
          <w:sz w:val="32"/>
          <w:szCs w:val="32"/>
        </w:rPr>
        <w:t>等物質場所之建物材質及其建築圖資等資訊，俾於救災人員抵達現</w:t>
      </w:r>
      <w:r>
        <w:rPr>
          <w:rFonts w:ascii="標楷體" w:eastAsia="標楷體" w:hAnsi="標楷體"/>
          <w:sz w:val="32"/>
          <w:szCs w:val="32"/>
        </w:rPr>
        <w:t xml:space="preserve"> </w:t>
      </w:r>
      <w:r>
        <w:rPr>
          <w:rFonts w:ascii="標楷體" w:eastAsia="標楷體" w:hAnsi="標楷體"/>
          <w:sz w:val="32"/>
          <w:szCs w:val="32"/>
        </w:rPr>
        <w:t>場時可迅速掌握。另鑒於上開資訊異動頻繁，請維管單位務必落實平台資料庫之即時更新機制。</w:t>
      </w:r>
    </w:p>
    <w:p w:rsidR="00241F12" w:rsidRDefault="00E24974">
      <w:pPr>
        <w:pStyle w:val="Textbody"/>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第一時間取得正確資訊是消防同仁於現場應變</w:t>
      </w:r>
      <w:r>
        <w:rPr>
          <w:rFonts w:ascii="標楷體" w:eastAsia="標楷體" w:hAnsi="標楷體"/>
          <w:sz w:val="32"/>
          <w:szCs w:val="32"/>
          <w:shd w:val="clear" w:color="auto" w:fill="FFFFFF"/>
        </w:rPr>
        <w:t>的</w:t>
      </w:r>
      <w:r>
        <w:rPr>
          <w:rFonts w:ascii="標楷體" w:eastAsia="標楷體" w:hAnsi="標楷體"/>
          <w:sz w:val="32"/>
          <w:szCs w:val="32"/>
        </w:rPr>
        <w:t>重要後勤支援，請各權管單位提供本市危險場所連絡人員名冊，並協請南部科學工業園區管理局高雄園區、臺灣港務股份有限公司高雄港務分公司及經濟部加工出</w:t>
      </w:r>
      <w:r>
        <w:rPr>
          <w:rFonts w:ascii="標楷體" w:eastAsia="標楷體" w:hAnsi="標楷體"/>
          <w:sz w:val="32"/>
          <w:szCs w:val="32"/>
        </w:rPr>
        <w:t>口區管理處等相關單位共同加入。</w:t>
      </w:r>
    </w:p>
    <w:p w:rsidR="00241F12" w:rsidRDefault="00E24974">
      <w:pPr>
        <w:pStyle w:val="Textbody"/>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本平台建置目的係為讓火場第一線指揮官迅速掌握資訊，做出正確判斷並下達命令，為實質發揮平台協助救災之功能，有關平台之建置，應以火場指揮官之使用習慣為設計原則。</w:t>
      </w:r>
    </w:p>
    <w:p w:rsidR="00241F12" w:rsidRDefault="00E24974">
      <w:pPr>
        <w:pStyle w:val="Textbody"/>
        <w:overflowPunct w:val="0"/>
        <w:spacing w:after="0" w:line="500" w:lineRule="exact"/>
        <w:ind w:left="2205" w:hanging="315"/>
        <w:jc w:val="both"/>
        <w:rPr>
          <w:rFonts w:ascii="標楷體" w:eastAsia="標楷體" w:hAnsi="標楷體"/>
          <w:sz w:val="32"/>
          <w:szCs w:val="32"/>
        </w:rPr>
      </w:pPr>
      <w:r>
        <w:rPr>
          <w:rFonts w:ascii="標楷體" w:eastAsia="標楷體" w:hAnsi="標楷體"/>
          <w:sz w:val="32"/>
          <w:szCs w:val="32"/>
        </w:rPr>
        <w:lastRenderedPageBreak/>
        <w:t>4.</w:t>
      </w:r>
      <w:r>
        <w:rPr>
          <w:rFonts w:ascii="標楷體" w:eastAsia="標楷體" w:hAnsi="標楷體"/>
          <w:sz w:val="32"/>
          <w:szCs w:val="32"/>
          <w:shd w:val="clear" w:color="auto" w:fill="FFFFFF"/>
        </w:rPr>
        <w:t>另</w:t>
      </w:r>
      <w:r>
        <w:rPr>
          <w:rFonts w:ascii="標楷體" w:eastAsia="標楷體" w:hAnsi="標楷體"/>
          <w:sz w:val="32"/>
          <w:szCs w:val="32"/>
        </w:rPr>
        <w:t>研考會柯主任委員所提建議本平台</w:t>
      </w:r>
      <w:r>
        <w:rPr>
          <w:rFonts w:ascii="標楷體" w:eastAsia="標楷體" w:hAnsi="標楷體"/>
          <w:sz w:val="32"/>
          <w:szCs w:val="32"/>
        </w:rPr>
        <w:t>與本府現有圖資、管線平台整合乙節，請權管機關掌握「實用」原則進行討論。至平台建置所需經費，本府願意全力支持，本案請秘書長協助督導。</w:t>
      </w:r>
    </w:p>
    <w:p w:rsidR="00241F12" w:rsidRDefault="00241F12">
      <w:pPr>
        <w:pStyle w:val="Textbody"/>
        <w:overflowPunct w:val="0"/>
        <w:spacing w:after="0" w:line="500" w:lineRule="exact"/>
        <w:ind w:left="1890" w:hanging="945"/>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241F12" w:rsidRDefault="00E24974">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社會局：修正高雄市政府居家式托育服務管理會設置要點第一點、第三點及行政規則名稱乙案，請審議。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海洋局：台灣電力股份有限公司補助本府辦理「海洋環境教育</w:t>
      </w:r>
      <w:r>
        <w:rPr>
          <w:rFonts w:ascii="標楷體" w:eastAsia="標楷體" w:hAnsi="標楷體"/>
          <w:sz w:val="32"/>
          <w:szCs w:val="32"/>
          <w:shd w:val="clear" w:color="auto" w:fill="FFFFFF"/>
        </w:rPr>
        <w:t>AR</w:t>
      </w:r>
      <w:r>
        <w:rPr>
          <w:rFonts w:ascii="標楷體" w:eastAsia="標楷體" w:hAnsi="標楷體"/>
          <w:sz w:val="32"/>
          <w:szCs w:val="32"/>
          <w:shd w:val="clear" w:color="auto" w:fill="FFFFFF"/>
        </w:rPr>
        <w:t>擴增實境互動遊戲體</w:t>
      </w:r>
      <w:r>
        <w:rPr>
          <w:rFonts w:ascii="標楷體" w:eastAsia="標楷體" w:hAnsi="標楷體"/>
          <w:sz w:val="32"/>
          <w:szCs w:val="32"/>
          <w:shd w:val="clear" w:color="auto" w:fill="FFFFFF"/>
        </w:rPr>
        <w:t>驗計畫」經費，共計新台幣</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萬元，擬請准予先行墊付執行案，請審議。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水利局：有關行政院農業委員會水土保持局補助本府辦理「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年度山坡地土地可利用限度查定工作」，未及列入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年度預算經費</w:t>
      </w:r>
      <w:r>
        <w:rPr>
          <w:rFonts w:ascii="標楷體" w:eastAsia="標楷體" w:hAnsi="標楷體"/>
          <w:sz w:val="32"/>
          <w:szCs w:val="32"/>
          <w:shd w:val="clear" w:color="auto" w:fill="FFFFFF"/>
        </w:rPr>
        <w:t>129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110</w:t>
      </w:r>
      <w:r>
        <w:rPr>
          <w:rFonts w:ascii="標楷體" w:eastAsia="標楷體" w:hAnsi="標楷體"/>
          <w:sz w:val="32"/>
          <w:szCs w:val="32"/>
          <w:shd w:val="clear" w:color="auto" w:fill="FFFFFF"/>
        </w:rPr>
        <w:t>萬元，本府配合款</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，擬依核定經費採「墊付款」方式辦理，敬請審議。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環保局：為行政院環保署補助本局辦理之「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年度高雄市辦理促進垃圾減量回收及垃圾</w:t>
      </w:r>
      <w:r>
        <w:rPr>
          <w:rFonts w:ascii="標楷體" w:eastAsia="標楷體" w:hAnsi="標楷體"/>
          <w:sz w:val="32"/>
          <w:szCs w:val="32"/>
          <w:shd w:val="clear" w:color="auto" w:fill="FFFFFF"/>
        </w:rPr>
        <w:lastRenderedPageBreak/>
        <w:t>費隨袋徵收措施補助計畫」增加補助本局</w:t>
      </w:r>
      <w:r>
        <w:rPr>
          <w:rFonts w:ascii="標楷體" w:eastAsia="標楷體" w:hAnsi="標楷體"/>
          <w:sz w:val="32"/>
          <w:szCs w:val="32"/>
          <w:shd w:val="clear" w:color="auto" w:fill="FFFFFF"/>
        </w:rPr>
        <w:t>96</w:t>
      </w:r>
      <w:r>
        <w:rPr>
          <w:rFonts w:ascii="標楷體" w:eastAsia="標楷體" w:hAnsi="標楷體"/>
          <w:sz w:val="32"/>
          <w:szCs w:val="32"/>
          <w:shd w:val="clear" w:color="auto" w:fill="FFFFFF"/>
        </w:rPr>
        <w:t>萬元，補助經費共計</w:t>
      </w:r>
      <w:r>
        <w:rPr>
          <w:rFonts w:ascii="標楷體" w:eastAsia="標楷體" w:hAnsi="標楷體"/>
          <w:sz w:val="32"/>
          <w:szCs w:val="32"/>
          <w:shd w:val="clear" w:color="auto" w:fill="FFFFFF"/>
        </w:rPr>
        <w:t>200</w:t>
      </w:r>
      <w:r>
        <w:rPr>
          <w:rFonts w:ascii="標楷體" w:eastAsia="標楷體" w:hAnsi="標楷體"/>
          <w:sz w:val="32"/>
          <w:szCs w:val="32"/>
          <w:shd w:val="clear" w:color="auto" w:fill="FFFFFF"/>
        </w:rPr>
        <w:t>萬元，擬先採墊付方式執行，敬請審議。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地政局：為行政院農業委員會補助本府辦理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年度農業發展計畫「農地重劃區緊急農水路改善</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縣政府執行之部分」計畫經費</w:t>
      </w:r>
      <w:r>
        <w:rPr>
          <w:rFonts w:ascii="標楷體" w:eastAsia="標楷體" w:hAnsi="標楷體"/>
          <w:sz w:val="32"/>
          <w:szCs w:val="32"/>
          <w:shd w:val="clear" w:color="auto" w:fill="FFFFFF"/>
        </w:rPr>
        <w:t>4,900</w:t>
      </w:r>
      <w:r>
        <w:rPr>
          <w:rFonts w:ascii="標楷體" w:eastAsia="標楷體" w:hAnsi="標楷體"/>
          <w:sz w:val="32"/>
          <w:szCs w:val="32"/>
          <w:shd w:val="clear" w:color="auto" w:fill="FFFFFF"/>
        </w:rPr>
        <w:t>萬元整，擬請同意採墊付款辦理乙案，敬請審議。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林園區公所：請同意台灣電力股份有限公司大林發</w:t>
      </w:r>
      <w:r>
        <w:rPr>
          <w:rFonts w:ascii="標楷體" w:eastAsia="標楷體" w:hAnsi="標楷體"/>
          <w:sz w:val="32"/>
          <w:szCs w:val="32"/>
          <w:shd w:val="clear" w:color="auto" w:fill="FFFFFF"/>
        </w:rPr>
        <w:t>電廠捐助本所辦理「龍潭寺南鯤鯓代天府全球鯤鯓王南巡會境及用電安全宣導暨關懷弱勢餐會活動」</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年度需用金額為新台幣</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萬元，因未及列入本（</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）年度預算，擬先行墊付執行案，將納入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年度追加預算或於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年度補辦預算，敬請審議。</w:t>
      </w:r>
    </w:p>
    <w:p w:rsidR="00241F12" w:rsidRDefault="00E24974">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41F12" w:rsidRDefault="00241F12">
      <w:pPr>
        <w:pStyle w:val="Textbody"/>
        <w:overflowPunct w:val="0"/>
        <w:spacing w:after="0" w:line="500" w:lineRule="exact"/>
        <w:ind w:left="2562" w:hanging="2560"/>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241F12" w:rsidRDefault="00E24974">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一、原民會</w:t>
      </w:r>
      <w:r>
        <w:rPr>
          <w:rFonts w:ascii="標楷體" w:eastAsia="標楷體" w:hAnsi="標楷體"/>
          <w:b/>
          <w:sz w:val="32"/>
          <w:szCs w:val="32"/>
          <w:shd w:val="clear" w:color="auto" w:fill="FFFFFF"/>
        </w:rPr>
        <w:t>谷縱主任委員報告：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時，假原住民故事館（前鎮區翠亨北路</w:t>
      </w:r>
      <w:r>
        <w:rPr>
          <w:rFonts w:ascii="標楷體" w:eastAsia="標楷體" w:hAnsi="標楷體"/>
          <w:sz w:val="32"/>
          <w:szCs w:val="32"/>
          <w:shd w:val="clear" w:color="auto" w:fill="FFFFFF"/>
        </w:rPr>
        <w:t>390</w:t>
      </w:r>
      <w:r>
        <w:rPr>
          <w:rFonts w:ascii="標楷體" w:eastAsia="標楷體" w:hAnsi="標楷體"/>
          <w:sz w:val="32"/>
          <w:szCs w:val="32"/>
          <w:shd w:val="clear" w:color="auto" w:fill="FFFFFF"/>
        </w:rPr>
        <w:t>號），舉辦「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年度高雄市原住民超人媽媽表揚暨水蜜桃促銷活動」，為加強行銷</w:t>
      </w:r>
      <w:r>
        <w:rPr>
          <w:rFonts w:ascii="標楷體" w:eastAsia="標楷體" w:hAnsi="標楷體"/>
          <w:sz w:val="32"/>
          <w:szCs w:val="32"/>
          <w:shd w:val="clear" w:color="auto" w:fill="FFFFFF"/>
        </w:rPr>
        <w:lastRenderedPageBreak/>
        <w:t>那瑪夏知名的水蜜桃，本（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分至下午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時，假四維行政中心</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樓（喜憨兒咖啡廳旁），亦有促銷活動提供民眾及同仁購買，建請各位首長踴躍訂購。</w:t>
      </w:r>
    </w:p>
    <w:p w:rsidR="00241F12" w:rsidRDefault="00E24974">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農業局鄭局長補充說明：</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為協助那瑪夏區行銷目前盛產之水蜜桃，本局將與原民會持續合作促銷活動，除於高雄物產館、</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所醫學中心（高雄醫學大學附設中和紀念醫院、高雄長庚紀念醫院及國軍高雄總醫院）等場域銷售外，亦將規劃</w:t>
      </w:r>
      <w:r>
        <w:rPr>
          <w:rFonts w:ascii="標楷體" w:eastAsia="標楷體" w:hAnsi="標楷體"/>
          <w:sz w:val="32"/>
          <w:szCs w:val="32"/>
          <w:shd w:val="clear" w:color="auto" w:fill="FFFFFF"/>
        </w:rPr>
        <w:t>農業體驗遊程，吸引更多遊客至那瑪夏觀光。</w:t>
      </w:r>
    </w:p>
    <w:p w:rsidR="00241F12" w:rsidRDefault="00E24974">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序已進入夏季，本市諸多優質農特產品陸續進入盛產季節，例如本市那瑪夏特產之水蜜桃，其果實較小、甜度高且果肉帶有香氣；另外銷許多國家的玉荷包荔枝亦即將上市，倘各位首長有送禮、自用等需求，請多加選購，大力支持高雄在地農特產品。</w:t>
      </w:r>
    </w:p>
    <w:p w:rsidR="00241F12" w:rsidRDefault="00E24974">
      <w:pPr>
        <w:pStyle w:val="Textbody"/>
        <w:overflowPunct w:val="0"/>
        <w:spacing w:after="0" w:line="500" w:lineRule="exact"/>
        <w:ind w:firstLine="315"/>
        <w:jc w:val="both"/>
        <w:rPr>
          <w:rFonts w:hint="eastAsia"/>
        </w:rPr>
      </w:pPr>
      <w:r>
        <w:rPr>
          <w:rFonts w:ascii="標楷體" w:eastAsia="標楷體" w:hAnsi="標楷體"/>
          <w:b/>
          <w:sz w:val="32"/>
          <w:szCs w:val="32"/>
          <w:shd w:val="clear" w:color="auto" w:fill="FFFFFF"/>
        </w:rPr>
        <w:t>二、大樹區公所楊區長報告：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27</w:t>
      </w:r>
      <w:r>
        <w:rPr>
          <w:rFonts w:ascii="標楷體" w:eastAsia="標楷體" w:hAnsi="標楷體"/>
          <w:sz w:val="32"/>
          <w:szCs w:val="32"/>
          <w:shd w:val="clear" w:color="auto" w:fill="FFFFFF"/>
        </w:rPr>
        <w:t>日及</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日（星期六、日），假本區姑山倉庫園區（大坑路</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之</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號），舉辦「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年高雄鳳荔季</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想旺就要荔刻購」活動，並訂於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時，假同地點舉辦</w:t>
      </w:r>
      <w:r>
        <w:rPr>
          <w:rFonts w:ascii="標楷體" w:eastAsia="標楷體" w:hAnsi="標楷體"/>
          <w:sz w:val="32"/>
          <w:szCs w:val="32"/>
          <w:shd w:val="clear" w:color="auto" w:fill="FFFFFF"/>
        </w:rPr>
        <w:t>活動開幕式，敬邀各位首長蒞臨共襄盛舉，並歡迎各位首長踴躍訂購季節限定的美味。</w:t>
      </w:r>
    </w:p>
    <w:p w:rsidR="00241F12" w:rsidRDefault="00E24974">
      <w:pPr>
        <w:pStyle w:val="Textbody"/>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三、潘參事春義報告：</w:t>
      </w:r>
    </w:p>
    <w:p w:rsidR="00241F12" w:rsidRDefault="00E24974">
      <w:pPr>
        <w:pStyle w:val="Textbody"/>
        <w:overflowPunct w:val="0"/>
        <w:spacing w:after="0" w:line="500" w:lineRule="exact"/>
        <w:ind w:left="168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（一）日前至小港區訪視該區防汛整備情形，當地里長反映水利局之清疏工程僅規劃臨工一號橋以東河道，而西側進入工業區之河道</w:t>
      </w:r>
      <w:r>
        <w:rPr>
          <w:rFonts w:ascii="標楷體" w:eastAsia="標楷體" w:hAnsi="標楷體"/>
          <w:sz w:val="32"/>
          <w:szCs w:val="32"/>
        </w:rPr>
        <w:t>尚未辦理清疏，現勘時發現該段河道周邊長滿</w:t>
      </w:r>
      <w:r>
        <w:rPr>
          <w:rFonts w:ascii="標楷體" w:eastAsia="標楷體" w:hAnsi="標楷體"/>
          <w:sz w:val="32"/>
          <w:szCs w:val="32"/>
          <w:shd w:val="clear" w:color="auto" w:fill="FFFFFF"/>
        </w:rPr>
        <w:t>高大雜木，</w:t>
      </w:r>
      <w:r>
        <w:rPr>
          <w:rFonts w:ascii="標楷體" w:eastAsia="標楷體" w:hAnsi="標楷體"/>
          <w:sz w:val="32"/>
          <w:szCs w:val="32"/>
          <w:shd w:val="clear" w:color="auto" w:fill="FFFFFF"/>
        </w:rPr>
        <w:lastRenderedPageBreak/>
        <w:t>致河道狹窄恐影響排水，建請水利局協助處理。</w:t>
      </w:r>
    </w:p>
    <w:p w:rsidR="00241F12" w:rsidRDefault="00E24974">
      <w:pPr>
        <w:pStyle w:val="Textbody"/>
        <w:overflowPunct w:val="0"/>
        <w:spacing w:after="0" w:line="500" w:lineRule="exact"/>
        <w:ind w:left="168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有關左營區重和路－文天路、重和路－華夏路一帶都市計畫區尚未開發使用之土地，地主長期設置圍籬卻未加以管理，致雜草叢生蔓延至人行道、側溝兩旁，考量該處鄰近高鐵站，除影響市容景觀亦妨礙民眾通行，建請權管機關協助妥處。</w:t>
      </w:r>
    </w:p>
    <w:p w:rsidR="00241F12" w:rsidRDefault="00E24974">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241F12" w:rsidRDefault="00E24974">
      <w:pPr>
        <w:pStyle w:val="Textbody"/>
        <w:overflowPunct w:val="0"/>
        <w:spacing w:after="0" w:line="500" w:lineRule="exact"/>
        <w:ind w:left="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有關潘參事所提</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項意見，其中臨工一號橋西側進入工業區之河道，請水利局</w:t>
      </w:r>
      <w:r>
        <w:rPr>
          <w:rFonts w:ascii="標楷體" w:eastAsia="標楷體" w:hAnsi="標楷體"/>
          <w:sz w:val="32"/>
          <w:szCs w:val="32"/>
        </w:rPr>
        <w:t>確認權屬，並要求</w:t>
      </w:r>
      <w:r>
        <w:rPr>
          <w:rFonts w:ascii="標楷體" w:eastAsia="標楷體" w:hAnsi="標楷體"/>
          <w:sz w:val="32"/>
          <w:szCs w:val="32"/>
          <w:shd w:val="clear" w:color="auto" w:fill="FFFFFF"/>
        </w:rPr>
        <w:t>儘速規劃辦理清疏作業。另針對左營區重和路－文天路、重和路－華夏路一帶都市計畫區之空地雜草叢生問題，請左營區公所於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日內協助釐清權責並完成改善。</w:t>
      </w:r>
    </w:p>
    <w:p w:rsidR="00241F12" w:rsidRDefault="00E24974">
      <w:pPr>
        <w:pStyle w:val="Textbody"/>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四、勞工局陳副局長報告：</w:t>
      </w:r>
    </w:p>
    <w:p w:rsidR="00241F12" w:rsidRDefault="00E24974">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，假夢時代購物中心</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樓時代會館，舉辦「就愛工作在高雄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大型現場徵才暨訓就職人職訓招生」活動，本次徵才活動共有</w:t>
      </w:r>
      <w:r>
        <w:rPr>
          <w:rFonts w:ascii="標楷體" w:eastAsia="標楷體" w:hAnsi="標楷體"/>
          <w:sz w:val="32"/>
          <w:szCs w:val="32"/>
          <w:shd w:val="clear" w:color="auto" w:fill="FFFFFF"/>
        </w:rPr>
        <w:t>52</w:t>
      </w:r>
      <w:r>
        <w:rPr>
          <w:rFonts w:ascii="標楷體" w:eastAsia="標楷體" w:hAnsi="標楷體"/>
          <w:sz w:val="32"/>
          <w:szCs w:val="32"/>
          <w:shd w:val="clear" w:color="auto" w:fill="FFFFFF"/>
        </w:rPr>
        <w:t>家以上優良廠商參加，提供超過</w:t>
      </w:r>
      <w:r>
        <w:rPr>
          <w:rFonts w:ascii="標楷體" w:eastAsia="標楷體" w:hAnsi="標楷體"/>
          <w:sz w:val="32"/>
          <w:szCs w:val="32"/>
          <w:shd w:val="clear" w:color="auto" w:fill="FFFFFF"/>
        </w:rPr>
        <w:t>1,300</w:t>
      </w:r>
      <w:r>
        <w:rPr>
          <w:rFonts w:ascii="標楷體" w:eastAsia="標楷體" w:hAnsi="標楷體"/>
          <w:sz w:val="32"/>
          <w:szCs w:val="32"/>
          <w:shd w:val="clear" w:color="auto" w:fill="FFFFFF"/>
        </w:rPr>
        <w:t>個就業機會，平均薪資達</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萬元以上；另今（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）年本局訓練就業中心預計委外辦理約</w:t>
      </w:r>
      <w:r>
        <w:rPr>
          <w:rFonts w:ascii="標楷體" w:eastAsia="標楷體" w:hAnsi="標楷體"/>
          <w:sz w:val="32"/>
          <w:szCs w:val="32"/>
          <w:shd w:val="clear" w:color="auto" w:fill="FFFFFF"/>
        </w:rPr>
        <w:t>70</w:t>
      </w:r>
      <w:r>
        <w:rPr>
          <w:rFonts w:ascii="標楷體" w:eastAsia="標楷體" w:hAnsi="標楷體"/>
          <w:sz w:val="32"/>
          <w:szCs w:val="32"/>
          <w:shd w:val="clear" w:color="auto" w:fill="FFFFFF"/>
        </w:rPr>
        <w:t>個職訓班，活動現場將有</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個承訓單位共同參展，並邀請職訓班成功就業傑出校友分享心得，敬邀各位首長蒞臨指導。</w:t>
      </w:r>
    </w:p>
    <w:p w:rsidR="00241F12" w:rsidRDefault="00E24974">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241F12" w:rsidRDefault="00E24974">
      <w:pPr>
        <w:pStyle w:val="Textbody"/>
        <w:overflowPunct w:val="0"/>
        <w:spacing w:after="0" w:line="500" w:lineRule="exact"/>
        <w:ind w:left="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有關近日中華電信等各大電信業者推出行動資費限時優惠方案活動，造成民眾申辦案件量驟增</w:t>
      </w:r>
      <w:r>
        <w:rPr>
          <w:rFonts w:ascii="標楷體" w:eastAsia="標楷體" w:hAnsi="標楷體"/>
          <w:sz w:val="32"/>
          <w:szCs w:val="32"/>
        </w:rPr>
        <w:t>，導致電信業者員工必須超時加班</w:t>
      </w:r>
      <w:r>
        <w:rPr>
          <w:rFonts w:ascii="標楷體" w:eastAsia="標楷體" w:hAnsi="標楷體"/>
          <w:sz w:val="32"/>
          <w:szCs w:val="32"/>
          <w:shd w:val="clear" w:color="auto" w:fill="FFFFFF"/>
        </w:rPr>
        <w:t>乙節，</w:t>
      </w:r>
      <w:r>
        <w:rPr>
          <w:rFonts w:ascii="標楷體" w:eastAsia="標楷體" w:hAnsi="標楷體"/>
          <w:sz w:val="32"/>
          <w:szCs w:val="32"/>
          <w:shd w:val="clear" w:color="auto" w:fill="FFFFFF"/>
        </w:rPr>
        <w:t>請勞工局站在保護勞工</w:t>
      </w:r>
      <w:r>
        <w:rPr>
          <w:rFonts w:ascii="標楷體" w:eastAsia="標楷體" w:hAnsi="標楷體"/>
          <w:sz w:val="32"/>
          <w:szCs w:val="32"/>
          <w:shd w:val="clear" w:color="auto" w:fill="FFFFFF"/>
        </w:rPr>
        <w:lastRenderedPageBreak/>
        <w:t>之立場，貫徹勞動檢查權責，俾展現本府維護勞工權益之決心。</w:t>
      </w:r>
    </w:p>
    <w:p w:rsidR="00241F12" w:rsidRDefault="00E24974">
      <w:pPr>
        <w:pStyle w:val="Standard"/>
        <w:overflowPunct w:val="0"/>
        <w:spacing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五、那瑪夏區公所林代理區長報告：</w:t>
      </w:r>
    </w:p>
    <w:p w:rsidR="00241F12" w:rsidRDefault="00E24974">
      <w:pPr>
        <w:pStyle w:val="Textbody"/>
        <w:overflowPunct w:val="0"/>
        <w:spacing w:after="0" w:line="500" w:lineRule="exact"/>
        <w:ind w:left="168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（一）本區水蜜桃現已進入盛產季節，感謝市府對本區水蜜桃銷售情形之關心與協助，本所將於</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日（星期六）與原民會合作辦理水蜜桃促銷活動，歡迎各位首長多加訂購。</w:t>
      </w:r>
    </w:p>
    <w:p w:rsidR="00241F12" w:rsidRDefault="00E24974">
      <w:pPr>
        <w:pStyle w:val="Textbody"/>
        <w:overflowPunct w:val="0"/>
        <w:spacing w:after="0" w:line="500" w:lineRule="exact"/>
        <w:ind w:left="1680" w:hanging="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（二）有關本區部分居民反映其欲辦理戶籍遷入登記，卻遭戶政事務所不為遷入登記乙節，建請市府權管機關進一步瞭解並予以協助。</w:t>
      </w:r>
    </w:p>
    <w:p w:rsidR="00241F12" w:rsidRDefault="00E24974">
      <w:pPr>
        <w:pStyle w:val="Textbody"/>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主席裁示：</w:t>
      </w:r>
    </w:p>
    <w:p w:rsidR="00241F12" w:rsidRDefault="00E24974">
      <w:pPr>
        <w:pStyle w:val="Textbody"/>
        <w:overflowPunct w:val="0"/>
        <w:spacing w:after="0" w:line="500" w:lineRule="exact"/>
        <w:ind w:left="945"/>
        <w:jc w:val="both"/>
        <w:rPr>
          <w:rFonts w:ascii="標楷體" w:eastAsia="標楷體" w:hAnsi="標楷體"/>
          <w:color w:val="FF0000"/>
          <w:sz w:val="32"/>
          <w:szCs w:val="32"/>
          <w:shd w:val="clear" w:color="auto" w:fill="FFFFFF"/>
        </w:rPr>
      </w:pPr>
      <w:r>
        <w:rPr>
          <w:rFonts w:ascii="標楷體" w:eastAsia="標楷體" w:hAnsi="標楷體"/>
          <w:sz w:val="32"/>
          <w:szCs w:val="32"/>
          <w:shd w:val="clear" w:color="auto" w:fill="FFFFFF"/>
        </w:rPr>
        <w:t>有關那瑪夏區部分居民反映辦理戶籍遷入登記遭遇問題乙節，請民政局協助進一步瞭解詳情</w:t>
      </w:r>
      <w:r>
        <w:rPr>
          <w:rFonts w:ascii="標楷體" w:eastAsia="標楷體" w:hAnsi="標楷體"/>
          <w:sz w:val="32"/>
          <w:szCs w:val="32"/>
        </w:rPr>
        <w:t>說明</w:t>
      </w:r>
      <w:r>
        <w:rPr>
          <w:rFonts w:ascii="標楷體" w:eastAsia="標楷體" w:hAnsi="標楷體"/>
          <w:sz w:val="32"/>
          <w:szCs w:val="32"/>
          <w:shd w:val="clear" w:color="auto" w:fill="FFFFFF"/>
        </w:rPr>
        <w:t>；亦請</w:t>
      </w:r>
      <w:r>
        <w:rPr>
          <w:rFonts w:ascii="標楷體" w:eastAsia="標楷體" w:hAnsi="標楷體"/>
          <w:sz w:val="32"/>
          <w:szCs w:val="32"/>
        </w:rPr>
        <w:t>一併</w:t>
      </w:r>
      <w:r>
        <w:rPr>
          <w:rFonts w:ascii="標楷體" w:eastAsia="標楷體" w:hAnsi="標楷體"/>
          <w:sz w:val="32"/>
          <w:szCs w:val="32"/>
          <w:shd w:val="clear" w:color="auto" w:fill="FFFFFF"/>
        </w:rPr>
        <w:t>瞭解其他行政區</w:t>
      </w:r>
      <w:r>
        <w:rPr>
          <w:rFonts w:ascii="標楷體" w:eastAsia="標楷體" w:hAnsi="標楷體"/>
          <w:sz w:val="32"/>
          <w:szCs w:val="32"/>
          <w:shd w:val="clear" w:color="auto" w:fill="FFFFFF"/>
        </w:rPr>
        <w:t>是否亦有類此情事，俾維護民眾權益。</w:t>
      </w:r>
    </w:p>
    <w:p w:rsidR="00241F12" w:rsidRDefault="00241F12">
      <w:pPr>
        <w:pStyle w:val="Textbody"/>
        <w:overflowPunct w:val="0"/>
        <w:spacing w:after="0" w:line="500" w:lineRule="exact"/>
        <w:ind w:firstLine="315"/>
        <w:jc w:val="both"/>
        <w:rPr>
          <w:rFonts w:ascii="標楷體" w:eastAsia="標楷體" w:hAnsi="標楷體"/>
          <w:sz w:val="32"/>
          <w:szCs w:val="32"/>
          <w:shd w:val="clear" w:color="auto" w:fill="FFFFFF"/>
        </w:rPr>
      </w:pPr>
    </w:p>
    <w:p w:rsidR="00241F12" w:rsidRDefault="00E24974">
      <w:pPr>
        <w:pStyle w:val="Textbody"/>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241F12" w:rsidRDefault="00E24974">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一、上週四（</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日）行政院賴清德院長在聽取國發會「前瞻基礎建設計畫推動進度」報告後，希冀各機關提升前瞻第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期計畫執行進度，另第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期預算籌編將採滾動檢討</w:t>
      </w:r>
      <w:r>
        <w:rPr>
          <w:rFonts w:ascii="標楷體" w:eastAsia="標楷體" w:hAnsi="標楷體"/>
          <w:sz w:val="32"/>
          <w:szCs w:val="32"/>
          <w:shd w:val="clear" w:color="auto" w:fill="FFFFFF"/>
        </w:rPr>
        <w:t>方式辦理；考量前瞻計畫攸關本市基礎建設，為讓計畫施作方向更加符合人民需求與期待、計畫期程可如期進行，有關本市各項前瞻計畫之內容、期程、工作項目等，請楊副市長及秘書長協助督導，並請研考會負責擔任幕僚機關</w:t>
      </w:r>
      <w:r>
        <w:rPr>
          <w:rFonts w:ascii="標楷體" w:eastAsia="標楷體" w:hAnsi="標楷體"/>
          <w:sz w:val="32"/>
          <w:szCs w:val="32"/>
        </w:rPr>
        <w:t>嚴格</w:t>
      </w:r>
      <w:r>
        <w:rPr>
          <w:rFonts w:ascii="標楷體" w:eastAsia="標楷體" w:hAnsi="標楷體"/>
          <w:sz w:val="32"/>
          <w:szCs w:val="32"/>
          <w:shd w:val="clear" w:color="auto" w:fill="FFFFFF"/>
        </w:rPr>
        <w:t>控管；本府各機關亦</w:t>
      </w:r>
      <w:r>
        <w:rPr>
          <w:rFonts w:ascii="標楷體" w:eastAsia="標楷體" w:hAnsi="標楷體"/>
          <w:sz w:val="32"/>
          <w:szCs w:val="32"/>
        </w:rPr>
        <w:t>應</w:t>
      </w:r>
      <w:r>
        <w:rPr>
          <w:rFonts w:ascii="標楷體" w:eastAsia="標楷體" w:hAnsi="標楷體"/>
          <w:sz w:val="32"/>
          <w:szCs w:val="32"/>
          <w:shd w:val="clear" w:color="auto" w:fill="FFFFFF"/>
        </w:rPr>
        <w:t>配合中央政策積極辦理，如期如質完成第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期各項建設，並持續研議爭取第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期計畫，藉以達成施政目標，俾</w:t>
      </w:r>
      <w:r>
        <w:rPr>
          <w:rFonts w:ascii="標楷體" w:eastAsia="標楷體" w:hAnsi="標楷體"/>
          <w:color w:val="000000"/>
          <w:sz w:val="32"/>
          <w:szCs w:val="32"/>
          <w:shd w:val="clear" w:color="auto" w:fill="FFFFFF"/>
        </w:rPr>
        <w:t>讓市民有感且看見改變。</w:t>
      </w:r>
    </w:p>
    <w:p w:rsidR="00241F12" w:rsidRDefault="00E24974">
      <w:pPr>
        <w:pStyle w:val="Textbody"/>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二、「捷運凹子底站旁商業區開發案」已於上週順利完成簽約儀式，本開發案是本府推動促進民間參與公共建設的重大招商成果，將能帶動區域經濟發展，創造更多就業機會，也顯示本市整體產業環境優良，廠商願以實際行動投資高雄，支持市府推行市政建設。本府將持續推動市有資產的活化利用，進而達成產業轉型、空間改造，</w:t>
      </w:r>
      <w:r>
        <w:rPr>
          <w:rFonts w:ascii="標楷體" w:eastAsia="標楷體" w:hAnsi="標楷體"/>
          <w:sz w:val="32"/>
          <w:szCs w:val="32"/>
          <w:shd w:val="clear" w:color="auto" w:fill="FFFFFF"/>
        </w:rPr>
        <w:t>讓高雄逐步翻轉為宜居城市。</w:t>
      </w:r>
    </w:p>
    <w:p w:rsidR="00241F12" w:rsidRDefault="00E24974">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43</w:t>
      </w:r>
      <w:r>
        <w:rPr>
          <w:rFonts w:ascii="標楷體" w:eastAsia="標楷體" w:hAnsi="標楷體"/>
          <w:sz w:val="32"/>
          <w:szCs w:val="32"/>
          <w:shd w:val="clear" w:color="auto" w:fill="FFFFFF"/>
        </w:rPr>
        <w:t>分。</w:t>
      </w:r>
    </w:p>
    <w:sectPr w:rsidR="00241F12">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74" w:rsidRDefault="00E24974">
      <w:pPr>
        <w:rPr>
          <w:rFonts w:hint="eastAsia"/>
        </w:rPr>
      </w:pPr>
      <w:r>
        <w:separator/>
      </w:r>
    </w:p>
  </w:endnote>
  <w:endnote w:type="continuationSeparator" w:id="0">
    <w:p w:rsidR="00E24974" w:rsidRDefault="00E249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F9" w:rsidRDefault="00E24974">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10C7A">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74" w:rsidRDefault="00E24974">
      <w:pPr>
        <w:rPr>
          <w:rFonts w:hint="eastAsia"/>
        </w:rPr>
      </w:pPr>
      <w:r>
        <w:rPr>
          <w:color w:val="000000"/>
        </w:rPr>
        <w:separator/>
      </w:r>
    </w:p>
  </w:footnote>
  <w:footnote w:type="continuationSeparator" w:id="0">
    <w:p w:rsidR="00E24974" w:rsidRDefault="00E2497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1F12"/>
    <w:rsid w:val="00210C7A"/>
    <w:rsid w:val="00241F12"/>
    <w:rsid w:val="00E24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2018-05-21T01:41:00Z</dcterms:modified>
</cp:coreProperties>
</file>