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9C5" w:rsidRPr="00A9023B" w:rsidRDefault="008819C5" w:rsidP="00C55181">
      <w:pPr>
        <w:pStyle w:val="16"/>
      </w:pPr>
      <w:r w:rsidRPr="00A9023B">
        <w:rPr>
          <w:rFonts w:hint="eastAsia"/>
        </w:rPr>
        <w:t>高雄市市長施政報告(摘要報告)目錄</w:t>
      </w:r>
    </w:p>
    <w:p w:rsidR="00DD2539" w:rsidRPr="00664A60" w:rsidRDefault="008819C5">
      <w:pPr>
        <w:pStyle w:val="16"/>
        <w:rPr>
          <w:rFonts w:cstheme="minorBidi"/>
          <w:b w:val="0"/>
          <w:sz w:val="28"/>
          <w:szCs w:val="28"/>
        </w:rPr>
      </w:pPr>
      <w:r w:rsidRPr="00A9023B">
        <w:fldChar w:fldCharType="begin"/>
      </w:r>
      <w:r w:rsidRPr="00A9023B">
        <w:instrText xml:space="preserve"> TOC \o "1-1" \h \z \t "標題 2,2,標題 3,3,一、之樣式,2,壹、打造標題,1,(一)0全部標題,3,(一)1全部標題,3" </w:instrText>
      </w:r>
      <w:r w:rsidRPr="00A9023B">
        <w:fldChar w:fldCharType="separate"/>
      </w:r>
      <w:hyperlink w:anchor="_Toc16607959" w:history="1">
        <w:r w:rsidR="00DD2539" w:rsidRPr="00664A60">
          <w:rPr>
            <w:rStyle w:val="aff3"/>
            <w:rFonts w:hint="eastAsia"/>
            <w:b w:val="0"/>
            <w:color w:val="auto"/>
            <w:sz w:val="28"/>
            <w:szCs w:val="28"/>
          </w:rPr>
          <w:t>壹、打造高雄、全台首富</w:t>
        </w:r>
        <w:r w:rsidR="00DD2539" w:rsidRPr="00664A60">
          <w:rPr>
            <w:b w:val="0"/>
            <w:webHidden/>
            <w:sz w:val="28"/>
            <w:szCs w:val="28"/>
          </w:rPr>
          <w:tab/>
        </w:r>
        <w:r w:rsidR="00DD2539" w:rsidRPr="00664A60">
          <w:rPr>
            <w:b w:val="0"/>
            <w:webHidden/>
            <w:sz w:val="28"/>
            <w:szCs w:val="28"/>
          </w:rPr>
          <w:fldChar w:fldCharType="begin"/>
        </w:r>
        <w:r w:rsidR="00DD2539" w:rsidRPr="00664A60">
          <w:rPr>
            <w:b w:val="0"/>
            <w:webHidden/>
            <w:sz w:val="28"/>
            <w:szCs w:val="28"/>
          </w:rPr>
          <w:instrText xml:space="preserve"> PAGEREF _Toc16607959 \h </w:instrText>
        </w:r>
        <w:r w:rsidR="00DD2539" w:rsidRPr="00664A60">
          <w:rPr>
            <w:b w:val="0"/>
            <w:webHidden/>
            <w:sz w:val="28"/>
            <w:szCs w:val="28"/>
          </w:rPr>
        </w:r>
        <w:r w:rsidR="00DD2539" w:rsidRPr="00664A60">
          <w:rPr>
            <w:b w:val="0"/>
            <w:webHidden/>
            <w:sz w:val="28"/>
            <w:szCs w:val="28"/>
          </w:rPr>
          <w:fldChar w:fldCharType="separate"/>
        </w:r>
        <w:r w:rsidR="00664A60" w:rsidRPr="00664A60">
          <w:rPr>
            <w:b w:val="0"/>
            <w:webHidden/>
            <w:sz w:val="28"/>
            <w:szCs w:val="28"/>
          </w:rPr>
          <w:t>1</w:t>
        </w:r>
        <w:r w:rsidR="00DD2539" w:rsidRPr="00664A60">
          <w:rPr>
            <w:b w:val="0"/>
            <w:webHidden/>
            <w:sz w:val="28"/>
            <w:szCs w:val="28"/>
          </w:rPr>
          <w:fldChar w:fldCharType="end"/>
        </w:r>
      </w:hyperlink>
    </w:p>
    <w:p w:rsidR="00DD2539" w:rsidRPr="00664A60" w:rsidRDefault="004A40C7">
      <w:pPr>
        <w:pStyle w:val="16"/>
        <w:rPr>
          <w:rFonts w:cstheme="minorBidi"/>
          <w:b w:val="0"/>
          <w:sz w:val="28"/>
          <w:szCs w:val="28"/>
        </w:rPr>
      </w:pPr>
      <w:hyperlink w:anchor="_Toc16607960" w:history="1">
        <w:r w:rsidR="00DD2539" w:rsidRPr="00664A60">
          <w:rPr>
            <w:rStyle w:val="aff3"/>
            <w:rFonts w:hint="eastAsia"/>
            <w:b w:val="0"/>
            <w:color w:val="auto"/>
            <w:sz w:val="28"/>
            <w:szCs w:val="28"/>
          </w:rPr>
          <w:t>貳、當前施政重點</w:t>
        </w:r>
        <w:r w:rsidR="00DD2539" w:rsidRPr="00664A60">
          <w:rPr>
            <w:b w:val="0"/>
            <w:webHidden/>
            <w:sz w:val="28"/>
            <w:szCs w:val="28"/>
          </w:rPr>
          <w:tab/>
        </w:r>
        <w:r w:rsidR="00DD2539" w:rsidRPr="00664A60">
          <w:rPr>
            <w:b w:val="0"/>
            <w:webHidden/>
            <w:sz w:val="28"/>
            <w:szCs w:val="28"/>
          </w:rPr>
          <w:fldChar w:fldCharType="begin"/>
        </w:r>
        <w:r w:rsidR="00DD2539" w:rsidRPr="00664A60">
          <w:rPr>
            <w:b w:val="0"/>
            <w:webHidden/>
            <w:sz w:val="28"/>
            <w:szCs w:val="28"/>
          </w:rPr>
          <w:instrText xml:space="preserve"> PAGEREF _Toc16607960 \h </w:instrText>
        </w:r>
        <w:r w:rsidR="00DD2539" w:rsidRPr="00664A60">
          <w:rPr>
            <w:b w:val="0"/>
            <w:webHidden/>
            <w:sz w:val="28"/>
            <w:szCs w:val="28"/>
          </w:rPr>
        </w:r>
        <w:r w:rsidR="00DD2539" w:rsidRPr="00664A60">
          <w:rPr>
            <w:b w:val="0"/>
            <w:webHidden/>
            <w:sz w:val="28"/>
            <w:szCs w:val="28"/>
          </w:rPr>
          <w:fldChar w:fldCharType="separate"/>
        </w:r>
        <w:r w:rsidR="00664A60" w:rsidRPr="00664A60">
          <w:rPr>
            <w:b w:val="0"/>
            <w:webHidden/>
            <w:sz w:val="28"/>
            <w:szCs w:val="28"/>
          </w:rPr>
          <w:t>2</w:t>
        </w:r>
        <w:r w:rsidR="00DD2539" w:rsidRPr="00664A60">
          <w:rPr>
            <w:b w:val="0"/>
            <w:webHidden/>
            <w:sz w:val="28"/>
            <w:szCs w:val="28"/>
          </w:rPr>
          <w:fldChar w:fldCharType="end"/>
        </w:r>
      </w:hyperlink>
    </w:p>
    <w:p w:rsidR="00DD2539" w:rsidRPr="00664A60" w:rsidRDefault="004A40C7">
      <w:pPr>
        <w:pStyle w:val="21"/>
        <w:rPr>
          <w:rFonts w:ascii="標楷體" w:eastAsia="標楷體" w:hAnsi="標楷體" w:cstheme="minorBidi"/>
          <w:noProof/>
          <w:sz w:val="28"/>
          <w:szCs w:val="28"/>
        </w:rPr>
      </w:pPr>
      <w:hyperlink w:anchor="_Toc16607961" w:history="1">
        <w:r w:rsidR="00DD2539" w:rsidRPr="00664A60">
          <w:rPr>
            <w:rStyle w:val="aff3"/>
            <w:rFonts w:ascii="標楷體" w:eastAsia="標楷體" w:hAnsi="標楷體" w:hint="eastAsia"/>
            <w:noProof/>
            <w:color w:val="auto"/>
            <w:sz w:val="28"/>
            <w:szCs w:val="28"/>
          </w:rPr>
          <w:t>一、首富經濟</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_Toc16607961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2</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2"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一</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市長督導，招商引資</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_Toc16607962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2</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3"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二</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南南合作，共創多贏</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_Toc16607963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6</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4"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三</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特色觀光，玩轉高雄</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_Toc16607964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11</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5"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四</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立足南海，經貿首都</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_Toc16607965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22</w:t>
        </w:r>
        <w:r w:rsidR="00DD2539" w:rsidRPr="00664A60">
          <w:rPr>
            <w:rFonts w:ascii="標楷體" w:eastAsia="標楷體" w:hAnsi="標楷體"/>
            <w:noProof/>
            <w:webHidden/>
            <w:sz w:val="28"/>
            <w:szCs w:val="28"/>
          </w:rPr>
          <w:fldChar w:fldCharType="end"/>
        </w:r>
      </w:hyperlink>
    </w:p>
    <w:p w:rsidR="00DD2539" w:rsidRPr="00664A60" w:rsidRDefault="004A40C7">
      <w:pPr>
        <w:pStyle w:val="21"/>
        <w:rPr>
          <w:rFonts w:ascii="標楷體" w:eastAsia="標楷體" w:hAnsi="標楷體" w:cstheme="minorBidi"/>
          <w:noProof/>
          <w:sz w:val="28"/>
          <w:szCs w:val="28"/>
        </w:rPr>
      </w:pPr>
      <w:hyperlink w:anchor="_Toc16607966" w:history="1">
        <w:r w:rsidR="00DD2539" w:rsidRPr="00664A60">
          <w:rPr>
            <w:rStyle w:val="aff3"/>
            <w:rFonts w:ascii="標楷體" w:eastAsia="標楷體" w:hAnsi="標楷體" w:hint="eastAsia"/>
            <w:noProof/>
            <w:color w:val="auto"/>
            <w:sz w:val="28"/>
            <w:szCs w:val="28"/>
          </w:rPr>
          <w:t>二、務實建設</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_Toc16607966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25</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7"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一</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優化路網，大眾好行</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_Toc16607967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25</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8"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二</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兼顧城鄉，高雄一家</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_Toc16607968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40</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69"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三</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落實路平，治水治本</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_Toc16607969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47</w:t>
        </w:r>
        <w:r w:rsidR="00DD2539" w:rsidRPr="00664A60">
          <w:rPr>
            <w:rFonts w:ascii="標楷體" w:eastAsia="標楷體" w:hAnsi="標楷體"/>
            <w:noProof/>
            <w:webHidden/>
            <w:sz w:val="28"/>
            <w:szCs w:val="28"/>
          </w:rPr>
          <w:fldChar w:fldCharType="end"/>
        </w:r>
      </w:hyperlink>
    </w:p>
    <w:p w:rsidR="00DD2539" w:rsidRPr="00664A60" w:rsidRDefault="004A40C7">
      <w:pPr>
        <w:pStyle w:val="21"/>
        <w:rPr>
          <w:rFonts w:ascii="標楷體" w:eastAsia="標楷體" w:hAnsi="標楷體" w:cstheme="minorBidi"/>
          <w:noProof/>
          <w:sz w:val="28"/>
          <w:szCs w:val="28"/>
        </w:rPr>
      </w:pPr>
      <w:hyperlink w:anchor="_Toc16607970" w:history="1">
        <w:r w:rsidR="00DD2539" w:rsidRPr="00664A60">
          <w:rPr>
            <w:rStyle w:val="aff3"/>
            <w:rFonts w:ascii="標楷體" w:eastAsia="標楷體" w:hAnsi="標楷體" w:hint="eastAsia"/>
            <w:noProof/>
            <w:color w:val="auto"/>
            <w:sz w:val="28"/>
            <w:szCs w:val="28"/>
          </w:rPr>
          <w:t>三、樂活社會</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_Toc16607970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53</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1"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一</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改善空污，整治水質</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_Toc16607971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53</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2"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二</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防制毒品，校園開始</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_Toc16607972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59</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3"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三</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友善托育，搶救少子</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_Toc16607973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61</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4"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四</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安穩享老，世代共好</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_Toc16607974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64</w:t>
        </w:r>
        <w:r w:rsidR="00DD2539" w:rsidRPr="00664A60">
          <w:rPr>
            <w:rFonts w:ascii="標楷體" w:eastAsia="標楷體" w:hAnsi="標楷體"/>
            <w:noProof/>
            <w:webHidden/>
            <w:sz w:val="28"/>
            <w:szCs w:val="28"/>
          </w:rPr>
          <w:fldChar w:fldCharType="end"/>
        </w:r>
      </w:hyperlink>
    </w:p>
    <w:p w:rsidR="00DD2539" w:rsidRPr="00664A60" w:rsidRDefault="004A40C7">
      <w:pPr>
        <w:pStyle w:val="21"/>
        <w:rPr>
          <w:rFonts w:ascii="標楷體" w:eastAsia="標楷體" w:hAnsi="標楷體" w:cstheme="minorBidi"/>
          <w:noProof/>
          <w:sz w:val="28"/>
          <w:szCs w:val="28"/>
        </w:rPr>
      </w:pPr>
      <w:hyperlink w:anchor="_Toc16607975" w:history="1">
        <w:r w:rsidR="00DD2539" w:rsidRPr="00664A60">
          <w:rPr>
            <w:rStyle w:val="aff3"/>
            <w:rFonts w:ascii="標楷體" w:eastAsia="標楷體" w:hAnsi="標楷體" w:hint="eastAsia"/>
            <w:noProof/>
            <w:color w:val="auto"/>
            <w:sz w:val="28"/>
            <w:szCs w:val="28"/>
          </w:rPr>
          <w:t>四、國際接軌</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_Toc16607975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67</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6"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一</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數位雙語，世界接軌</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_Toc16607976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67</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7"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二</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深化交流，參與國際</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_Toc16607977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72</w:t>
        </w:r>
        <w:r w:rsidR="00DD2539" w:rsidRPr="00664A60">
          <w:rPr>
            <w:rFonts w:ascii="標楷體" w:eastAsia="標楷體" w:hAnsi="標楷體"/>
            <w:noProof/>
            <w:webHidden/>
            <w:sz w:val="28"/>
            <w:szCs w:val="28"/>
          </w:rPr>
          <w:fldChar w:fldCharType="end"/>
        </w:r>
      </w:hyperlink>
    </w:p>
    <w:p w:rsidR="00DD2539" w:rsidRPr="00664A60" w:rsidRDefault="004A40C7">
      <w:pPr>
        <w:pStyle w:val="21"/>
        <w:rPr>
          <w:rFonts w:ascii="標楷體" w:eastAsia="標楷體" w:hAnsi="標楷體" w:cstheme="minorBidi"/>
          <w:noProof/>
          <w:sz w:val="28"/>
          <w:szCs w:val="28"/>
        </w:rPr>
      </w:pPr>
      <w:hyperlink w:anchor="_Toc16607978" w:history="1">
        <w:r w:rsidR="00DD2539" w:rsidRPr="00664A60">
          <w:rPr>
            <w:rStyle w:val="aff3"/>
            <w:rFonts w:ascii="標楷體" w:eastAsia="標楷體" w:hAnsi="標楷體" w:hint="eastAsia"/>
            <w:noProof/>
            <w:color w:val="auto"/>
            <w:sz w:val="28"/>
            <w:szCs w:val="28"/>
          </w:rPr>
          <w:t>五、青年城市</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_Toc16607978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74</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79"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一</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設「青年局」，北漂返鄉</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_Toc16607979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74</w:t>
        </w:r>
        <w:r w:rsidR="00DD2539" w:rsidRPr="00664A60">
          <w:rPr>
            <w:rFonts w:ascii="標楷體" w:eastAsia="標楷體" w:hAnsi="標楷體"/>
            <w:noProof/>
            <w:webHidden/>
            <w:sz w:val="28"/>
            <w:szCs w:val="28"/>
          </w:rPr>
          <w:fldChar w:fldCharType="end"/>
        </w:r>
      </w:hyperlink>
    </w:p>
    <w:p w:rsidR="00DD2539" w:rsidRPr="00664A60" w:rsidRDefault="004A40C7" w:rsidP="001E6A68">
      <w:pPr>
        <w:pStyle w:val="31"/>
        <w:ind w:left="425" w:hanging="425"/>
        <w:rPr>
          <w:rFonts w:ascii="標楷體" w:eastAsia="標楷體" w:hAnsi="標楷體" w:cstheme="minorBidi"/>
          <w:noProof/>
          <w:sz w:val="28"/>
          <w:szCs w:val="28"/>
        </w:rPr>
      </w:pPr>
      <w:hyperlink w:anchor="_Toc16607980" w:history="1">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二</w:t>
        </w:r>
        <w:r w:rsidR="00DD2539" w:rsidRPr="00664A60">
          <w:rPr>
            <w:rStyle w:val="aff3"/>
            <w:rFonts w:ascii="標楷體" w:eastAsia="標楷體" w:hAnsi="標楷體"/>
            <w:noProof/>
            <w:color w:val="auto"/>
            <w:sz w:val="28"/>
            <w:szCs w:val="28"/>
          </w:rPr>
          <w:t>)</w:t>
        </w:r>
        <w:r w:rsidR="00DD2539" w:rsidRPr="00664A60">
          <w:rPr>
            <w:rStyle w:val="aff3"/>
            <w:rFonts w:ascii="標楷體" w:eastAsia="標楷體" w:hAnsi="標楷體" w:hint="eastAsia"/>
            <w:noProof/>
            <w:color w:val="auto"/>
            <w:sz w:val="28"/>
            <w:szCs w:val="28"/>
          </w:rPr>
          <w:t>青年專屬，創業基金</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_Toc16607980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76</w:t>
        </w:r>
        <w:r w:rsidR="00DD2539" w:rsidRPr="00664A60">
          <w:rPr>
            <w:rFonts w:ascii="標楷體" w:eastAsia="標楷體" w:hAnsi="標楷體"/>
            <w:noProof/>
            <w:webHidden/>
            <w:sz w:val="28"/>
            <w:szCs w:val="28"/>
          </w:rPr>
          <w:fldChar w:fldCharType="end"/>
        </w:r>
      </w:hyperlink>
    </w:p>
    <w:p w:rsidR="00DD2539" w:rsidRPr="00664A60" w:rsidRDefault="004A40C7">
      <w:pPr>
        <w:pStyle w:val="16"/>
        <w:rPr>
          <w:rFonts w:cstheme="minorBidi"/>
          <w:b w:val="0"/>
          <w:sz w:val="24"/>
          <w:szCs w:val="22"/>
        </w:rPr>
      </w:pPr>
      <w:hyperlink w:anchor="_Toc16607981" w:history="1">
        <w:r w:rsidR="00DD2539" w:rsidRPr="00664A60">
          <w:rPr>
            <w:rStyle w:val="aff3"/>
            <w:rFonts w:hint="eastAsia"/>
            <w:b w:val="0"/>
            <w:color w:val="auto"/>
          </w:rPr>
          <w:t>參、未來重要施政要項</w:t>
        </w:r>
        <w:r w:rsidR="00DD2539" w:rsidRPr="00664A60">
          <w:rPr>
            <w:b w:val="0"/>
            <w:webHidden/>
          </w:rPr>
          <w:tab/>
        </w:r>
        <w:r w:rsidR="00DD2539" w:rsidRPr="00664A60">
          <w:rPr>
            <w:b w:val="0"/>
            <w:webHidden/>
          </w:rPr>
          <w:fldChar w:fldCharType="begin"/>
        </w:r>
        <w:r w:rsidR="00DD2539" w:rsidRPr="00664A60">
          <w:rPr>
            <w:b w:val="0"/>
            <w:webHidden/>
          </w:rPr>
          <w:instrText xml:space="preserve"> PAGEREF _Toc16607981 \h </w:instrText>
        </w:r>
        <w:r w:rsidR="00DD2539" w:rsidRPr="00664A60">
          <w:rPr>
            <w:b w:val="0"/>
            <w:webHidden/>
          </w:rPr>
        </w:r>
        <w:r w:rsidR="00DD2539" w:rsidRPr="00664A60">
          <w:rPr>
            <w:b w:val="0"/>
            <w:webHidden/>
          </w:rPr>
          <w:fldChar w:fldCharType="separate"/>
        </w:r>
        <w:r w:rsidR="00664A60" w:rsidRPr="00664A60">
          <w:rPr>
            <w:b w:val="0"/>
            <w:webHidden/>
          </w:rPr>
          <w:t>77</w:t>
        </w:r>
        <w:r w:rsidR="00DD2539" w:rsidRPr="00664A60">
          <w:rPr>
            <w:b w:val="0"/>
            <w:webHidden/>
          </w:rPr>
          <w:fldChar w:fldCharType="end"/>
        </w:r>
      </w:hyperlink>
      <w:bookmarkStart w:id="0" w:name="_GoBack"/>
      <w:bookmarkEnd w:id="0"/>
    </w:p>
    <w:p w:rsidR="00DD2539" w:rsidRPr="00664A60" w:rsidRDefault="004A40C7">
      <w:pPr>
        <w:pStyle w:val="21"/>
        <w:rPr>
          <w:rFonts w:ascii="標楷體" w:eastAsia="標楷體" w:hAnsi="標楷體" w:cstheme="minorBidi"/>
          <w:noProof/>
          <w:sz w:val="28"/>
          <w:szCs w:val="28"/>
        </w:rPr>
      </w:pPr>
      <w:hyperlink w:anchor="_Toc16607982" w:history="1">
        <w:r w:rsidR="00DD2539" w:rsidRPr="00664A60">
          <w:rPr>
            <w:rStyle w:val="aff3"/>
            <w:rFonts w:ascii="標楷體" w:eastAsia="標楷體" w:hAnsi="標楷體" w:hint="eastAsia"/>
            <w:noProof/>
            <w:color w:val="auto"/>
            <w:sz w:val="28"/>
            <w:szCs w:val="28"/>
          </w:rPr>
          <w:t>一、</w:t>
        </w:r>
        <w:r w:rsidR="00DD2539" w:rsidRPr="00664A60">
          <w:rPr>
            <w:rStyle w:val="aff3"/>
            <w:rFonts w:ascii="標楷體" w:eastAsia="標楷體" w:hAnsi="標楷體"/>
            <w:noProof/>
            <w:color w:val="auto"/>
            <w:sz w:val="28"/>
            <w:szCs w:val="28"/>
          </w:rPr>
          <w:t>109</w:t>
        </w:r>
        <w:r w:rsidR="00DD2539" w:rsidRPr="00664A60">
          <w:rPr>
            <w:rStyle w:val="aff3"/>
            <w:rFonts w:ascii="標楷體" w:eastAsia="標楷體" w:hAnsi="標楷體" w:hint="eastAsia"/>
            <w:noProof/>
            <w:color w:val="auto"/>
            <w:sz w:val="28"/>
            <w:szCs w:val="28"/>
          </w:rPr>
          <w:t>年重要施政要項</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_Toc16607982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77</w:t>
        </w:r>
        <w:r w:rsidR="00DD2539" w:rsidRPr="00664A60">
          <w:rPr>
            <w:rFonts w:ascii="標楷體" w:eastAsia="標楷體" w:hAnsi="標楷體"/>
            <w:noProof/>
            <w:webHidden/>
            <w:sz w:val="28"/>
            <w:szCs w:val="28"/>
          </w:rPr>
          <w:fldChar w:fldCharType="end"/>
        </w:r>
      </w:hyperlink>
    </w:p>
    <w:p w:rsidR="00DD2539" w:rsidRPr="00664A60" w:rsidRDefault="004A40C7">
      <w:pPr>
        <w:pStyle w:val="21"/>
        <w:rPr>
          <w:rFonts w:ascii="標楷體" w:eastAsia="標楷體" w:hAnsi="標楷體" w:cstheme="minorBidi"/>
          <w:noProof/>
          <w:sz w:val="28"/>
          <w:szCs w:val="28"/>
        </w:rPr>
      </w:pPr>
      <w:hyperlink w:anchor="_Toc16607983" w:history="1">
        <w:r w:rsidR="00DD2539" w:rsidRPr="00664A60">
          <w:rPr>
            <w:rStyle w:val="aff3"/>
            <w:rFonts w:ascii="標楷體" w:eastAsia="標楷體" w:hAnsi="標楷體" w:hint="eastAsia"/>
            <w:noProof/>
            <w:color w:val="auto"/>
            <w:sz w:val="28"/>
            <w:szCs w:val="28"/>
          </w:rPr>
          <w:t>二、未來中長程施政要項</w:t>
        </w:r>
        <w:r w:rsidR="00DD2539" w:rsidRPr="00664A60">
          <w:rPr>
            <w:rFonts w:ascii="標楷體" w:eastAsia="標楷體" w:hAnsi="標楷體"/>
            <w:noProof/>
            <w:webHidden/>
            <w:sz w:val="28"/>
            <w:szCs w:val="28"/>
          </w:rPr>
          <w:tab/>
        </w:r>
        <w:r w:rsidR="00DD2539" w:rsidRPr="00664A60">
          <w:rPr>
            <w:rFonts w:ascii="標楷體" w:eastAsia="標楷體" w:hAnsi="標楷體"/>
            <w:noProof/>
            <w:webHidden/>
            <w:sz w:val="28"/>
            <w:szCs w:val="28"/>
          </w:rPr>
          <w:fldChar w:fldCharType="begin"/>
        </w:r>
        <w:r w:rsidR="00DD2539" w:rsidRPr="00664A60">
          <w:rPr>
            <w:rFonts w:ascii="標楷體" w:eastAsia="標楷體" w:hAnsi="標楷體"/>
            <w:noProof/>
            <w:webHidden/>
            <w:sz w:val="28"/>
            <w:szCs w:val="28"/>
          </w:rPr>
          <w:instrText xml:space="preserve"> PAGEREF _Toc16607983 \h </w:instrText>
        </w:r>
        <w:r w:rsidR="00DD2539" w:rsidRPr="00664A60">
          <w:rPr>
            <w:rFonts w:ascii="標楷體" w:eastAsia="標楷體" w:hAnsi="標楷體"/>
            <w:noProof/>
            <w:webHidden/>
            <w:sz w:val="28"/>
            <w:szCs w:val="28"/>
          </w:rPr>
        </w:r>
        <w:r w:rsidR="00DD2539" w:rsidRPr="00664A60">
          <w:rPr>
            <w:rFonts w:ascii="標楷體" w:eastAsia="標楷體" w:hAnsi="標楷體"/>
            <w:noProof/>
            <w:webHidden/>
            <w:sz w:val="28"/>
            <w:szCs w:val="28"/>
          </w:rPr>
          <w:fldChar w:fldCharType="separate"/>
        </w:r>
        <w:r w:rsidR="00664A60" w:rsidRPr="00664A60">
          <w:rPr>
            <w:rFonts w:ascii="標楷體" w:eastAsia="標楷體" w:hAnsi="標楷體"/>
            <w:noProof/>
            <w:webHidden/>
            <w:sz w:val="28"/>
            <w:szCs w:val="28"/>
          </w:rPr>
          <w:t>94</w:t>
        </w:r>
        <w:r w:rsidR="00DD2539" w:rsidRPr="00664A60">
          <w:rPr>
            <w:rFonts w:ascii="標楷體" w:eastAsia="標楷體" w:hAnsi="標楷體"/>
            <w:noProof/>
            <w:webHidden/>
            <w:sz w:val="28"/>
            <w:szCs w:val="28"/>
          </w:rPr>
          <w:fldChar w:fldCharType="end"/>
        </w:r>
      </w:hyperlink>
    </w:p>
    <w:p w:rsidR="00DD2539" w:rsidRPr="00A9023B" w:rsidRDefault="004A40C7">
      <w:pPr>
        <w:pStyle w:val="16"/>
        <w:rPr>
          <w:rFonts w:cstheme="minorBidi"/>
          <w:b w:val="0"/>
          <w:sz w:val="24"/>
          <w:szCs w:val="22"/>
        </w:rPr>
      </w:pPr>
      <w:hyperlink w:anchor="_Toc16607984" w:history="1">
        <w:r w:rsidR="00DD2539" w:rsidRPr="00664A60">
          <w:rPr>
            <w:rStyle w:val="aff3"/>
            <w:rFonts w:hint="eastAsia"/>
            <w:b w:val="0"/>
            <w:color w:val="auto"/>
          </w:rPr>
          <w:t>肆、結語</w:t>
        </w:r>
        <w:r w:rsidR="00DD2539" w:rsidRPr="00664A60">
          <w:rPr>
            <w:b w:val="0"/>
            <w:webHidden/>
          </w:rPr>
          <w:tab/>
        </w:r>
        <w:r w:rsidR="00DD2539" w:rsidRPr="00664A60">
          <w:rPr>
            <w:b w:val="0"/>
            <w:webHidden/>
          </w:rPr>
          <w:fldChar w:fldCharType="begin"/>
        </w:r>
        <w:r w:rsidR="00DD2539" w:rsidRPr="00664A60">
          <w:rPr>
            <w:b w:val="0"/>
            <w:webHidden/>
          </w:rPr>
          <w:instrText xml:space="preserve"> PAGEREF _Toc16607984 \h </w:instrText>
        </w:r>
        <w:r w:rsidR="00DD2539" w:rsidRPr="00664A60">
          <w:rPr>
            <w:b w:val="0"/>
            <w:webHidden/>
          </w:rPr>
        </w:r>
        <w:r w:rsidR="00DD2539" w:rsidRPr="00664A60">
          <w:rPr>
            <w:b w:val="0"/>
            <w:webHidden/>
          </w:rPr>
          <w:fldChar w:fldCharType="separate"/>
        </w:r>
        <w:r w:rsidR="00664A60" w:rsidRPr="00664A60">
          <w:rPr>
            <w:b w:val="0"/>
            <w:webHidden/>
          </w:rPr>
          <w:t>111</w:t>
        </w:r>
        <w:r w:rsidR="00DD2539" w:rsidRPr="00664A60">
          <w:rPr>
            <w:b w:val="0"/>
            <w:webHidden/>
          </w:rPr>
          <w:fldChar w:fldCharType="end"/>
        </w:r>
      </w:hyperlink>
    </w:p>
    <w:p w:rsidR="00710BD4" w:rsidRPr="00A9023B" w:rsidRDefault="008819C5" w:rsidP="00920FF5">
      <w:pPr>
        <w:rPr>
          <w:rFonts w:ascii="標楷體" w:eastAsia="標楷體" w:hAnsi="標楷體"/>
          <w:sz w:val="32"/>
          <w:szCs w:val="32"/>
        </w:rPr>
      </w:pPr>
      <w:r w:rsidRPr="00A9023B">
        <w:rPr>
          <w:rFonts w:ascii="標楷體" w:eastAsia="標楷體" w:hAnsi="標楷體"/>
          <w:sz w:val="28"/>
          <w:szCs w:val="28"/>
        </w:rPr>
        <w:fldChar w:fldCharType="end"/>
      </w:r>
    </w:p>
    <w:p w:rsidR="00297BEC" w:rsidRPr="00A9023B" w:rsidRDefault="00297BEC" w:rsidP="00710BD4">
      <w:pPr>
        <w:jc w:val="center"/>
        <w:rPr>
          <w:rFonts w:ascii="標楷體" w:eastAsia="標楷體" w:hAnsi="標楷體"/>
          <w:sz w:val="32"/>
          <w:szCs w:val="32"/>
        </w:rPr>
        <w:sectPr w:rsidR="00297BEC" w:rsidRPr="00A9023B" w:rsidSect="00E82634">
          <w:footerReference w:type="even" r:id="rId9"/>
          <w:footerReference w:type="default" r:id="rId10"/>
          <w:pgSz w:w="11906" w:h="16838" w:code="9"/>
          <w:pgMar w:top="1440" w:right="1418" w:bottom="1440" w:left="1588" w:header="851" w:footer="992" w:gutter="0"/>
          <w:pgNumType w:fmt="upperRoman"/>
          <w:cols w:space="425"/>
          <w:docGrid w:type="lines" w:linePitch="360"/>
        </w:sectPr>
      </w:pPr>
    </w:p>
    <w:p w:rsidR="00297BEC" w:rsidRPr="00A9023B" w:rsidRDefault="00297BEC" w:rsidP="00710BD4">
      <w:pPr>
        <w:jc w:val="center"/>
        <w:rPr>
          <w:rFonts w:ascii="標楷體" w:eastAsia="標楷體" w:hAnsi="標楷體"/>
          <w:sz w:val="32"/>
          <w:szCs w:val="32"/>
        </w:rPr>
        <w:sectPr w:rsidR="00297BEC" w:rsidRPr="00A9023B" w:rsidSect="00297BEC">
          <w:type w:val="continuous"/>
          <w:pgSz w:w="11906" w:h="16838" w:code="9"/>
          <w:pgMar w:top="1440" w:right="1418" w:bottom="1440" w:left="1588" w:header="851" w:footer="992" w:gutter="0"/>
          <w:pgNumType w:start="1"/>
          <w:cols w:space="425"/>
          <w:docGrid w:type="lines" w:linePitch="360"/>
        </w:sectPr>
      </w:pPr>
    </w:p>
    <w:p w:rsidR="007112F6" w:rsidRPr="00A9023B" w:rsidRDefault="007112F6" w:rsidP="007112F6">
      <w:pPr>
        <w:jc w:val="center"/>
        <w:rPr>
          <w:rFonts w:ascii="標楷體" w:eastAsia="標楷體" w:hAnsi="標楷體"/>
          <w:sz w:val="44"/>
          <w:szCs w:val="44"/>
        </w:rPr>
      </w:pPr>
      <w:r w:rsidRPr="00A9023B">
        <w:rPr>
          <w:rFonts w:ascii="標楷體" w:eastAsia="標楷體" w:hAnsi="標楷體" w:hint="eastAsia"/>
          <w:sz w:val="44"/>
          <w:szCs w:val="44"/>
        </w:rPr>
        <w:lastRenderedPageBreak/>
        <w:t>高雄市市長施政報告(摘要報告)</w:t>
      </w:r>
    </w:p>
    <w:p w:rsidR="007112F6" w:rsidRPr="00A9023B" w:rsidRDefault="007112F6" w:rsidP="007112F6">
      <w:pPr>
        <w:rPr>
          <w:rFonts w:ascii="標楷體" w:eastAsia="標楷體" w:hAnsi="標楷體"/>
        </w:rPr>
      </w:pPr>
    </w:p>
    <w:p w:rsidR="007112F6" w:rsidRPr="00A9023B" w:rsidRDefault="007112F6" w:rsidP="007112F6">
      <w:pPr>
        <w:rPr>
          <w:rFonts w:ascii="標楷體" w:eastAsia="標楷體" w:hAnsi="標楷體"/>
          <w:sz w:val="32"/>
          <w:szCs w:val="32"/>
        </w:rPr>
      </w:pPr>
      <w:r w:rsidRPr="00A9023B">
        <w:rPr>
          <w:rFonts w:ascii="標楷體" w:eastAsia="標楷體" w:hAnsi="標楷體" w:hint="eastAsia"/>
          <w:sz w:val="32"/>
          <w:szCs w:val="32"/>
        </w:rPr>
        <w:t>許議長、</w:t>
      </w:r>
      <w:proofErr w:type="gramStart"/>
      <w:r w:rsidRPr="00A9023B">
        <w:rPr>
          <w:rFonts w:ascii="標楷體" w:eastAsia="標楷體" w:hAnsi="標楷體" w:hint="eastAsia"/>
          <w:sz w:val="32"/>
          <w:szCs w:val="32"/>
        </w:rPr>
        <w:t>陸副議長</w:t>
      </w:r>
      <w:proofErr w:type="gramEnd"/>
      <w:r w:rsidRPr="00A9023B">
        <w:rPr>
          <w:rFonts w:ascii="標楷體" w:eastAsia="標楷體" w:hAnsi="標楷體" w:hint="eastAsia"/>
          <w:sz w:val="32"/>
          <w:szCs w:val="32"/>
        </w:rPr>
        <w:t>、各位議員女士、先生：</w:t>
      </w:r>
    </w:p>
    <w:p w:rsidR="007112F6" w:rsidRPr="00A9023B" w:rsidRDefault="007112F6" w:rsidP="007112F6">
      <w:pPr>
        <w:pStyle w:val="ab"/>
        <w:rPr>
          <w:color w:val="auto"/>
        </w:rPr>
      </w:pPr>
      <w:r w:rsidRPr="00A9023B">
        <w:rPr>
          <w:rFonts w:hint="eastAsia"/>
          <w:color w:val="auto"/>
        </w:rPr>
        <w:t>欣逢　貴會第3屆第</w:t>
      </w:r>
      <w:r w:rsidR="00903594" w:rsidRPr="00A9023B">
        <w:rPr>
          <w:rFonts w:hint="eastAsia"/>
          <w:color w:val="auto"/>
        </w:rPr>
        <w:t>2</w:t>
      </w:r>
      <w:r w:rsidRPr="00A9023B">
        <w:rPr>
          <w:rFonts w:hint="eastAsia"/>
          <w:color w:val="auto"/>
        </w:rPr>
        <w:t>次定期大會，個人有機會應邀前來報告施政，內心備感榮幸。各位議員女士、先生積極監督市政及熱心服務市民，共同為本市努力打拼，個人謹代表本府全體同仁，表示由衷的敬意與謝忱。</w:t>
      </w:r>
    </w:p>
    <w:p w:rsidR="007112F6" w:rsidRPr="00A9023B" w:rsidRDefault="007112F6" w:rsidP="007112F6">
      <w:pPr>
        <w:pStyle w:val="ab"/>
        <w:rPr>
          <w:color w:val="auto"/>
        </w:rPr>
      </w:pPr>
      <w:r w:rsidRPr="00A9023B">
        <w:rPr>
          <w:rFonts w:hint="eastAsia"/>
          <w:color w:val="auto"/>
        </w:rPr>
        <w:t>有關本府過去</w:t>
      </w:r>
      <w:proofErr w:type="gramStart"/>
      <w:r w:rsidRPr="00A9023B">
        <w:rPr>
          <w:rFonts w:hint="eastAsia"/>
          <w:color w:val="auto"/>
        </w:rPr>
        <w:t>半年來施政</w:t>
      </w:r>
      <w:proofErr w:type="gramEnd"/>
      <w:r w:rsidRPr="00A9023B">
        <w:rPr>
          <w:rFonts w:hint="eastAsia"/>
          <w:color w:val="auto"/>
        </w:rPr>
        <w:t>詳情及　貴會第</w:t>
      </w:r>
      <w:r w:rsidR="00903594" w:rsidRPr="00A9023B">
        <w:rPr>
          <w:rFonts w:hint="eastAsia"/>
          <w:color w:val="auto"/>
        </w:rPr>
        <w:t>3</w:t>
      </w:r>
      <w:r w:rsidRPr="00A9023B">
        <w:rPr>
          <w:rFonts w:hint="eastAsia"/>
          <w:color w:val="auto"/>
        </w:rPr>
        <w:t>屆第</w:t>
      </w:r>
      <w:r w:rsidR="00903594" w:rsidRPr="00A9023B">
        <w:rPr>
          <w:rFonts w:hint="eastAsia"/>
          <w:color w:val="auto"/>
        </w:rPr>
        <w:t>1</w:t>
      </w:r>
      <w:r w:rsidRPr="00A9023B">
        <w:rPr>
          <w:rFonts w:hint="eastAsia"/>
          <w:color w:val="auto"/>
        </w:rPr>
        <w:t>次大會決議案執行情形，已彙集成書面資料，敬請　審閱。現謹就當前施政重點及未來重要施政要項，提出扼要補充報告，敬請　指教。</w:t>
      </w:r>
    </w:p>
    <w:p w:rsidR="007112F6" w:rsidRPr="00A9023B" w:rsidRDefault="007112F6" w:rsidP="007112F6">
      <w:pPr>
        <w:rPr>
          <w:rFonts w:ascii="標楷體" w:eastAsia="標楷體" w:hAnsi="標楷體"/>
          <w:sz w:val="32"/>
          <w:szCs w:val="32"/>
        </w:rPr>
      </w:pPr>
    </w:p>
    <w:p w:rsidR="007112F6" w:rsidRPr="00A9023B" w:rsidRDefault="007112F6" w:rsidP="007112F6">
      <w:pPr>
        <w:pStyle w:val="aa"/>
        <w:rPr>
          <w:color w:val="auto"/>
        </w:rPr>
      </w:pPr>
      <w:bookmarkStart w:id="1" w:name="_Toc393198324"/>
      <w:bookmarkStart w:id="2" w:name="_Toc443481067"/>
      <w:bookmarkStart w:id="3" w:name="_Toc490143762"/>
      <w:bookmarkStart w:id="4" w:name="_Toc531004434"/>
      <w:bookmarkStart w:id="5" w:name="_Toc16607959"/>
      <w:r w:rsidRPr="00A9023B">
        <w:rPr>
          <w:rFonts w:hint="eastAsia"/>
          <w:color w:val="auto"/>
        </w:rPr>
        <w:t>壹、</w:t>
      </w:r>
      <w:bookmarkEnd w:id="1"/>
      <w:bookmarkEnd w:id="2"/>
      <w:bookmarkEnd w:id="3"/>
      <w:r w:rsidRPr="00A9023B">
        <w:rPr>
          <w:rFonts w:hint="eastAsia"/>
          <w:color w:val="auto"/>
        </w:rPr>
        <w:t>打造高雄、全台首富</w:t>
      </w:r>
      <w:bookmarkEnd w:id="4"/>
      <w:bookmarkEnd w:id="5"/>
    </w:p>
    <w:p w:rsidR="007112F6" w:rsidRPr="00A9023B" w:rsidRDefault="007112F6" w:rsidP="007112F6">
      <w:pPr>
        <w:pStyle w:val="ab"/>
        <w:rPr>
          <w:color w:val="auto"/>
        </w:rPr>
      </w:pPr>
      <w:r w:rsidRPr="00A9023B">
        <w:rPr>
          <w:color w:val="auto"/>
        </w:rPr>
        <w:t>高雄的最高價值</w:t>
      </w:r>
      <w:r w:rsidRPr="00A9023B">
        <w:rPr>
          <w:rFonts w:hint="eastAsia"/>
          <w:color w:val="auto"/>
        </w:rPr>
        <w:t>是</w:t>
      </w:r>
      <w:r w:rsidRPr="00A9023B">
        <w:rPr>
          <w:color w:val="auto"/>
        </w:rPr>
        <w:t>「愛與包容」</w:t>
      </w:r>
      <w:r w:rsidRPr="00A9023B">
        <w:rPr>
          <w:rFonts w:hint="eastAsia"/>
          <w:color w:val="auto"/>
        </w:rPr>
        <w:t>，</w:t>
      </w:r>
      <w:r w:rsidR="000F0CFA" w:rsidRPr="00A9023B">
        <w:rPr>
          <w:rFonts w:hint="eastAsia"/>
          <w:color w:val="auto"/>
        </w:rPr>
        <w:t>我想</w:t>
      </w:r>
      <w:r w:rsidRPr="00A9023B">
        <w:rPr>
          <w:rFonts w:hint="eastAsia"/>
          <w:color w:val="auto"/>
        </w:rPr>
        <w:t>這是</w:t>
      </w:r>
      <w:r w:rsidRPr="00A9023B">
        <w:rPr>
          <w:color w:val="auto"/>
        </w:rPr>
        <w:t>無庸置疑</w:t>
      </w:r>
      <w:r w:rsidRPr="00A9023B">
        <w:rPr>
          <w:rFonts w:hint="eastAsia"/>
          <w:color w:val="auto"/>
        </w:rPr>
        <w:t>的。沒有一個城市，沒有一個國家會</w:t>
      </w:r>
      <w:r w:rsidR="000F0CFA" w:rsidRPr="00A9023B">
        <w:rPr>
          <w:rFonts w:hint="eastAsia"/>
          <w:color w:val="auto"/>
        </w:rPr>
        <w:t>停下腳步</w:t>
      </w:r>
      <w:r w:rsidRPr="00A9023B">
        <w:rPr>
          <w:rFonts w:hint="eastAsia"/>
          <w:color w:val="auto"/>
        </w:rPr>
        <w:t>等</w:t>
      </w:r>
      <w:r w:rsidR="000F0CFA" w:rsidRPr="00A9023B">
        <w:rPr>
          <w:rFonts w:hint="eastAsia"/>
          <w:color w:val="auto"/>
        </w:rPr>
        <w:t>待</w:t>
      </w:r>
      <w:r w:rsidRPr="00A9023B">
        <w:rPr>
          <w:rFonts w:hint="eastAsia"/>
          <w:color w:val="auto"/>
        </w:rPr>
        <w:t>高雄</w:t>
      </w:r>
      <w:r w:rsidR="000F0CFA" w:rsidRPr="00A9023B">
        <w:rPr>
          <w:rFonts w:hint="eastAsia"/>
          <w:color w:val="auto"/>
        </w:rPr>
        <w:t>；</w:t>
      </w:r>
      <w:r w:rsidRPr="00A9023B">
        <w:rPr>
          <w:rFonts w:hint="eastAsia"/>
          <w:color w:val="auto"/>
        </w:rPr>
        <w:t>若自己退步，不往前走，</w:t>
      </w:r>
      <w:r w:rsidR="00986EDF" w:rsidRPr="00A9023B">
        <w:rPr>
          <w:rFonts w:hint="eastAsia"/>
          <w:color w:val="auto"/>
        </w:rPr>
        <w:t>就會被</w:t>
      </w:r>
      <w:r w:rsidR="000F0CFA" w:rsidRPr="00A9023B">
        <w:rPr>
          <w:rFonts w:hint="eastAsia"/>
          <w:color w:val="auto"/>
        </w:rPr>
        <w:t>其他城市</w:t>
      </w:r>
      <w:r w:rsidR="00986EDF" w:rsidRPr="00A9023B">
        <w:rPr>
          <w:rFonts w:hint="eastAsia"/>
          <w:color w:val="auto"/>
        </w:rPr>
        <w:t>遠拋於後</w:t>
      </w:r>
      <w:r w:rsidR="000F0CFA" w:rsidRPr="00A9023B">
        <w:rPr>
          <w:rFonts w:hint="eastAsia"/>
          <w:color w:val="auto"/>
        </w:rPr>
        <w:t>。所以，</w:t>
      </w:r>
      <w:r w:rsidRPr="00A9023B">
        <w:rPr>
          <w:rFonts w:hint="eastAsia"/>
          <w:color w:val="auto"/>
        </w:rPr>
        <w:t>高雄面前的挑戰很巨大，沒時間浪費，要快速往前</w:t>
      </w:r>
      <w:proofErr w:type="gramStart"/>
      <w:r w:rsidRPr="00A9023B">
        <w:rPr>
          <w:rFonts w:hint="eastAsia"/>
          <w:color w:val="auto"/>
        </w:rPr>
        <w:t>衝</w:t>
      </w:r>
      <w:proofErr w:type="gramEnd"/>
      <w:r w:rsidR="000F0CFA" w:rsidRPr="00A9023B">
        <w:rPr>
          <w:rFonts w:hint="eastAsia"/>
          <w:color w:val="auto"/>
        </w:rPr>
        <w:t>，</w:t>
      </w:r>
      <w:r w:rsidRPr="00A9023B">
        <w:rPr>
          <w:rFonts w:hint="eastAsia"/>
          <w:color w:val="auto"/>
        </w:rPr>
        <w:t>請大家做我的後盾，給我力量打造一個嶄新、亮麗</w:t>
      </w:r>
      <w:r w:rsidR="00986EDF" w:rsidRPr="00A9023B">
        <w:rPr>
          <w:rFonts w:hint="eastAsia"/>
          <w:color w:val="auto"/>
        </w:rPr>
        <w:t>、</w:t>
      </w:r>
      <w:r w:rsidRPr="00A9023B">
        <w:rPr>
          <w:rFonts w:hint="eastAsia"/>
          <w:color w:val="auto"/>
        </w:rPr>
        <w:t>有朝氣的高雄</w:t>
      </w:r>
      <w:r w:rsidR="00986EDF" w:rsidRPr="00A9023B">
        <w:rPr>
          <w:rFonts w:hint="eastAsia"/>
          <w:color w:val="auto"/>
        </w:rPr>
        <w:t>，讓</w:t>
      </w:r>
      <w:r w:rsidRPr="00A9023B">
        <w:rPr>
          <w:rFonts w:hint="eastAsia"/>
          <w:color w:val="auto"/>
        </w:rPr>
        <w:t>全台灣</w:t>
      </w:r>
      <w:r w:rsidR="00986EDF" w:rsidRPr="00A9023B">
        <w:rPr>
          <w:rFonts w:hint="eastAsia"/>
          <w:color w:val="auto"/>
        </w:rPr>
        <w:t>、</w:t>
      </w:r>
      <w:r w:rsidRPr="00A9023B">
        <w:rPr>
          <w:rFonts w:hint="eastAsia"/>
          <w:color w:val="auto"/>
        </w:rPr>
        <w:t>全世界的華人，都看</w:t>
      </w:r>
      <w:r w:rsidR="00986EDF" w:rsidRPr="00A9023B">
        <w:rPr>
          <w:rFonts w:hint="eastAsia"/>
          <w:color w:val="auto"/>
        </w:rPr>
        <w:t>得</w:t>
      </w:r>
      <w:r w:rsidRPr="00A9023B">
        <w:rPr>
          <w:rFonts w:hint="eastAsia"/>
          <w:color w:val="auto"/>
        </w:rPr>
        <w:t>到高雄的改變，</w:t>
      </w:r>
      <w:r w:rsidR="00986EDF" w:rsidRPr="00A9023B">
        <w:rPr>
          <w:rFonts w:hint="eastAsia"/>
          <w:color w:val="auto"/>
        </w:rPr>
        <w:t>大家</w:t>
      </w:r>
      <w:r w:rsidRPr="00A9023B">
        <w:rPr>
          <w:rFonts w:hint="eastAsia"/>
          <w:color w:val="auto"/>
        </w:rPr>
        <w:t>一起往前</w:t>
      </w:r>
      <w:r w:rsidR="000F0CFA" w:rsidRPr="00A9023B">
        <w:rPr>
          <w:rFonts w:hint="eastAsia"/>
          <w:color w:val="auto"/>
        </w:rPr>
        <w:t>邁進</w:t>
      </w:r>
      <w:r w:rsidRPr="00A9023B">
        <w:rPr>
          <w:rFonts w:hint="eastAsia"/>
          <w:color w:val="auto"/>
        </w:rPr>
        <w:t>。</w:t>
      </w:r>
    </w:p>
    <w:p w:rsidR="009D1213" w:rsidRPr="00A9023B" w:rsidRDefault="00C20F53" w:rsidP="00E8088E">
      <w:pPr>
        <w:pStyle w:val="ab"/>
        <w:rPr>
          <w:color w:val="auto"/>
        </w:rPr>
      </w:pPr>
      <w:r w:rsidRPr="00A9023B">
        <w:rPr>
          <w:color w:val="auto"/>
        </w:rPr>
        <w:t>這段時間</w:t>
      </w:r>
      <w:r w:rsidR="00050D20" w:rsidRPr="00A9023B">
        <w:rPr>
          <w:rFonts w:hint="eastAsia"/>
          <w:color w:val="auto"/>
        </w:rPr>
        <w:t>以來</w:t>
      </w:r>
      <w:r w:rsidR="00407FA4" w:rsidRPr="00A9023B">
        <w:rPr>
          <w:rFonts w:hint="eastAsia"/>
          <w:color w:val="auto"/>
        </w:rPr>
        <w:t>，</w:t>
      </w:r>
      <w:r w:rsidR="00E8088E" w:rsidRPr="00A9023B">
        <w:rPr>
          <w:color w:val="auto"/>
        </w:rPr>
        <w:t>讓我感觸最深的一句話，就是「勿忘</w:t>
      </w:r>
      <w:proofErr w:type="gramStart"/>
      <w:r w:rsidR="00E8088E" w:rsidRPr="00A9023B">
        <w:rPr>
          <w:color w:val="auto"/>
        </w:rPr>
        <w:t>世上苦人</w:t>
      </w:r>
      <w:proofErr w:type="gramEnd"/>
      <w:r w:rsidR="00E8088E" w:rsidRPr="00A9023B">
        <w:rPr>
          <w:color w:val="auto"/>
        </w:rPr>
        <w:t>多」</w:t>
      </w:r>
      <w:r w:rsidR="00C75C43" w:rsidRPr="00A9023B">
        <w:rPr>
          <w:rFonts w:hint="eastAsia"/>
          <w:color w:val="auto"/>
        </w:rPr>
        <w:t>，所以我要發展庶民經濟，以提振基層民眾的經濟自信</w:t>
      </w:r>
      <w:r w:rsidR="00E8088E" w:rsidRPr="00A9023B">
        <w:rPr>
          <w:color w:val="auto"/>
        </w:rPr>
        <w:t>。近年來台灣經濟停滯，各行各業</w:t>
      </w:r>
      <w:r w:rsidR="0042418C" w:rsidRPr="00A9023B">
        <w:rPr>
          <w:rFonts w:hint="eastAsia"/>
          <w:color w:val="auto"/>
        </w:rPr>
        <w:t>與</w:t>
      </w:r>
      <w:r w:rsidR="00F922DB" w:rsidRPr="00A9023B">
        <w:rPr>
          <w:rFonts w:hint="eastAsia"/>
          <w:color w:val="auto"/>
        </w:rPr>
        <w:t>基</w:t>
      </w:r>
      <w:r w:rsidR="00E8088E" w:rsidRPr="00A9023B">
        <w:rPr>
          <w:color w:val="auto"/>
        </w:rPr>
        <w:t>層民</w:t>
      </w:r>
      <w:r w:rsidR="00F922DB" w:rsidRPr="00A9023B">
        <w:rPr>
          <w:rFonts w:hint="eastAsia"/>
          <w:color w:val="auto"/>
        </w:rPr>
        <w:t>眾</w:t>
      </w:r>
      <w:r w:rsidR="00E8088E" w:rsidRPr="00A9023B">
        <w:rPr>
          <w:color w:val="auto"/>
        </w:rPr>
        <w:t>的生活越來越辛苦</w:t>
      </w:r>
      <w:r w:rsidR="0042418C" w:rsidRPr="00A9023B">
        <w:rPr>
          <w:rFonts w:hint="eastAsia"/>
          <w:color w:val="auto"/>
        </w:rPr>
        <w:t>、</w:t>
      </w:r>
      <w:r w:rsidR="00E8088E" w:rsidRPr="00A9023B">
        <w:rPr>
          <w:color w:val="auto"/>
        </w:rPr>
        <w:t>焦慮，</w:t>
      </w:r>
      <w:r w:rsidR="003E7996" w:rsidRPr="00A9023B">
        <w:rPr>
          <w:rFonts w:hint="eastAsia"/>
          <w:color w:val="auto"/>
        </w:rPr>
        <w:t>所以我</w:t>
      </w:r>
      <w:r w:rsidR="001C3B81" w:rsidRPr="00A9023B">
        <w:rPr>
          <w:rFonts w:hint="eastAsia"/>
          <w:color w:val="auto"/>
        </w:rPr>
        <w:t>主張</w:t>
      </w:r>
      <w:r w:rsidR="00A248F4" w:rsidRPr="00A9023B">
        <w:rPr>
          <w:color w:val="auto"/>
        </w:rPr>
        <w:t>「</w:t>
      </w:r>
      <w:proofErr w:type="gramStart"/>
      <w:r w:rsidR="00A248F4" w:rsidRPr="00A9023B">
        <w:rPr>
          <w:color w:val="auto"/>
        </w:rPr>
        <w:t>貨出</w:t>
      </w:r>
      <w:r w:rsidR="00A248F4" w:rsidRPr="00A9023B">
        <w:rPr>
          <w:rFonts w:hint="eastAsia"/>
          <w:color w:val="auto"/>
        </w:rPr>
        <w:t>得</w:t>
      </w:r>
      <w:proofErr w:type="gramEnd"/>
      <w:r w:rsidR="00A248F4" w:rsidRPr="00A9023B">
        <w:rPr>
          <w:color w:val="auto"/>
        </w:rPr>
        <w:t>去、人進</w:t>
      </w:r>
      <w:r w:rsidR="00A248F4" w:rsidRPr="00A9023B">
        <w:rPr>
          <w:rFonts w:hint="eastAsia"/>
          <w:color w:val="auto"/>
        </w:rPr>
        <w:t>得</w:t>
      </w:r>
      <w:r w:rsidR="00A248F4" w:rsidRPr="00A9023B">
        <w:rPr>
          <w:color w:val="auto"/>
        </w:rPr>
        <w:t>來、高雄發大財」</w:t>
      </w:r>
      <w:r w:rsidR="00A248F4" w:rsidRPr="00A9023B">
        <w:rPr>
          <w:rFonts w:hint="eastAsia"/>
          <w:color w:val="auto"/>
        </w:rPr>
        <w:t>，以期</w:t>
      </w:r>
      <w:r w:rsidR="003E7996" w:rsidRPr="00A9023B">
        <w:rPr>
          <w:rFonts w:hint="eastAsia"/>
          <w:color w:val="auto"/>
        </w:rPr>
        <w:t>達</w:t>
      </w:r>
      <w:r w:rsidR="00A248F4" w:rsidRPr="00A9023B">
        <w:rPr>
          <w:rFonts w:hint="eastAsia"/>
          <w:color w:val="auto"/>
        </w:rPr>
        <w:t>成</w:t>
      </w:r>
      <w:r w:rsidR="003E7996" w:rsidRPr="00A9023B">
        <w:rPr>
          <w:color w:val="auto"/>
        </w:rPr>
        <w:t>「</w:t>
      </w:r>
      <w:r w:rsidR="00A248F4" w:rsidRPr="00A9023B">
        <w:rPr>
          <w:rFonts w:hint="eastAsia"/>
          <w:color w:val="auto"/>
        </w:rPr>
        <w:t>打造高雄・全台首富</w:t>
      </w:r>
      <w:r w:rsidR="003E7996" w:rsidRPr="00A9023B">
        <w:rPr>
          <w:color w:val="auto"/>
        </w:rPr>
        <w:t>」</w:t>
      </w:r>
      <w:r w:rsidR="00A248F4" w:rsidRPr="00A9023B">
        <w:rPr>
          <w:rFonts w:hint="eastAsia"/>
          <w:color w:val="auto"/>
        </w:rPr>
        <w:t>的</w:t>
      </w:r>
      <w:r w:rsidR="003E7996" w:rsidRPr="00A9023B">
        <w:rPr>
          <w:rFonts w:hint="eastAsia"/>
          <w:color w:val="auto"/>
        </w:rPr>
        <w:t>願景。</w:t>
      </w:r>
      <w:r w:rsidR="00A248F4" w:rsidRPr="00A9023B">
        <w:rPr>
          <w:rFonts w:hint="eastAsia"/>
          <w:color w:val="auto"/>
        </w:rPr>
        <w:t>不過</w:t>
      </w:r>
      <w:r w:rsidR="003C4C7B" w:rsidRPr="00A9023B">
        <w:rPr>
          <w:rFonts w:hint="eastAsia"/>
          <w:color w:val="auto"/>
        </w:rPr>
        <w:t>大家想要的並不是「暴發戶式的發大財」，而是愈來愈好的生活條件和生活品質，上足以奉養上一輩、下足以培育下一代</w:t>
      </w:r>
      <w:r w:rsidR="00A248F4" w:rsidRPr="00A9023B">
        <w:rPr>
          <w:rFonts w:hint="eastAsia"/>
          <w:color w:val="auto"/>
        </w:rPr>
        <w:t>，</w:t>
      </w:r>
      <w:r w:rsidR="003C4C7B" w:rsidRPr="00A9023B">
        <w:rPr>
          <w:rFonts w:hint="eastAsia"/>
          <w:color w:val="auto"/>
        </w:rPr>
        <w:t>以及讓自己過上好日子的「發大財」。</w:t>
      </w:r>
    </w:p>
    <w:p w:rsidR="00E8088E" w:rsidRPr="00A9023B" w:rsidRDefault="00C75C43" w:rsidP="007112F6">
      <w:pPr>
        <w:pStyle w:val="ab"/>
        <w:rPr>
          <w:color w:val="auto"/>
        </w:rPr>
      </w:pPr>
      <w:r w:rsidRPr="00A9023B">
        <w:rPr>
          <w:color w:val="auto"/>
        </w:rPr>
        <w:t>高雄</w:t>
      </w:r>
      <w:r w:rsidRPr="00A9023B">
        <w:rPr>
          <w:rFonts w:hint="eastAsia"/>
          <w:color w:val="auto"/>
        </w:rPr>
        <w:t>本身得天獨厚，蘊藏著</w:t>
      </w:r>
      <w:r w:rsidRPr="00A9023B">
        <w:rPr>
          <w:color w:val="auto"/>
        </w:rPr>
        <w:t>優越的條件、資源和籌碼，</w:t>
      </w:r>
      <w:r w:rsidRPr="00A9023B">
        <w:rPr>
          <w:rFonts w:hint="eastAsia"/>
          <w:color w:val="auto"/>
        </w:rPr>
        <w:t>可以</w:t>
      </w:r>
      <w:r w:rsidRPr="00A9023B">
        <w:rPr>
          <w:color w:val="auto"/>
        </w:rPr>
        <w:t>成為全台首富，過去卻苦無被發掘的機會，深信高雄有朝一日能成為國際城市，讓更多人看見高雄美好一面</w:t>
      </w:r>
      <w:r w:rsidRPr="00A9023B">
        <w:rPr>
          <w:rFonts w:hint="eastAsia"/>
          <w:color w:val="auto"/>
        </w:rPr>
        <w:t>。</w:t>
      </w:r>
      <w:r w:rsidR="00BF44A1" w:rsidRPr="00A9023B">
        <w:rPr>
          <w:rFonts w:hint="eastAsia"/>
          <w:color w:val="auto"/>
        </w:rPr>
        <w:t>至於如何</w:t>
      </w:r>
      <w:r w:rsidR="00BF44A1" w:rsidRPr="00A9023B">
        <w:rPr>
          <w:color w:val="auto"/>
        </w:rPr>
        <w:t>打造高雄首富，</w:t>
      </w:r>
      <w:r w:rsidR="00BF44A1" w:rsidRPr="00A9023B">
        <w:rPr>
          <w:rFonts w:hint="eastAsia"/>
          <w:color w:val="auto"/>
        </w:rPr>
        <w:t>我</w:t>
      </w:r>
      <w:r w:rsidR="00BF44A1" w:rsidRPr="00A9023B">
        <w:rPr>
          <w:color w:val="auto"/>
        </w:rPr>
        <w:t>提出「四個</w:t>
      </w:r>
      <w:proofErr w:type="gramStart"/>
      <w:r w:rsidR="00BF44A1" w:rsidRPr="00A9023B">
        <w:rPr>
          <w:color w:val="auto"/>
        </w:rPr>
        <w:t>一</w:t>
      </w:r>
      <w:proofErr w:type="gramEnd"/>
      <w:r w:rsidR="00BF44A1" w:rsidRPr="00A9023B">
        <w:rPr>
          <w:color w:val="auto"/>
        </w:rPr>
        <w:t>」</w:t>
      </w:r>
      <w:r w:rsidR="00BF44A1" w:rsidRPr="00A9023B">
        <w:rPr>
          <w:rFonts w:hint="eastAsia"/>
          <w:color w:val="auto"/>
        </w:rPr>
        <w:t>的想法</w:t>
      </w:r>
      <w:r w:rsidR="00BF44A1" w:rsidRPr="00A9023B">
        <w:rPr>
          <w:color w:val="auto"/>
        </w:rPr>
        <w:t>，一座國際大機場、一個完整捷運線、一個自由貿易經濟</w:t>
      </w:r>
      <w:r w:rsidR="00BF44A1" w:rsidRPr="00A9023B">
        <w:rPr>
          <w:rFonts w:hint="eastAsia"/>
          <w:color w:val="auto"/>
        </w:rPr>
        <w:t>特</w:t>
      </w:r>
      <w:r w:rsidR="00BF44A1" w:rsidRPr="00A9023B">
        <w:rPr>
          <w:color w:val="auto"/>
        </w:rPr>
        <w:t>區</w:t>
      </w:r>
      <w:r w:rsidR="00BF44A1" w:rsidRPr="00A9023B">
        <w:rPr>
          <w:rFonts w:hint="eastAsia"/>
          <w:color w:val="auto"/>
        </w:rPr>
        <w:t>，以及</w:t>
      </w:r>
      <w:r w:rsidR="00BF44A1" w:rsidRPr="00A9023B">
        <w:rPr>
          <w:color w:val="auto"/>
        </w:rPr>
        <w:t>一個新材料</w:t>
      </w:r>
      <w:r w:rsidR="00BF44A1" w:rsidRPr="00A9023B">
        <w:rPr>
          <w:rFonts w:hint="eastAsia"/>
          <w:color w:val="auto"/>
        </w:rPr>
        <w:t>循環產業園</w:t>
      </w:r>
      <w:r w:rsidR="00BF44A1" w:rsidRPr="00A9023B">
        <w:rPr>
          <w:color w:val="auto"/>
        </w:rPr>
        <w:t>區</w:t>
      </w:r>
      <w:r w:rsidR="00BF44A1" w:rsidRPr="00A9023B">
        <w:rPr>
          <w:rFonts w:hint="eastAsia"/>
          <w:color w:val="auto"/>
        </w:rPr>
        <w:t>。</w:t>
      </w:r>
      <w:r w:rsidR="00BF44A1" w:rsidRPr="00A9023B">
        <w:rPr>
          <w:rFonts w:hint="eastAsia"/>
          <w:color w:val="auto"/>
        </w:rPr>
        <w:lastRenderedPageBreak/>
        <w:t>這些建設都是當務之急，</w:t>
      </w:r>
      <w:r w:rsidR="00BF44A1" w:rsidRPr="00A9023B">
        <w:rPr>
          <w:color w:val="auto"/>
        </w:rPr>
        <w:t>單靠市</w:t>
      </w:r>
      <w:r w:rsidR="00BF44A1" w:rsidRPr="00A9023B">
        <w:rPr>
          <w:rFonts w:hint="eastAsia"/>
          <w:color w:val="auto"/>
        </w:rPr>
        <w:t>府團隊的</w:t>
      </w:r>
      <w:r w:rsidR="00BF44A1" w:rsidRPr="00A9023B">
        <w:rPr>
          <w:color w:val="auto"/>
        </w:rPr>
        <w:t>力量根本不夠</w:t>
      </w:r>
      <w:r w:rsidR="00BF44A1" w:rsidRPr="00A9023B">
        <w:rPr>
          <w:rFonts w:hint="eastAsia"/>
          <w:color w:val="auto"/>
        </w:rPr>
        <w:t>，急需中央的支持，如果能儘早實現，將可</w:t>
      </w:r>
      <w:r w:rsidR="00BF44A1" w:rsidRPr="00A9023B">
        <w:rPr>
          <w:color w:val="auto"/>
        </w:rPr>
        <w:t>快速讓高雄經濟脫胎換骨</w:t>
      </w:r>
      <w:r w:rsidR="00BF44A1" w:rsidRPr="00A9023B">
        <w:rPr>
          <w:rFonts w:hint="eastAsia"/>
          <w:color w:val="auto"/>
        </w:rPr>
        <w:t>。</w:t>
      </w:r>
      <w:r w:rsidR="00BF44A1" w:rsidRPr="00A9023B">
        <w:rPr>
          <w:color w:val="auto"/>
        </w:rPr>
        <w:t>籲請中央支持，希望各界攜手合作，</w:t>
      </w:r>
      <w:r w:rsidR="00BF44A1" w:rsidRPr="00A9023B">
        <w:rPr>
          <w:rFonts w:hint="eastAsia"/>
          <w:color w:val="auto"/>
        </w:rPr>
        <w:t>一同</w:t>
      </w:r>
      <w:r w:rsidR="00BF44A1" w:rsidRPr="00A9023B">
        <w:rPr>
          <w:color w:val="auto"/>
        </w:rPr>
        <w:t>為高雄拼</w:t>
      </w:r>
      <w:r w:rsidR="00BF44A1" w:rsidRPr="00A9023B">
        <w:rPr>
          <w:rFonts w:hint="eastAsia"/>
          <w:color w:val="auto"/>
        </w:rPr>
        <w:t>經濟</w:t>
      </w:r>
      <w:r w:rsidR="00BF44A1" w:rsidRPr="00A9023B">
        <w:rPr>
          <w:color w:val="auto"/>
        </w:rPr>
        <w:t>。</w:t>
      </w:r>
    </w:p>
    <w:p w:rsidR="00E6343C" w:rsidRPr="00A9023B" w:rsidRDefault="00D9100F" w:rsidP="00D9100F">
      <w:pPr>
        <w:pStyle w:val="ab"/>
        <w:rPr>
          <w:color w:val="auto"/>
        </w:rPr>
      </w:pPr>
      <w:r w:rsidRPr="00A9023B">
        <w:rPr>
          <w:color w:val="auto"/>
        </w:rPr>
        <w:t>關懷弱勢、社會照護一直是市府著力的重點</w:t>
      </w:r>
      <w:r w:rsidR="00577D14" w:rsidRPr="00A9023B">
        <w:rPr>
          <w:rFonts w:hint="eastAsia"/>
          <w:color w:val="auto"/>
        </w:rPr>
        <w:t>，</w:t>
      </w:r>
      <w:r w:rsidR="00F64217" w:rsidRPr="00A9023B">
        <w:rPr>
          <w:rFonts w:hint="eastAsia"/>
          <w:color w:val="auto"/>
        </w:rPr>
        <w:t>無論</w:t>
      </w:r>
      <w:r w:rsidR="00577D14" w:rsidRPr="00A9023B">
        <w:rPr>
          <w:color w:val="auto"/>
        </w:rPr>
        <w:t>高雄財政</w:t>
      </w:r>
      <w:r w:rsidR="00F64217" w:rsidRPr="00A9023B">
        <w:rPr>
          <w:rFonts w:hint="eastAsia"/>
          <w:color w:val="auto"/>
        </w:rPr>
        <w:t>狀況</w:t>
      </w:r>
      <w:r w:rsidR="00903594" w:rsidRPr="00A9023B">
        <w:rPr>
          <w:rFonts w:hint="eastAsia"/>
          <w:color w:val="auto"/>
        </w:rPr>
        <w:t>有多</w:t>
      </w:r>
      <w:r w:rsidR="00F64217" w:rsidRPr="00A9023B">
        <w:rPr>
          <w:rFonts w:hint="eastAsia"/>
          <w:color w:val="auto"/>
        </w:rPr>
        <w:t>麼</w:t>
      </w:r>
      <w:r w:rsidR="00577D14" w:rsidRPr="00A9023B">
        <w:rPr>
          <w:color w:val="auto"/>
        </w:rPr>
        <w:t>困窘，</w:t>
      </w:r>
      <w:r w:rsidR="00577D14" w:rsidRPr="00A9023B">
        <w:rPr>
          <w:rFonts w:hint="eastAsia"/>
          <w:color w:val="auto"/>
        </w:rPr>
        <w:t>我</w:t>
      </w:r>
      <w:r w:rsidR="00577D14" w:rsidRPr="00A9023B">
        <w:rPr>
          <w:color w:val="auto"/>
        </w:rPr>
        <w:t>還是堅持要讓所有弱勢兒少享有最基本衣食無虞的生活；</w:t>
      </w:r>
      <w:r w:rsidR="00F64217" w:rsidRPr="00A9023B">
        <w:rPr>
          <w:rFonts w:hint="eastAsia"/>
          <w:color w:val="auto"/>
        </w:rPr>
        <w:t>而</w:t>
      </w:r>
      <w:r w:rsidR="00577D14" w:rsidRPr="00A9023B">
        <w:rPr>
          <w:color w:val="auto"/>
        </w:rPr>
        <w:t>珍珠計畫主要是</w:t>
      </w:r>
      <w:r w:rsidR="00BF44A1" w:rsidRPr="00A9023B">
        <w:rPr>
          <w:rFonts w:hint="eastAsia"/>
          <w:color w:val="auto"/>
        </w:rPr>
        <w:t>為</w:t>
      </w:r>
      <w:r w:rsidR="00577D14" w:rsidRPr="00A9023B">
        <w:rPr>
          <w:color w:val="auto"/>
        </w:rPr>
        <w:t>未成年懷孕少女提供孕期及育兒的資源，提供小媽媽們各項諮詢以及營養津貼等整合型服務，在社會資源協助下，安心照護新生兒，第一座珍珠小</w:t>
      </w:r>
      <w:proofErr w:type="gramStart"/>
      <w:r w:rsidR="00577D14" w:rsidRPr="00A9023B">
        <w:rPr>
          <w:color w:val="auto"/>
        </w:rPr>
        <w:t>棧</w:t>
      </w:r>
      <w:proofErr w:type="gramEnd"/>
      <w:r w:rsidR="00577D14" w:rsidRPr="00A9023B">
        <w:rPr>
          <w:color w:val="auto"/>
        </w:rPr>
        <w:t>已經於鳳山</w:t>
      </w:r>
      <w:r w:rsidR="002972A9" w:rsidRPr="00A9023B">
        <w:rPr>
          <w:color w:val="auto"/>
        </w:rPr>
        <w:t>社會福利服務中心</w:t>
      </w:r>
      <w:r w:rsidR="00577D14" w:rsidRPr="00A9023B">
        <w:rPr>
          <w:color w:val="auto"/>
        </w:rPr>
        <w:t>設置。</w:t>
      </w:r>
      <w:proofErr w:type="gramStart"/>
      <w:r w:rsidR="00903594" w:rsidRPr="00A9023B">
        <w:rPr>
          <w:rFonts w:hint="eastAsia"/>
          <w:color w:val="auto"/>
        </w:rPr>
        <w:t>此外，</w:t>
      </w:r>
      <w:proofErr w:type="gramEnd"/>
      <w:r w:rsidR="00E6343C" w:rsidRPr="00A9023B">
        <w:rPr>
          <w:color w:val="auto"/>
        </w:rPr>
        <w:t>市府</w:t>
      </w:r>
      <w:r w:rsidR="00AB783D" w:rsidRPr="00A9023B">
        <w:rPr>
          <w:rFonts w:hint="eastAsia"/>
          <w:color w:val="auto"/>
        </w:rPr>
        <w:t>即</w:t>
      </w:r>
      <w:r w:rsidR="00E6343C" w:rsidRPr="00A9023B">
        <w:rPr>
          <w:color w:val="auto"/>
        </w:rPr>
        <w:t>將於</w:t>
      </w:r>
      <w:r w:rsidR="00F64217" w:rsidRPr="00A9023B">
        <w:rPr>
          <w:rFonts w:hint="eastAsia"/>
          <w:color w:val="auto"/>
        </w:rPr>
        <w:t>108年</w:t>
      </w:r>
      <w:r w:rsidR="00E6343C" w:rsidRPr="00A9023B">
        <w:rPr>
          <w:color w:val="auto"/>
        </w:rPr>
        <w:t>10月</w:t>
      </w:r>
      <w:r w:rsidR="008C5523" w:rsidRPr="00A9023B">
        <w:rPr>
          <w:rFonts w:hint="eastAsia"/>
          <w:color w:val="auto"/>
        </w:rPr>
        <w:t>1日</w:t>
      </w:r>
      <w:r w:rsidR="00E6343C" w:rsidRPr="00A9023B">
        <w:rPr>
          <w:color w:val="auto"/>
        </w:rPr>
        <w:t>成立青年局，盼能加強產官學合作，也會繼續募集資源、招商引資，加大力度、全力以赴尋求更多合作機會，協助青年朋友在地創業、就業。</w:t>
      </w:r>
    </w:p>
    <w:p w:rsidR="001149E8" w:rsidRPr="00A9023B" w:rsidRDefault="001C01B8" w:rsidP="001149E8">
      <w:pPr>
        <w:pStyle w:val="ab"/>
        <w:rPr>
          <w:color w:val="auto"/>
        </w:rPr>
      </w:pPr>
      <w:r w:rsidRPr="00A9023B">
        <w:rPr>
          <w:rFonts w:hint="eastAsia"/>
          <w:color w:val="auto"/>
        </w:rPr>
        <w:t>明</w:t>
      </w:r>
      <w:r w:rsidR="001149E8" w:rsidRPr="00A9023B">
        <w:rPr>
          <w:rFonts w:hint="eastAsia"/>
          <w:color w:val="auto"/>
        </w:rPr>
        <w:t>年是推展市政關鍵的一年，</w:t>
      </w:r>
      <w:r w:rsidR="001C3B81" w:rsidRPr="00A9023B">
        <w:rPr>
          <w:rFonts w:hint="eastAsia"/>
          <w:color w:val="auto"/>
        </w:rPr>
        <w:t>因為</w:t>
      </w:r>
      <w:r w:rsidR="00182684" w:rsidRPr="00A9023B">
        <w:rPr>
          <w:rFonts w:hint="eastAsia"/>
          <w:color w:val="auto"/>
        </w:rPr>
        <w:t>本</w:t>
      </w:r>
      <w:r w:rsidR="008F163C" w:rsidRPr="00A9023B">
        <w:rPr>
          <w:rFonts w:hint="eastAsia"/>
          <w:color w:val="auto"/>
        </w:rPr>
        <w:t>府各機關</w:t>
      </w:r>
      <w:r w:rsidR="0037795A" w:rsidRPr="00A9023B">
        <w:rPr>
          <w:rFonts w:hint="eastAsia"/>
          <w:color w:val="auto"/>
        </w:rPr>
        <w:t>109年</w:t>
      </w:r>
      <w:r w:rsidR="001149E8" w:rsidRPr="00A9023B">
        <w:rPr>
          <w:rFonts w:hint="eastAsia"/>
          <w:color w:val="auto"/>
        </w:rPr>
        <w:t>施政計畫與預算</w:t>
      </w:r>
      <w:r w:rsidR="001C3B81" w:rsidRPr="00A9023B">
        <w:rPr>
          <w:rFonts w:hint="eastAsia"/>
          <w:color w:val="auto"/>
        </w:rPr>
        <w:t>，</w:t>
      </w:r>
      <w:r w:rsidR="001149E8" w:rsidRPr="00A9023B">
        <w:rPr>
          <w:rFonts w:hint="eastAsia"/>
          <w:color w:val="auto"/>
        </w:rPr>
        <w:t>首次由</w:t>
      </w:r>
      <w:r w:rsidR="00853D13" w:rsidRPr="00A9023B">
        <w:rPr>
          <w:rFonts w:hint="eastAsia"/>
          <w:color w:val="auto"/>
        </w:rPr>
        <w:t>新的市府團隊進行</w:t>
      </w:r>
      <w:proofErr w:type="gramStart"/>
      <w:r w:rsidR="009D569B" w:rsidRPr="00A9023B">
        <w:rPr>
          <w:rFonts w:hint="eastAsia"/>
          <w:color w:val="auto"/>
        </w:rPr>
        <w:t>研</w:t>
      </w:r>
      <w:proofErr w:type="gramEnd"/>
      <w:r w:rsidR="009D569B" w:rsidRPr="00A9023B">
        <w:rPr>
          <w:rFonts w:hint="eastAsia"/>
          <w:color w:val="auto"/>
        </w:rPr>
        <w:t>訂</w:t>
      </w:r>
      <w:r w:rsidR="001149E8" w:rsidRPr="00A9023B">
        <w:rPr>
          <w:rFonts w:hint="eastAsia"/>
          <w:color w:val="auto"/>
        </w:rPr>
        <w:t>與編列</w:t>
      </w:r>
      <w:r w:rsidR="00DF6182" w:rsidRPr="00A9023B">
        <w:rPr>
          <w:rFonts w:hint="eastAsia"/>
          <w:color w:val="auto"/>
        </w:rPr>
        <w:t>，</w:t>
      </w:r>
      <w:r w:rsidR="001149E8" w:rsidRPr="00A9023B">
        <w:rPr>
          <w:color w:val="auto"/>
        </w:rPr>
        <w:t>以「</w:t>
      </w:r>
      <w:r w:rsidR="001149E8" w:rsidRPr="00A9023B">
        <w:rPr>
          <w:rFonts w:hint="eastAsia"/>
          <w:color w:val="auto"/>
        </w:rPr>
        <w:t>打造高雄</w:t>
      </w:r>
      <w:r w:rsidR="001149E8" w:rsidRPr="00A9023B">
        <w:rPr>
          <w:color w:val="auto"/>
        </w:rPr>
        <w:t>、</w:t>
      </w:r>
      <w:r w:rsidR="001149E8" w:rsidRPr="00A9023B">
        <w:rPr>
          <w:rFonts w:hint="eastAsia"/>
          <w:color w:val="auto"/>
        </w:rPr>
        <w:t>全台首富</w:t>
      </w:r>
      <w:r w:rsidR="001149E8" w:rsidRPr="00A9023B">
        <w:rPr>
          <w:color w:val="auto"/>
        </w:rPr>
        <w:t>」為施政總目標，希望在兼顧財政穩健</w:t>
      </w:r>
      <w:r w:rsidR="001149E8" w:rsidRPr="00A9023B">
        <w:rPr>
          <w:rFonts w:hint="eastAsia"/>
          <w:color w:val="auto"/>
        </w:rPr>
        <w:t>與城鄉平衡發展的</w:t>
      </w:r>
      <w:r w:rsidR="001149E8" w:rsidRPr="00A9023B">
        <w:rPr>
          <w:color w:val="auto"/>
        </w:rPr>
        <w:t>原則下，逐年</w:t>
      </w:r>
      <w:r w:rsidR="001149E8" w:rsidRPr="00A9023B">
        <w:rPr>
          <w:rFonts w:hint="eastAsia"/>
          <w:color w:val="auto"/>
        </w:rPr>
        <w:t>朝</w:t>
      </w:r>
      <w:r w:rsidR="001149E8" w:rsidRPr="00A9023B">
        <w:rPr>
          <w:color w:val="auto"/>
        </w:rPr>
        <w:t>「</w:t>
      </w:r>
      <w:r w:rsidR="001149E8" w:rsidRPr="00A9023B">
        <w:rPr>
          <w:rFonts w:hint="eastAsia"/>
          <w:color w:val="auto"/>
        </w:rPr>
        <w:t>首富經濟</w:t>
      </w:r>
      <w:r w:rsidR="001149E8" w:rsidRPr="00A9023B">
        <w:rPr>
          <w:color w:val="auto"/>
        </w:rPr>
        <w:t>」、「</w:t>
      </w:r>
      <w:r w:rsidR="001149E8" w:rsidRPr="00A9023B">
        <w:rPr>
          <w:rFonts w:hint="eastAsia"/>
          <w:color w:val="auto"/>
        </w:rPr>
        <w:t>務實建設</w:t>
      </w:r>
      <w:r w:rsidR="001149E8" w:rsidRPr="00A9023B">
        <w:rPr>
          <w:color w:val="auto"/>
        </w:rPr>
        <w:t>」、「</w:t>
      </w:r>
      <w:r w:rsidR="001149E8" w:rsidRPr="00A9023B">
        <w:rPr>
          <w:rFonts w:hint="eastAsia"/>
          <w:color w:val="auto"/>
        </w:rPr>
        <w:t>樂活社會</w:t>
      </w:r>
      <w:r w:rsidR="001149E8" w:rsidRPr="00A9023B">
        <w:rPr>
          <w:color w:val="auto"/>
        </w:rPr>
        <w:t>」、「</w:t>
      </w:r>
      <w:r w:rsidR="001149E8" w:rsidRPr="00A9023B">
        <w:rPr>
          <w:rFonts w:hint="eastAsia"/>
          <w:color w:val="auto"/>
        </w:rPr>
        <w:t>國際接軌</w:t>
      </w:r>
      <w:r w:rsidR="001149E8" w:rsidRPr="00A9023B">
        <w:rPr>
          <w:color w:val="auto"/>
        </w:rPr>
        <w:t>」</w:t>
      </w:r>
      <w:r w:rsidR="001149E8" w:rsidRPr="00A9023B">
        <w:rPr>
          <w:rFonts w:hint="eastAsia"/>
          <w:color w:val="auto"/>
        </w:rPr>
        <w:t>與</w:t>
      </w:r>
      <w:r w:rsidR="001149E8" w:rsidRPr="00A9023B">
        <w:rPr>
          <w:color w:val="auto"/>
        </w:rPr>
        <w:t>「</w:t>
      </w:r>
      <w:r w:rsidR="001149E8" w:rsidRPr="00A9023B">
        <w:rPr>
          <w:rFonts w:hint="eastAsia"/>
          <w:color w:val="auto"/>
        </w:rPr>
        <w:t>青年城市</w:t>
      </w:r>
      <w:r w:rsidR="001149E8" w:rsidRPr="00A9023B">
        <w:rPr>
          <w:color w:val="auto"/>
        </w:rPr>
        <w:t>」</w:t>
      </w:r>
      <w:r w:rsidR="001149E8" w:rsidRPr="00A9023B">
        <w:rPr>
          <w:rFonts w:hint="eastAsia"/>
          <w:color w:val="auto"/>
        </w:rPr>
        <w:t>等方向邁進</w:t>
      </w:r>
      <w:r w:rsidR="001149E8" w:rsidRPr="00A9023B">
        <w:rPr>
          <w:color w:val="auto"/>
        </w:rPr>
        <w:t>，</w:t>
      </w:r>
      <w:r w:rsidR="001149E8" w:rsidRPr="00A9023B">
        <w:rPr>
          <w:rFonts w:hint="eastAsia"/>
          <w:color w:val="auto"/>
        </w:rPr>
        <w:t>並設定年度工作目標及計畫，循序漸進辦理。</w:t>
      </w:r>
      <w:r w:rsidR="001149E8" w:rsidRPr="00A9023B">
        <w:rPr>
          <w:color w:val="auto"/>
        </w:rPr>
        <w:t>期盼未來</w:t>
      </w:r>
      <w:r w:rsidR="001149E8" w:rsidRPr="00A9023B">
        <w:rPr>
          <w:rFonts w:hint="eastAsia"/>
          <w:color w:val="auto"/>
        </w:rPr>
        <w:t>市府各項施政作為</w:t>
      </w:r>
      <w:r w:rsidR="001149E8" w:rsidRPr="00A9023B">
        <w:rPr>
          <w:color w:val="auto"/>
        </w:rPr>
        <w:t>在</w:t>
      </w:r>
      <w:r w:rsidR="001149E8" w:rsidRPr="00A9023B">
        <w:rPr>
          <w:rFonts w:hint="eastAsia"/>
          <w:color w:val="auto"/>
        </w:rPr>
        <w:t>貴</w:t>
      </w:r>
      <w:r w:rsidR="001149E8" w:rsidRPr="00A9023B">
        <w:rPr>
          <w:color w:val="auto"/>
        </w:rPr>
        <w:t>會的監督下，府會合作，全力為高雄打拼。</w:t>
      </w:r>
    </w:p>
    <w:p w:rsidR="00090FAC" w:rsidRPr="00A9023B" w:rsidRDefault="00090FAC" w:rsidP="001149E8">
      <w:pPr>
        <w:pStyle w:val="ab"/>
        <w:rPr>
          <w:color w:val="auto"/>
        </w:rPr>
      </w:pPr>
    </w:p>
    <w:p w:rsidR="007112F6" w:rsidRPr="00A9023B" w:rsidRDefault="007112F6" w:rsidP="00AB783D">
      <w:pPr>
        <w:pStyle w:val="aa"/>
        <w:rPr>
          <w:color w:val="auto"/>
        </w:rPr>
      </w:pPr>
      <w:bookmarkStart w:id="6" w:name="_Toc393198325"/>
      <w:bookmarkStart w:id="7" w:name="_Toc443481068"/>
      <w:bookmarkStart w:id="8" w:name="_Toc490143763"/>
      <w:bookmarkStart w:id="9" w:name="_Toc16607960"/>
      <w:r w:rsidRPr="00A9023B">
        <w:rPr>
          <w:color w:val="auto"/>
        </w:rPr>
        <w:t>貳、當前施政重點</w:t>
      </w:r>
      <w:bookmarkEnd w:id="6"/>
      <w:bookmarkEnd w:id="7"/>
      <w:bookmarkEnd w:id="8"/>
      <w:bookmarkEnd w:id="9"/>
    </w:p>
    <w:p w:rsidR="007112F6" w:rsidRPr="00A9023B" w:rsidRDefault="007112F6" w:rsidP="006F4ED6">
      <w:pPr>
        <w:pStyle w:val="a9"/>
        <w:rPr>
          <w:color w:val="auto"/>
        </w:rPr>
      </w:pPr>
      <w:bookmarkStart w:id="10" w:name="_Toc16607961"/>
      <w:bookmarkStart w:id="11" w:name="_Toc531004436"/>
      <w:r w:rsidRPr="00A9023B">
        <w:rPr>
          <w:rFonts w:hint="eastAsia"/>
          <w:color w:val="auto"/>
        </w:rPr>
        <w:t>一、首富經濟</w:t>
      </w:r>
      <w:bookmarkEnd w:id="10"/>
    </w:p>
    <w:p w:rsidR="007112F6" w:rsidRPr="00A9023B" w:rsidRDefault="007112F6" w:rsidP="006F4ED6">
      <w:pPr>
        <w:pStyle w:val="0"/>
        <w:rPr>
          <w:color w:val="auto"/>
        </w:rPr>
      </w:pPr>
      <w:bookmarkStart w:id="12" w:name="_Toc16607962"/>
      <w:r w:rsidRPr="00A9023B">
        <w:rPr>
          <w:rFonts w:hint="eastAsia"/>
          <w:color w:val="auto"/>
        </w:rPr>
        <w:t>(</w:t>
      </w:r>
      <w:proofErr w:type="gramStart"/>
      <w:r w:rsidRPr="00A9023B">
        <w:rPr>
          <w:rFonts w:hint="eastAsia"/>
          <w:color w:val="auto"/>
        </w:rPr>
        <w:t>一</w:t>
      </w:r>
      <w:proofErr w:type="gramEnd"/>
      <w:r w:rsidRPr="00A9023B">
        <w:rPr>
          <w:rFonts w:hint="eastAsia"/>
          <w:color w:val="auto"/>
        </w:rPr>
        <w:t>)市長督導，招商引資</w:t>
      </w:r>
      <w:bookmarkEnd w:id="11"/>
      <w:bookmarkEnd w:id="12"/>
    </w:p>
    <w:p w:rsidR="00644BC1" w:rsidRPr="00A9023B" w:rsidRDefault="00644BC1" w:rsidP="00636FC1">
      <w:pPr>
        <w:pStyle w:val="001"/>
        <w:rPr>
          <w:b/>
        </w:rPr>
      </w:pPr>
      <w:r w:rsidRPr="00A9023B">
        <w:rPr>
          <w:rFonts w:hint="eastAsia"/>
        </w:rPr>
        <w:t>1.強化招商功能</w:t>
      </w:r>
    </w:p>
    <w:p w:rsidR="00485BC8" w:rsidRPr="00A9023B" w:rsidRDefault="00485BC8" w:rsidP="00485BC8">
      <w:pPr>
        <w:pStyle w:val="01"/>
        <w:rPr>
          <w:color w:val="auto"/>
        </w:rPr>
      </w:pPr>
      <w:r w:rsidRPr="00A9023B">
        <w:rPr>
          <w:rFonts w:hint="eastAsia"/>
          <w:color w:val="auto"/>
        </w:rPr>
        <w:t>為迅速掌握產業脈動，廣</w:t>
      </w:r>
      <w:r w:rsidR="00110DE2" w:rsidRPr="00A9023B">
        <w:rPr>
          <w:rFonts w:hint="eastAsia"/>
          <w:color w:val="auto"/>
        </w:rPr>
        <w:t>泛</w:t>
      </w:r>
      <w:r w:rsidRPr="00A9023B">
        <w:rPr>
          <w:rFonts w:hint="eastAsia"/>
          <w:color w:val="auto"/>
        </w:rPr>
        <w:t>蒐</w:t>
      </w:r>
      <w:r w:rsidR="00110DE2" w:rsidRPr="00A9023B">
        <w:rPr>
          <w:rFonts w:hint="eastAsia"/>
          <w:color w:val="auto"/>
        </w:rPr>
        <w:t>集</w:t>
      </w:r>
      <w:r w:rsidRPr="00A9023B">
        <w:rPr>
          <w:rFonts w:hint="eastAsia"/>
          <w:color w:val="auto"/>
        </w:rPr>
        <w:t>企業投資需求，108年7月25日由市長擔任召集人，邀請學術界、公用事業、製造業、百貨業、餐飲業、食品業等</w:t>
      </w:r>
      <w:r w:rsidR="005C0967" w:rsidRPr="00A9023B">
        <w:rPr>
          <w:rFonts w:hint="eastAsia"/>
          <w:color w:val="auto"/>
        </w:rPr>
        <w:t>在地高雄具代表性</w:t>
      </w:r>
      <w:r w:rsidRPr="00A9023B">
        <w:rPr>
          <w:rFonts w:hint="eastAsia"/>
          <w:color w:val="auto"/>
        </w:rPr>
        <w:t>企業家，成立「高雄市工商發展投資策進會」，並召開第一次委員會議。</w:t>
      </w:r>
    </w:p>
    <w:p w:rsidR="002775F7" w:rsidRPr="00A9023B" w:rsidRDefault="00F64217" w:rsidP="00485BC8">
      <w:pPr>
        <w:pStyle w:val="01"/>
        <w:rPr>
          <w:color w:val="auto"/>
        </w:rPr>
      </w:pPr>
      <w:r w:rsidRPr="00A9023B">
        <w:rPr>
          <w:rFonts w:hint="eastAsia"/>
          <w:color w:val="auto"/>
        </w:rPr>
        <w:t>本市工商發展投資策進會</w:t>
      </w:r>
      <w:r w:rsidR="00485BC8" w:rsidRPr="00A9023B">
        <w:rPr>
          <w:rFonts w:hint="eastAsia"/>
          <w:color w:val="auto"/>
        </w:rPr>
        <w:t>置總幹事、副總幹事、組長、專員、辦事員等人，執行委員會之決議事項及綜理會務工作，將主動出擊拜訪企業，及時取得第一手產業動態訊息與企業對經營投資環境需求等資訊，</w:t>
      </w:r>
      <w:r w:rsidR="00485BC8" w:rsidRPr="00A9023B">
        <w:rPr>
          <w:rFonts w:hint="eastAsia"/>
          <w:color w:val="auto"/>
        </w:rPr>
        <w:lastRenderedPageBreak/>
        <w:t>了解高雄產業現狀問題，成為市府與企業間重要溝通橋樑。</w:t>
      </w:r>
    </w:p>
    <w:p w:rsidR="00644BC1" w:rsidRPr="00A9023B" w:rsidRDefault="00644BC1" w:rsidP="00644BC1">
      <w:pPr>
        <w:pStyle w:val="001"/>
        <w:rPr>
          <w:b/>
        </w:rPr>
      </w:pPr>
      <w:r w:rsidRPr="00A9023B">
        <w:rPr>
          <w:rFonts w:hint="eastAsia"/>
        </w:rPr>
        <w:t>2.行銷投資環境</w:t>
      </w:r>
    </w:p>
    <w:p w:rsidR="00644BC1" w:rsidRPr="00A9023B" w:rsidRDefault="00644BC1" w:rsidP="00644BC1">
      <w:pPr>
        <w:pStyle w:val="01"/>
        <w:rPr>
          <w:b/>
          <w:color w:val="auto"/>
        </w:rPr>
      </w:pPr>
      <w:r w:rsidRPr="00A9023B">
        <w:rPr>
          <w:rFonts w:hint="eastAsia"/>
          <w:color w:val="auto"/>
        </w:rPr>
        <w:t>主動出擊招商，輔以投資商機接待，多面向行銷本市投資環境。</w:t>
      </w:r>
    </w:p>
    <w:p w:rsidR="00644BC1" w:rsidRPr="00A9023B" w:rsidRDefault="00644BC1" w:rsidP="00644BC1">
      <w:pPr>
        <w:pStyle w:val="10"/>
        <w:rPr>
          <w:color w:val="auto"/>
        </w:rPr>
      </w:pPr>
      <w:r w:rsidRPr="00A9023B">
        <w:rPr>
          <w:rFonts w:hint="eastAsia"/>
          <w:color w:val="auto"/>
        </w:rPr>
        <w:t>(1)主動出擊，赴國外招商</w:t>
      </w:r>
    </w:p>
    <w:p w:rsidR="00644BC1" w:rsidRPr="00A9023B" w:rsidRDefault="00644BC1" w:rsidP="00644BC1">
      <w:pPr>
        <w:pStyle w:val="Afd"/>
        <w:rPr>
          <w:b/>
          <w:color w:val="auto"/>
        </w:rPr>
      </w:pPr>
      <w:r w:rsidRPr="00A9023B">
        <w:rPr>
          <w:rFonts w:hint="eastAsia"/>
          <w:color w:val="auto"/>
        </w:rPr>
        <w:t>A.赴美國參訪South by Southwest，108年3月8</w:t>
      </w:r>
      <w:r w:rsidR="00B27501" w:rsidRPr="00A9023B">
        <w:rPr>
          <w:rFonts w:hint="eastAsia"/>
          <w:color w:val="auto"/>
        </w:rPr>
        <w:t>~</w:t>
      </w:r>
      <w:r w:rsidRPr="00A9023B">
        <w:rPr>
          <w:rFonts w:hint="eastAsia"/>
          <w:color w:val="auto"/>
        </w:rPr>
        <w:t>16日本府帶領3家本</w:t>
      </w:r>
      <w:proofErr w:type="gramStart"/>
      <w:r w:rsidRPr="00A9023B">
        <w:rPr>
          <w:rFonts w:hint="eastAsia"/>
          <w:color w:val="auto"/>
        </w:rPr>
        <w:t>市體感</w:t>
      </w:r>
      <w:proofErr w:type="gramEnd"/>
      <w:r w:rsidRPr="00A9023B">
        <w:rPr>
          <w:rFonts w:hint="eastAsia"/>
          <w:color w:val="auto"/>
        </w:rPr>
        <w:t>科技相關廠商與會(</w:t>
      </w:r>
      <w:proofErr w:type="gramStart"/>
      <w:r w:rsidRPr="00A9023B">
        <w:rPr>
          <w:rFonts w:hint="eastAsia"/>
          <w:color w:val="auto"/>
        </w:rPr>
        <w:t>智崴資訊科技</w:t>
      </w:r>
      <w:proofErr w:type="gramEnd"/>
      <w:r w:rsidRPr="00A9023B">
        <w:rPr>
          <w:rFonts w:hint="eastAsia"/>
          <w:color w:val="auto"/>
        </w:rPr>
        <w:t>股份有限公司、南瓜虛擬科技有限公司及金展創意有限公司)，協助媒合業者及人才接軌國際，創造更多產品、服務輸出海外機會。此行在本府見證下，由財團法人資訊工業策進會與全球最大新創加速器「Plug and Play Tech Center」簽訂國際合作意向書，未來將協助</w:t>
      </w:r>
      <w:proofErr w:type="gramStart"/>
      <w:r w:rsidRPr="00A9023B">
        <w:rPr>
          <w:rFonts w:hint="eastAsia"/>
          <w:color w:val="auto"/>
        </w:rPr>
        <w:t>高雄體感團隊</w:t>
      </w:r>
      <w:proofErr w:type="gramEnd"/>
      <w:r w:rsidRPr="00A9023B">
        <w:rPr>
          <w:rFonts w:hint="eastAsia"/>
          <w:color w:val="auto"/>
        </w:rPr>
        <w:t>鏈結矽谷創投、科技社群等創業資源，並將在108年辦理新創競賽，選出優秀團隊至Plug and Play受訓，直接鏈結國際資源。</w:t>
      </w:r>
    </w:p>
    <w:p w:rsidR="00644BC1" w:rsidRPr="00A9023B" w:rsidRDefault="00644BC1" w:rsidP="00644BC1">
      <w:pPr>
        <w:pStyle w:val="Afd"/>
        <w:rPr>
          <w:b/>
          <w:color w:val="auto"/>
        </w:rPr>
      </w:pPr>
      <w:r w:rsidRPr="00A9023B">
        <w:rPr>
          <w:rFonts w:hint="eastAsia"/>
          <w:color w:val="auto"/>
        </w:rPr>
        <w:t>B.赴德國辦理高雄金屬加值產業技術參訪，為協助高雄業者打造橫跨全球、媒合新商機的交流平台，108年3月12</w:t>
      </w:r>
      <w:r w:rsidR="00B27501" w:rsidRPr="00A9023B">
        <w:rPr>
          <w:rFonts w:hint="eastAsia"/>
          <w:color w:val="auto"/>
        </w:rPr>
        <w:t>~</w:t>
      </w:r>
      <w:r w:rsidRPr="00A9023B">
        <w:rPr>
          <w:rFonts w:hint="eastAsia"/>
          <w:color w:val="auto"/>
        </w:rPr>
        <w:t>23日赴「2019德國科隆牙科展」舉辦「高雄主題夜」，促成2家</w:t>
      </w:r>
      <w:proofErr w:type="gramStart"/>
      <w:r w:rsidRPr="00A9023B">
        <w:rPr>
          <w:rFonts w:hint="eastAsia"/>
          <w:color w:val="auto"/>
        </w:rPr>
        <w:t>德國牙材廠商</w:t>
      </w:r>
      <w:proofErr w:type="gramEnd"/>
      <w:r w:rsidRPr="00A9023B">
        <w:rPr>
          <w:rFonts w:hint="eastAsia"/>
          <w:color w:val="auto"/>
        </w:rPr>
        <w:t>與高雄廠商簽署合作備忘錄，訂單金額達1,000萬元，以及結合台灣螺絲工業同業公會於「2019德國斯圖加特螺絲展」設置「高雄主題館」，</w:t>
      </w:r>
      <w:r w:rsidR="008C5523" w:rsidRPr="00A9023B">
        <w:rPr>
          <w:rFonts w:hint="eastAsia"/>
          <w:color w:val="auto"/>
        </w:rPr>
        <w:t>協</w:t>
      </w:r>
      <w:r w:rsidRPr="00A9023B">
        <w:rPr>
          <w:rFonts w:hint="eastAsia"/>
          <w:color w:val="auto"/>
        </w:rPr>
        <w:t>助高雄業者接獲訂單金額預估達1,400萬美元</w:t>
      </w:r>
      <w:r w:rsidR="007E14B1" w:rsidRPr="00A9023B">
        <w:rPr>
          <w:rFonts w:hint="eastAsia"/>
          <w:color w:val="auto"/>
        </w:rPr>
        <w:t>；</w:t>
      </w:r>
      <w:r w:rsidR="008C5523" w:rsidRPr="00A9023B">
        <w:rPr>
          <w:rFonts w:hint="eastAsia"/>
          <w:color w:val="auto"/>
        </w:rPr>
        <w:t>並</w:t>
      </w:r>
      <w:r w:rsidRPr="00A9023B">
        <w:rPr>
          <w:rFonts w:hint="eastAsia"/>
          <w:color w:val="auto"/>
        </w:rPr>
        <w:t>利用</w:t>
      </w:r>
      <w:r w:rsidR="00AE4B6A" w:rsidRPr="00A9023B">
        <w:rPr>
          <w:rFonts w:hint="eastAsia"/>
          <w:color w:val="auto"/>
        </w:rPr>
        <w:t>上開</w:t>
      </w:r>
      <w:r w:rsidRPr="00A9023B">
        <w:rPr>
          <w:rFonts w:hint="eastAsia"/>
          <w:color w:val="auto"/>
        </w:rPr>
        <w:t>展會</w:t>
      </w:r>
      <w:proofErr w:type="gramStart"/>
      <w:r w:rsidRPr="00A9023B">
        <w:rPr>
          <w:rFonts w:hint="eastAsia"/>
          <w:color w:val="auto"/>
        </w:rPr>
        <w:t>期間參</w:t>
      </w:r>
      <w:proofErr w:type="gramEnd"/>
      <w:r w:rsidRPr="00A9023B">
        <w:rPr>
          <w:rFonts w:hint="eastAsia"/>
          <w:color w:val="auto"/>
        </w:rPr>
        <w:t>訪BioMedizin Zentrum德國生</w:t>
      </w:r>
      <w:proofErr w:type="gramStart"/>
      <w:r w:rsidRPr="00A9023B">
        <w:rPr>
          <w:rFonts w:hint="eastAsia"/>
          <w:color w:val="auto"/>
        </w:rPr>
        <w:t>醫</w:t>
      </w:r>
      <w:proofErr w:type="gramEnd"/>
      <w:r w:rsidRPr="00A9023B">
        <w:rPr>
          <w:rFonts w:hint="eastAsia"/>
          <w:color w:val="auto"/>
        </w:rPr>
        <w:t>科技園區，機電整合製造商FESTO、汽車製造商賓士組裝廠、機電設備商Robert Bosch、工具機製造商TRUMPF等企業，將國外發展經驗作為高雄規劃產業發展策略的借鏡之</w:t>
      </w:r>
      <w:proofErr w:type="gramStart"/>
      <w:r w:rsidRPr="00A9023B">
        <w:rPr>
          <w:rFonts w:hint="eastAsia"/>
          <w:color w:val="auto"/>
        </w:rPr>
        <w:t>一</w:t>
      </w:r>
      <w:proofErr w:type="gramEnd"/>
      <w:r w:rsidRPr="00A9023B">
        <w:rPr>
          <w:rFonts w:hint="eastAsia"/>
          <w:color w:val="auto"/>
        </w:rPr>
        <w:t>。</w:t>
      </w:r>
    </w:p>
    <w:p w:rsidR="00644BC1" w:rsidRPr="00A9023B" w:rsidRDefault="00644BC1" w:rsidP="00644BC1">
      <w:pPr>
        <w:pStyle w:val="Afd"/>
        <w:rPr>
          <w:b/>
          <w:color w:val="auto"/>
        </w:rPr>
      </w:pPr>
      <w:r w:rsidRPr="00A9023B">
        <w:rPr>
          <w:rFonts w:hint="eastAsia"/>
          <w:color w:val="auto"/>
        </w:rPr>
        <w:t>C.赴美國</w:t>
      </w:r>
      <w:proofErr w:type="gramStart"/>
      <w:r w:rsidRPr="00A9023B">
        <w:rPr>
          <w:rFonts w:hint="eastAsia"/>
          <w:color w:val="auto"/>
        </w:rPr>
        <w:t>演講暨招商</w:t>
      </w:r>
      <w:proofErr w:type="gramEnd"/>
      <w:r w:rsidRPr="00A9023B">
        <w:rPr>
          <w:rFonts w:hint="eastAsia"/>
          <w:color w:val="auto"/>
        </w:rPr>
        <w:t>，市長108年4月赴美國，4</w:t>
      </w:r>
      <w:r w:rsidRPr="00A9023B">
        <w:rPr>
          <w:rFonts w:hint="eastAsia"/>
          <w:color w:val="auto"/>
        </w:rPr>
        <w:lastRenderedPageBreak/>
        <w:t>月13日出席由南加玉山科技協會舉辦的「點亮高雄、創新經濟」全球玉山經濟論壇，</w:t>
      </w:r>
      <w:proofErr w:type="gramStart"/>
      <w:r w:rsidRPr="00A9023B">
        <w:rPr>
          <w:rFonts w:hint="eastAsia"/>
          <w:color w:val="auto"/>
        </w:rPr>
        <w:t>席間與高科技</w:t>
      </w:r>
      <w:proofErr w:type="gramEnd"/>
      <w:r w:rsidRPr="00A9023B">
        <w:rPr>
          <w:rFonts w:hint="eastAsia"/>
          <w:color w:val="auto"/>
        </w:rPr>
        <w:t>、金融和醫學方面具卓越成就的華僑深入交流。</w:t>
      </w:r>
      <w:r w:rsidR="008C5523" w:rsidRPr="00A9023B">
        <w:rPr>
          <w:rFonts w:hint="eastAsia"/>
          <w:color w:val="auto"/>
        </w:rPr>
        <w:t>南加</w:t>
      </w:r>
      <w:r w:rsidRPr="00A9023B">
        <w:rPr>
          <w:rFonts w:hint="eastAsia"/>
          <w:color w:val="auto"/>
        </w:rPr>
        <w:t>玉山科技協會捐助高雄青年創業基金，並願意在5G、</w:t>
      </w:r>
      <w:proofErr w:type="gramStart"/>
      <w:r w:rsidRPr="00A9023B">
        <w:rPr>
          <w:rFonts w:hint="eastAsia"/>
          <w:color w:val="auto"/>
        </w:rPr>
        <w:t>物聯網</w:t>
      </w:r>
      <w:proofErr w:type="gramEnd"/>
      <w:r w:rsidRPr="00A9023B">
        <w:rPr>
          <w:rFonts w:hint="eastAsia"/>
          <w:color w:val="auto"/>
        </w:rPr>
        <w:t>、人工智慧等先進科技技術領域之發展與</w:t>
      </w:r>
      <w:r w:rsidR="00C34115" w:rsidRPr="00A9023B">
        <w:rPr>
          <w:rFonts w:hint="eastAsia"/>
          <w:color w:val="auto"/>
        </w:rPr>
        <w:t>本</w:t>
      </w:r>
      <w:r w:rsidRPr="00A9023B">
        <w:rPr>
          <w:rFonts w:hint="eastAsia"/>
          <w:color w:val="auto"/>
        </w:rPr>
        <w:t>市有進一步交流合作。4月16日市長與富比庫在美國矽谷全球玉山科技協會矽谷高峰論壇會後簽訂LOI，合作內容主要包括富比庫預計增加1</w:t>
      </w:r>
      <w:proofErr w:type="gramStart"/>
      <w:r w:rsidRPr="00A9023B">
        <w:rPr>
          <w:rFonts w:hint="eastAsia"/>
          <w:color w:val="auto"/>
        </w:rPr>
        <w:t>千萬</w:t>
      </w:r>
      <w:proofErr w:type="gramEnd"/>
      <w:r w:rsidRPr="00A9023B">
        <w:rPr>
          <w:rFonts w:hint="eastAsia"/>
          <w:color w:val="auto"/>
        </w:rPr>
        <w:t>美元投資高雄，並提供超過100人實習與就業機會，以培育下一代雙語和雙文化商業領袖；</w:t>
      </w:r>
      <w:r w:rsidR="008C5523" w:rsidRPr="00A9023B">
        <w:rPr>
          <w:rFonts w:hint="eastAsia"/>
          <w:color w:val="auto"/>
        </w:rPr>
        <w:t>並</w:t>
      </w:r>
      <w:r w:rsidRPr="00A9023B">
        <w:rPr>
          <w:rFonts w:hint="eastAsia"/>
          <w:color w:val="auto"/>
        </w:rPr>
        <w:t>協助促進高雄各大學的STEM(科學</w:t>
      </w:r>
      <w:r w:rsidR="00211474" w:rsidRPr="00A9023B">
        <w:rPr>
          <w:rFonts w:hint="eastAsia"/>
          <w:color w:val="auto"/>
        </w:rPr>
        <w:t>、</w:t>
      </w:r>
      <w:r w:rsidRPr="00A9023B">
        <w:rPr>
          <w:rFonts w:hint="eastAsia"/>
          <w:color w:val="auto"/>
        </w:rPr>
        <w:t>技術</w:t>
      </w:r>
      <w:r w:rsidR="00211474" w:rsidRPr="00A9023B">
        <w:rPr>
          <w:rFonts w:hint="eastAsia"/>
          <w:color w:val="auto"/>
        </w:rPr>
        <w:t>、</w:t>
      </w:r>
      <w:r w:rsidRPr="00A9023B">
        <w:rPr>
          <w:rFonts w:hint="eastAsia"/>
          <w:color w:val="auto"/>
        </w:rPr>
        <w:t>工程和數學)教育，舉辦國際活動、研討會和相關會議等，使矽谷生態系統和高雄商業之間建立更緊密的聯繫。</w:t>
      </w:r>
    </w:p>
    <w:p w:rsidR="00644BC1" w:rsidRPr="00A9023B" w:rsidRDefault="00644BC1" w:rsidP="00644BC1">
      <w:pPr>
        <w:pStyle w:val="10"/>
        <w:rPr>
          <w:color w:val="auto"/>
        </w:rPr>
      </w:pPr>
      <w:r w:rsidRPr="00A9023B">
        <w:rPr>
          <w:rFonts w:hint="eastAsia"/>
          <w:color w:val="auto"/>
        </w:rPr>
        <w:t>(2)</w:t>
      </w:r>
      <w:r w:rsidR="004E352A" w:rsidRPr="00A9023B">
        <w:rPr>
          <w:rFonts w:hint="eastAsia"/>
          <w:color w:val="auto"/>
        </w:rPr>
        <w:t>接待前來</w:t>
      </w:r>
      <w:r w:rsidRPr="00A9023B">
        <w:rPr>
          <w:rFonts w:hint="eastAsia"/>
          <w:color w:val="auto"/>
        </w:rPr>
        <w:t>投資商機，推</w:t>
      </w:r>
      <w:proofErr w:type="gramStart"/>
      <w:r w:rsidRPr="00A9023B">
        <w:rPr>
          <w:rFonts w:hint="eastAsia"/>
          <w:color w:val="auto"/>
        </w:rPr>
        <w:t>介</w:t>
      </w:r>
      <w:proofErr w:type="gramEnd"/>
      <w:r w:rsidRPr="00A9023B">
        <w:rPr>
          <w:rFonts w:hint="eastAsia"/>
          <w:color w:val="auto"/>
        </w:rPr>
        <w:t>本市投資環境</w:t>
      </w:r>
    </w:p>
    <w:p w:rsidR="007112F6" w:rsidRPr="00A9023B" w:rsidRDefault="00644BC1" w:rsidP="00644BC1">
      <w:pPr>
        <w:pStyle w:val="11"/>
        <w:rPr>
          <w:color w:val="auto"/>
        </w:rPr>
      </w:pPr>
      <w:r w:rsidRPr="00A9023B">
        <w:rPr>
          <w:rFonts w:hint="eastAsia"/>
          <w:color w:val="auto"/>
        </w:rPr>
        <w:t>本府設置投資專線，由單一窗口提供專人服務，包括尋找合適用地、介紹投資環境、投資優惠、商機媒合、技術交流、行政審查協助等，近期</w:t>
      </w:r>
      <w:r w:rsidR="004E352A" w:rsidRPr="00A9023B">
        <w:rPr>
          <w:rFonts w:hint="eastAsia"/>
          <w:color w:val="auto"/>
        </w:rPr>
        <w:t>來高雄</w:t>
      </w:r>
      <w:r w:rsidRPr="00A9023B">
        <w:rPr>
          <w:rFonts w:hint="eastAsia"/>
          <w:color w:val="auto"/>
        </w:rPr>
        <w:t>企業考察及詢問之投資標的，包含生技醫療、室內外遊樂園、零售商場、數位內容、製造業等。本府經濟發展局108年1</w:t>
      </w:r>
      <w:r w:rsidR="009C6FBE" w:rsidRPr="00A9023B">
        <w:rPr>
          <w:rFonts w:hint="eastAsia"/>
          <w:color w:val="auto"/>
        </w:rPr>
        <w:t>~</w:t>
      </w:r>
      <w:r w:rsidR="000A7014" w:rsidRPr="00A9023B">
        <w:rPr>
          <w:rFonts w:hint="eastAsia"/>
          <w:color w:val="auto"/>
        </w:rPr>
        <w:t>7</w:t>
      </w:r>
      <w:r w:rsidRPr="00A9023B">
        <w:rPr>
          <w:rFonts w:hint="eastAsia"/>
          <w:color w:val="auto"/>
        </w:rPr>
        <w:t>月接待國內、外團體已逾</w:t>
      </w:r>
      <w:r w:rsidR="000A7014" w:rsidRPr="00A9023B">
        <w:rPr>
          <w:rFonts w:hint="eastAsia"/>
          <w:color w:val="auto"/>
        </w:rPr>
        <w:t>210</w:t>
      </w:r>
      <w:r w:rsidRPr="00A9023B">
        <w:rPr>
          <w:rFonts w:hint="eastAsia"/>
          <w:color w:val="auto"/>
        </w:rPr>
        <w:t>場次。</w:t>
      </w:r>
    </w:p>
    <w:p w:rsidR="00480890" w:rsidRPr="00A9023B" w:rsidRDefault="00480890" w:rsidP="00480890">
      <w:pPr>
        <w:pStyle w:val="001"/>
      </w:pPr>
      <w:r w:rsidRPr="00A9023B">
        <w:rPr>
          <w:rFonts w:hint="eastAsia"/>
        </w:rPr>
        <w:t>3.招商具體成果</w:t>
      </w:r>
    </w:p>
    <w:p w:rsidR="00480890" w:rsidRPr="00A9023B" w:rsidRDefault="00480890" w:rsidP="00636FC1">
      <w:pPr>
        <w:pStyle w:val="01"/>
        <w:rPr>
          <w:color w:val="auto"/>
        </w:rPr>
      </w:pPr>
      <w:r w:rsidRPr="00A9023B">
        <w:rPr>
          <w:rFonts w:hint="eastAsia"/>
          <w:color w:val="auto"/>
        </w:rPr>
        <w:t>包含鴻海集團購地興建智慧工廠、頻譜電子總部落成、在地企業鄧師傅興建中央工廠、日月光及華泰</w:t>
      </w:r>
      <w:r w:rsidR="004E352A" w:rsidRPr="00A9023B">
        <w:rPr>
          <w:rFonts w:hint="eastAsia"/>
          <w:color w:val="auto"/>
        </w:rPr>
        <w:t>電子</w:t>
      </w:r>
      <w:r w:rsidRPr="00A9023B">
        <w:rPr>
          <w:rFonts w:hint="eastAsia"/>
          <w:color w:val="auto"/>
        </w:rPr>
        <w:t>大廠</w:t>
      </w:r>
      <w:proofErr w:type="gramStart"/>
      <w:r w:rsidRPr="00A9023B">
        <w:rPr>
          <w:rFonts w:hint="eastAsia"/>
          <w:color w:val="auto"/>
        </w:rPr>
        <w:t>興建高端製造</w:t>
      </w:r>
      <w:proofErr w:type="gramEnd"/>
      <w:r w:rsidRPr="00A9023B">
        <w:rPr>
          <w:rFonts w:hint="eastAsia"/>
          <w:color w:val="auto"/>
        </w:rPr>
        <w:t>研發大樓等，</w:t>
      </w:r>
      <w:r w:rsidR="001F6695" w:rsidRPr="00A9023B">
        <w:rPr>
          <w:rFonts w:hint="eastAsia"/>
          <w:color w:val="auto"/>
        </w:rPr>
        <w:t>108年</w:t>
      </w:r>
      <w:r w:rsidR="001F6695" w:rsidRPr="00A9023B">
        <w:rPr>
          <w:color w:val="auto"/>
        </w:rPr>
        <w:t>1</w:t>
      </w:r>
      <w:r w:rsidR="00376C7A" w:rsidRPr="00A9023B">
        <w:rPr>
          <w:rFonts w:hint="eastAsia"/>
          <w:color w:val="auto"/>
        </w:rPr>
        <w:t>~</w:t>
      </w:r>
      <w:r w:rsidR="001F6695" w:rsidRPr="00A9023B">
        <w:rPr>
          <w:color w:val="auto"/>
        </w:rPr>
        <w:t>7</w:t>
      </w:r>
      <w:r w:rsidR="001F6695" w:rsidRPr="00A9023B">
        <w:rPr>
          <w:rFonts w:hint="eastAsia"/>
          <w:color w:val="auto"/>
        </w:rPr>
        <w:t>月重大民間投資金額累計</w:t>
      </w:r>
      <w:r w:rsidR="001F6695" w:rsidRPr="00A9023B">
        <w:rPr>
          <w:color w:val="auto"/>
        </w:rPr>
        <w:t>1,780</w:t>
      </w:r>
      <w:r w:rsidR="001F6695" w:rsidRPr="00A9023B">
        <w:rPr>
          <w:rFonts w:hint="eastAsia"/>
          <w:color w:val="auto"/>
        </w:rPr>
        <w:t>億元，新增就業機會預計超過</w:t>
      </w:r>
      <w:r w:rsidR="001F6695" w:rsidRPr="00A9023B">
        <w:rPr>
          <w:color w:val="auto"/>
        </w:rPr>
        <w:t>15,000</w:t>
      </w:r>
      <w:r w:rsidR="001F6695" w:rsidRPr="00A9023B">
        <w:rPr>
          <w:rFonts w:hint="eastAsia"/>
          <w:color w:val="auto"/>
        </w:rPr>
        <w:t>個</w:t>
      </w:r>
      <w:r w:rsidR="00710323" w:rsidRPr="00A9023B">
        <w:rPr>
          <w:rFonts w:hint="eastAsia"/>
          <w:color w:val="auto"/>
        </w:rPr>
        <w:t>。</w:t>
      </w:r>
    </w:p>
    <w:p w:rsidR="00480890" w:rsidRPr="00A9023B" w:rsidRDefault="00480890" w:rsidP="00480890">
      <w:pPr>
        <w:pStyle w:val="10"/>
        <w:rPr>
          <w:color w:val="auto"/>
        </w:rPr>
      </w:pPr>
      <w:r w:rsidRPr="00A9023B">
        <w:rPr>
          <w:rFonts w:hint="eastAsia"/>
          <w:color w:val="auto"/>
        </w:rPr>
        <w:t>(1)鴻海集團投資案</w:t>
      </w:r>
    </w:p>
    <w:p w:rsidR="00480890" w:rsidRPr="00A9023B" w:rsidRDefault="00480890" w:rsidP="00480890">
      <w:pPr>
        <w:pStyle w:val="11"/>
        <w:rPr>
          <w:color w:val="auto"/>
        </w:rPr>
      </w:pPr>
      <w:r w:rsidRPr="00A9023B">
        <w:rPr>
          <w:rFonts w:hint="eastAsia"/>
          <w:color w:val="auto"/>
        </w:rPr>
        <w:t>108年3月17日本府經濟發展局與鴻海集團雲高科技簽署MOU，並帶領鴻海</w:t>
      </w:r>
      <w:r w:rsidR="00523B2A" w:rsidRPr="00A9023B">
        <w:rPr>
          <w:rFonts w:hint="eastAsia"/>
          <w:color w:val="auto"/>
        </w:rPr>
        <w:t>高層</w:t>
      </w:r>
      <w:r w:rsidRPr="00A9023B">
        <w:rPr>
          <w:rFonts w:hint="eastAsia"/>
          <w:color w:val="auto"/>
        </w:rPr>
        <w:t>現</w:t>
      </w:r>
      <w:proofErr w:type="gramStart"/>
      <w:r w:rsidRPr="00A9023B">
        <w:rPr>
          <w:rFonts w:hint="eastAsia"/>
          <w:color w:val="auto"/>
        </w:rPr>
        <w:t>勘</w:t>
      </w:r>
      <w:proofErr w:type="gramEnd"/>
      <w:r w:rsidRPr="00A9023B">
        <w:rPr>
          <w:rFonts w:hint="eastAsia"/>
          <w:color w:val="auto"/>
        </w:rPr>
        <w:t>投資用地，5月已在和發產業園區購置約1.2萬坪土地，投資興建一座智慧工廠，生產伺服器等</w:t>
      </w:r>
      <w:r w:rsidR="00523B2A" w:rsidRPr="00A9023B">
        <w:rPr>
          <w:rFonts w:hint="eastAsia"/>
          <w:color w:val="auto"/>
        </w:rPr>
        <w:t>電腦</w:t>
      </w:r>
      <w:r w:rsidRPr="00A9023B">
        <w:rPr>
          <w:rFonts w:hint="eastAsia"/>
          <w:color w:val="auto"/>
        </w:rPr>
        <w:t>相關產</w:t>
      </w:r>
      <w:r w:rsidRPr="00A9023B">
        <w:rPr>
          <w:rFonts w:hint="eastAsia"/>
          <w:color w:val="auto"/>
        </w:rPr>
        <w:lastRenderedPageBreak/>
        <w:t>品。</w:t>
      </w:r>
    </w:p>
    <w:p w:rsidR="00480890" w:rsidRPr="00A9023B" w:rsidRDefault="00480890" w:rsidP="00480890">
      <w:pPr>
        <w:pStyle w:val="10"/>
        <w:rPr>
          <w:color w:val="auto"/>
        </w:rPr>
      </w:pPr>
      <w:r w:rsidRPr="00A9023B">
        <w:rPr>
          <w:rFonts w:hint="eastAsia"/>
          <w:color w:val="auto"/>
        </w:rPr>
        <w:t>(2)頻譜電子投資案</w:t>
      </w:r>
    </w:p>
    <w:p w:rsidR="00480890" w:rsidRPr="00A9023B" w:rsidRDefault="00480890" w:rsidP="00480890">
      <w:pPr>
        <w:pStyle w:val="11"/>
        <w:rPr>
          <w:color w:val="auto"/>
        </w:rPr>
      </w:pPr>
      <w:r w:rsidRPr="00A9023B">
        <w:rPr>
          <w:rFonts w:hint="eastAsia"/>
          <w:color w:val="auto"/>
        </w:rPr>
        <w:t>108年3月27日頻譜電子舉行高雄總廠暨新總部大樓落成典禮，新增投資2.5億元，5年內可創造約90個就業機會。</w:t>
      </w:r>
    </w:p>
    <w:p w:rsidR="00480890" w:rsidRPr="00A9023B" w:rsidRDefault="00480890" w:rsidP="00480890">
      <w:pPr>
        <w:pStyle w:val="10"/>
        <w:rPr>
          <w:color w:val="auto"/>
        </w:rPr>
      </w:pPr>
      <w:r w:rsidRPr="00A9023B">
        <w:rPr>
          <w:rFonts w:hint="eastAsia"/>
          <w:color w:val="auto"/>
        </w:rPr>
        <w:t>(3)博</w:t>
      </w:r>
      <w:proofErr w:type="gramStart"/>
      <w:r w:rsidRPr="00A9023B">
        <w:rPr>
          <w:rFonts w:hint="eastAsia"/>
          <w:color w:val="auto"/>
        </w:rPr>
        <w:t>竑</w:t>
      </w:r>
      <w:proofErr w:type="gramEnd"/>
      <w:r w:rsidRPr="00A9023B">
        <w:rPr>
          <w:rFonts w:hint="eastAsia"/>
          <w:color w:val="auto"/>
        </w:rPr>
        <w:t>食品廠(鄧師傅)投資案</w:t>
      </w:r>
    </w:p>
    <w:p w:rsidR="00480890" w:rsidRPr="00A9023B" w:rsidRDefault="00480890" w:rsidP="00480890">
      <w:pPr>
        <w:pStyle w:val="11"/>
        <w:rPr>
          <w:color w:val="auto"/>
        </w:rPr>
      </w:pPr>
      <w:r w:rsidRPr="00A9023B">
        <w:rPr>
          <w:rFonts w:hint="eastAsia"/>
          <w:color w:val="auto"/>
        </w:rPr>
        <w:t>108年5月19日舉辦動土典禮，預計投資2億元購置機器設備及建廠，預估未來年產值5</w:t>
      </w:r>
      <w:proofErr w:type="gramStart"/>
      <w:r w:rsidRPr="00A9023B">
        <w:rPr>
          <w:rFonts w:hint="eastAsia"/>
          <w:color w:val="auto"/>
        </w:rPr>
        <w:t>千萬</w:t>
      </w:r>
      <w:proofErr w:type="gramEnd"/>
      <w:r w:rsidRPr="00A9023B">
        <w:rPr>
          <w:rFonts w:hint="eastAsia"/>
          <w:color w:val="auto"/>
        </w:rPr>
        <w:t>元、創造100</w:t>
      </w:r>
      <w:r w:rsidR="009C6FBE" w:rsidRPr="00A9023B">
        <w:rPr>
          <w:rFonts w:hint="eastAsia"/>
          <w:color w:val="auto"/>
        </w:rPr>
        <w:t>~</w:t>
      </w:r>
      <w:r w:rsidRPr="00A9023B">
        <w:rPr>
          <w:rFonts w:hint="eastAsia"/>
          <w:color w:val="auto"/>
        </w:rPr>
        <w:t>150個就業機會。</w:t>
      </w:r>
    </w:p>
    <w:p w:rsidR="00480890" w:rsidRPr="00A9023B" w:rsidRDefault="00480890" w:rsidP="00480890">
      <w:pPr>
        <w:pStyle w:val="10"/>
        <w:rPr>
          <w:color w:val="auto"/>
        </w:rPr>
      </w:pPr>
      <w:r w:rsidRPr="00A9023B">
        <w:rPr>
          <w:rFonts w:hint="eastAsia"/>
          <w:color w:val="auto"/>
        </w:rPr>
        <w:t>(4)楠梓加工出口區鑽石場域更新計畫</w:t>
      </w:r>
    </w:p>
    <w:p w:rsidR="00480890" w:rsidRPr="00A9023B" w:rsidRDefault="00523B2A" w:rsidP="00523B2A">
      <w:pPr>
        <w:pStyle w:val="11"/>
        <w:rPr>
          <w:color w:val="auto"/>
        </w:rPr>
      </w:pPr>
      <w:r w:rsidRPr="00A9023B">
        <w:rPr>
          <w:color w:val="auto"/>
        </w:rPr>
        <w:t>經濟部加工出口區管理處於</w:t>
      </w:r>
      <w:r w:rsidR="00480890" w:rsidRPr="00A9023B">
        <w:rPr>
          <w:rFonts w:hint="eastAsia"/>
          <w:color w:val="auto"/>
        </w:rPr>
        <w:t>108年6月5日舉行楠梓園區鑽石場域更新計畫核准投資暨聯合動工典禮，共吸引日月光、華泰、興勤及宏</w:t>
      </w:r>
      <w:proofErr w:type="gramStart"/>
      <w:r w:rsidR="00480890" w:rsidRPr="00A9023B">
        <w:rPr>
          <w:rFonts w:hint="eastAsia"/>
          <w:color w:val="auto"/>
        </w:rPr>
        <w:t>璟</w:t>
      </w:r>
      <w:proofErr w:type="gramEnd"/>
      <w:r w:rsidR="00480890" w:rsidRPr="00A9023B">
        <w:rPr>
          <w:rFonts w:hint="eastAsia"/>
          <w:color w:val="auto"/>
        </w:rPr>
        <w:t>4家公司聯合投資，分別興建</w:t>
      </w:r>
      <w:proofErr w:type="gramStart"/>
      <w:r w:rsidR="00480890" w:rsidRPr="00A9023B">
        <w:rPr>
          <w:rFonts w:hint="eastAsia"/>
          <w:color w:val="auto"/>
        </w:rPr>
        <w:t>高端封</w:t>
      </w:r>
      <w:proofErr w:type="gramEnd"/>
      <w:r w:rsidR="00480890" w:rsidRPr="00A9023B">
        <w:rPr>
          <w:rFonts w:hint="eastAsia"/>
          <w:color w:val="auto"/>
        </w:rPr>
        <w:t>測大樓、高階半導體製造中心及高階製造暨研發大樓。鑽石場域更新共釋出3.47公頃土地、新增產業空間20萬平方公尺，創造投資金額約406億元、增加4,200個就業機會。</w:t>
      </w:r>
    </w:p>
    <w:p w:rsidR="00480890" w:rsidRPr="00A9023B" w:rsidRDefault="00480890" w:rsidP="00480890">
      <w:pPr>
        <w:pStyle w:val="001"/>
      </w:pPr>
      <w:r w:rsidRPr="00A9023B">
        <w:rPr>
          <w:rFonts w:hint="eastAsia"/>
        </w:rPr>
        <w:t>4.協調中央修法排除限制</w:t>
      </w:r>
    </w:p>
    <w:p w:rsidR="00480890" w:rsidRPr="00A9023B" w:rsidRDefault="00480890" w:rsidP="00480890">
      <w:pPr>
        <w:pStyle w:val="10"/>
        <w:rPr>
          <w:color w:val="auto"/>
        </w:rPr>
      </w:pPr>
      <w:r w:rsidRPr="00A9023B">
        <w:rPr>
          <w:rFonts w:hint="eastAsia"/>
          <w:color w:val="auto"/>
        </w:rPr>
        <w:t>(1)爭取旗津適用離島條例設立免稅區</w:t>
      </w:r>
    </w:p>
    <w:p w:rsidR="00480890" w:rsidRPr="00A9023B" w:rsidRDefault="00480890" w:rsidP="00480890">
      <w:pPr>
        <w:pStyle w:val="11"/>
        <w:rPr>
          <w:color w:val="auto"/>
        </w:rPr>
      </w:pPr>
      <w:r w:rsidRPr="00A9023B">
        <w:rPr>
          <w:rFonts w:hint="eastAsia"/>
          <w:color w:val="auto"/>
        </w:rPr>
        <w:t>旗津劃為免稅區或設置免稅購物商店，涉及「離島建設條例」與其施行細則、「離島免稅購物商店設置管理辦法」等對於離島之定義、適用範圍以及設海關等事宜，本府</w:t>
      </w:r>
      <w:r w:rsidR="00523B2A" w:rsidRPr="00A9023B">
        <w:rPr>
          <w:rFonts w:hint="eastAsia"/>
          <w:color w:val="auto"/>
        </w:rPr>
        <w:t>建議</w:t>
      </w:r>
      <w:r w:rsidRPr="00A9023B">
        <w:rPr>
          <w:rFonts w:hint="eastAsia"/>
          <w:color w:val="auto"/>
        </w:rPr>
        <w:t>修法，</w:t>
      </w:r>
      <w:r w:rsidR="00523B2A" w:rsidRPr="00A9023B">
        <w:rPr>
          <w:rFonts w:hint="eastAsia"/>
          <w:color w:val="auto"/>
        </w:rPr>
        <w:t>請</w:t>
      </w:r>
      <w:r w:rsidRPr="00A9023B">
        <w:rPr>
          <w:rFonts w:hint="eastAsia"/>
          <w:color w:val="auto"/>
        </w:rPr>
        <w:t>本市立委</w:t>
      </w:r>
      <w:r w:rsidR="00523B2A" w:rsidRPr="00A9023B">
        <w:rPr>
          <w:rFonts w:hint="eastAsia"/>
          <w:color w:val="auto"/>
        </w:rPr>
        <w:t>要求</w:t>
      </w:r>
      <w:r w:rsidRPr="00A9023B">
        <w:rPr>
          <w:rFonts w:hint="eastAsia"/>
          <w:color w:val="auto"/>
        </w:rPr>
        <w:t>中央主管機關</w:t>
      </w:r>
      <w:proofErr w:type="gramStart"/>
      <w:r w:rsidR="00523B2A" w:rsidRPr="00A9023B">
        <w:rPr>
          <w:rFonts w:hint="eastAsia"/>
          <w:color w:val="auto"/>
        </w:rPr>
        <w:t>研議</w:t>
      </w:r>
      <w:r w:rsidRPr="00A9023B">
        <w:rPr>
          <w:rFonts w:hint="eastAsia"/>
          <w:color w:val="auto"/>
        </w:rPr>
        <w:t>修</w:t>
      </w:r>
      <w:proofErr w:type="gramEnd"/>
      <w:r w:rsidRPr="00A9023B">
        <w:rPr>
          <w:rFonts w:hint="eastAsia"/>
          <w:color w:val="auto"/>
        </w:rPr>
        <w:t>法</w:t>
      </w:r>
      <w:r w:rsidR="000C105F" w:rsidRPr="00A9023B">
        <w:rPr>
          <w:rFonts w:hint="eastAsia"/>
          <w:color w:val="auto"/>
        </w:rPr>
        <w:t>並在立法院提案</w:t>
      </w:r>
      <w:r w:rsidRPr="00A9023B">
        <w:rPr>
          <w:rFonts w:hint="eastAsia"/>
          <w:color w:val="auto"/>
        </w:rPr>
        <w:t>，短期優先評估依「免稅商店設置管理辦法」於旗津地區設置提供出境旅客銷貨之免稅商店，帶動</w:t>
      </w:r>
      <w:proofErr w:type="gramStart"/>
      <w:r w:rsidRPr="00A9023B">
        <w:rPr>
          <w:rFonts w:hint="eastAsia"/>
          <w:color w:val="auto"/>
        </w:rPr>
        <w:t>境外</w:t>
      </w:r>
      <w:r w:rsidR="000C105F" w:rsidRPr="00A9023B">
        <w:rPr>
          <w:rFonts w:hint="eastAsia"/>
          <w:color w:val="auto"/>
        </w:rPr>
        <w:t>參</w:t>
      </w:r>
      <w:proofErr w:type="gramEnd"/>
      <w:r w:rsidR="000C105F" w:rsidRPr="00A9023B">
        <w:rPr>
          <w:rFonts w:hint="eastAsia"/>
          <w:color w:val="auto"/>
        </w:rPr>
        <w:t>訪</w:t>
      </w:r>
      <w:r w:rsidRPr="00A9023B">
        <w:rPr>
          <w:rFonts w:hint="eastAsia"/>
          <w:color w:val="auto"/>
        </w:rPr>
        <w:t>觀光人潮。</w:t>
      </w:r>
    </w:p>
    <w:p w:rsidR="00480890" w:rsidRPr="00A9023B" w:rsidRDefault="00480890" w:rsidP="00480890">
      <w:pPr>
        <w:pStyle w:val="10"/>
        <w:rPr>
          <w:color w:val="auto"/>
        </w:rPr>
      </w:pPr>
      <w:r w:rsidRPr="00A9023B">
        <w:rPr>
          <w:rFonts w:hint="eastAsia"/>
          <w:color w:val="auto"/>
        </w:rPr>
        <w:t>(2)爭取成立自由貿易經濟特區</w:t>
      </w:r>
    </w:p>
    <w:p w:rsidR="00480890" w:rsidRPr="00A9023B" w:rsidRDefault="00251830" w:rsidP="00480890">
      <w:pPr>
        <w:pStyle w:val="11"/>
        <w:rPr>
          <w:color w:val="auto"/>
        </w:rPr>
      </w:pPr>
      <w:r w:rsidRPr="00A9023B">
        <w:rPr>
          <w:rFonts w:hint="eastAsia"/>
          <w:color w:val="auto"/>
        </w:rPr>
        <w:t>本府經濟發展局於4月24日邀請8位產學</w:t>
      </w:r>
      <w:proofErr w:type="gramStart"/>
      <w:r w:rsidRPr="00A9023B">
        <w:rPr>
          <w:rFonts w:hint="eastAsia"/>
          <w:color w:val="auto"/>
        </w:rPr>
        <w:t>研</w:t>
      </w:r>
      <w:proofErr w:type="gramEnd"/>
      <w:r w:rsidRPr="00A9023B">
        <w:rPr>
          <w:rFonts w:hint="eastAsia"/>
          <w:color w:val="auto"/>
        </w:rPr>
        <w:t>代表舉辦「自由經貿特區」產學</w:t>
      </w:r>
      <w:proofErr w:type="gramStart"/>
      <w:r w:rsidRPr="00A9023B">
        <w:rPr>
          <w:rFonts w:hint="eastAsia"/>
          <w:color w:val="auto"/>
        </w:rPr>
        <w:t>研</w:t>
      </w:r>
      <w:proofErr w:type="gramEnd"/>
      <w:r w:rsidRPr="00A9023B">
        <w:rPr>
          <w:rFonts w:hint="eastAsia"/>
          <w:color w:val="auto"/>
        </w:rPr>
        <w:t>專家座談會、5月29日假國際會議中心邀請10餘位產學</w:t>
      </w:r>
      <w:proofErr w:type="gramStart"/>
      <w:r w:rsidRPr="00A9023B">
        <w:rPr>
          <w:rFonts w:hint="eastAsia"/>
          <w:color w:val="auto"/>
        </w:rPr>
        <w:t>研</w:t>
      </w:r>
      <w:proofErr w:type="gramEnd"/>
      <w:r w:rsidRPr="00A9023B">
        <w:rPr>
          <w:rFonts w:hint="eastAsia"/>
          <w:color w:val="auto"/>
        </w:rPr>
        <w:t>代表舉辦「自由貿易經濟特區對高雄產業發展的機會</w:t>
      </w:r>
      <w:r w:rsidRPr="00A9023B">
        <w:rPr>
          <w:rFonts w:hint="eastAsia"/>
          <w:color w:val="auto"/>
        </w:rPr>
        <w:lastRenderedPageBreak/>
        <w:t>與挑戰」座談會，高雄目前以高附加價值且與國際</w:t>
      </w:r>
      <w:proofErr w:type="gramStart"/>
      <w:r w:rsidRPr="00A9023B">
        <w:rPr>
          <w:rFonts w:hint="eastAsia"/>
          <w:color w:val="auto"/>
        </w:rPr>
        <w:t>鏈結強的</w:t>
      </w:r>
      <w:proofErr w:type="gramEnd"/>
      <w:r w:rsidRPr="00A9023B">
        <w:rPr>
          <w:rFonts w:hint="eastAsia"/>
          <w:color w:val="auto"/>
        </w:rPr>
        <w:t>醫療、金融、教育作為自由貿易經濟特區策略性發展產業，並輔以智慧物流與專業服務為輔助性產業，持續與中央溝通，爭取高雄作為優先示範區，擔任臺灣經濟發展重要基石與創新角色，創造多贏局面。</w:t>
      </w:r>
    </w:p>
    <w:p w:rsidR="00D723A1" w:rsidRPr="00A9023B" w:rsidRDefault="00CA4DB2" w:rsidP="00D723A1">
      <w:pPr>
        <w:pStyle w:val="001"/>
      </w:pPr>
      <w:r w:rsidRPr="00A9023B">
        <w:rPr>
          <w:rFonts w:hint="eastAsia"/>
        </w:rPr>
        <w:t>5</w:t>
      </w:r>
      <w:r w:rsidR="00D723A1" w:rsidRPr="00A9023B">
        <w:t>.盤點產業發展腹地</w:t>
      </w:r>
    </w:p>
    <w:p w:rsidR="00D723A1" w:rsidRPr="00A9023B" w:rsidRDefault="00D723A1" w:rsidP="00D723A1">
      <w:pPr>
        <w:pStyle w:val="01"/>
        <w:rPr>
          <w:color w:val="auto"/>
        </w:rPr>
      </w:pPr>
      <w:r w:rsidRPr="00A9023B">
        <w:rPr>
          <w:rFonts w:hint="eastAsia"/>
          <w:color w:val="auto"/>
        </w:rPr>
        <w:t>完成盤點3,000公頃產業發展腹地及800公頃儲備腹地，可供農林漁牧、工業生產及商業服務等進一步評估投資；同時作為經發局、農業局、觀光局、財政局等媒合業者時參考。</w:t>
      </w:r>
    </w:p>
    <w:p w:rsidR="00D723A1" w:rsidRPr="00A9023B" w:rsidRDefault="00CA4DB2" w:rsidP="00D723A1">
      <w:pPr>
        <w:pStyle w:val="001"/>
      </w:pPr>
      <w:r w:rsidRPr="00A9023B">
        <w:rPr>
          <w:rFonts w:hint="eastAsia"/>
        </w:rPr>
        <w:t>6</w:t>
      </w:r>
      <w:r w:rsidR="00D723A1" w:rsidRPr="00A9023B">
        <w:rPr>
          <w:rFonts w:hint="eastAsia"/>
        </w:rPr>
        <w:t>.都</w:t>
      </w:r>
      <w:r w:rsidR="00C8287C" w:rsidRPr="00A9023B">
        <w:rPr>
          <w:rFonts w:hint="eastAsia"/>
        </w:rPr>
        <w:t>市</w:t>
      </w:r>
      <w:r w:rsidR="00D723A1" w:rsidRPr="00A9023B">
        <w:rPr>
          <w:rFonts w:hint="eastAsia"/>
        </w:rPr>
        <w:t>設</w:t>
      </w:r>
      <w:r w:rsidR="00C8287C" w:rsidRPr="00A9023B">
        <w:rPr>
          <w:rFonts w:hint="eastAsia"/>
        </w:rPr>
        <w:t>計</w:t>
      </w:r>
      <w:r w:rsidR="00D723A1" w:rsidRPr="00A9023B">
        <w:rPr>
          <w:rFonts w:hint="eastAsia"/>
        </w:rPr>
        <w:t>及容</w:t>
      </w:r>
      <w:r w:rsidR="00C8287C" w:rsidRPr="00A9023B">
        <w:rPr>
          <w:rFonts w:hint="eastAsia"/>
        </w:rPr>
        <w:t>積</w:t>
      </w:r>
      <w:r w:rsidR="00D723A1" w:rsidRPr="00A9023B">
        <w:rPr>
          <w:rFonts w:hint="eastAsia"/>
        </w:rPr>
        <w:t>移</w:t>
      </w:r>
      <w:r w:rsidR="00C8287C" w:rsidRPr="00A9023B">
        <w:rPr>
          <w:rFonts w:hint="eastAsia"/>
        </w:rPr>
        <w:t>轉</w:t>
      </w:r>
      <w:r w:rsidR="00D723A1" w:rsidRPr="00A9023B">
        <w:rPr>
          <w:rFonts w:hint="eastAsia"/>
        </w:rPr>
        <w:t>法規鬆綁</w:t>
      </w:r>
    </w:p>
    <w:p w:rsidR="00D723A1" w:rsidRPr="00A9023B" w:rsidRDefault="00D723A1" w:rsidP="00D723A1">
      <w:pPr>
        <w:pStyle w:val="01"/>
        <w:rPr>
          <w:color w:val="auto"/>
        </w:rPr>
      </w:pPr>
      <w:r w:rsidRPr="00A9023B">
        <w:rPr>
          <w:rFonts w:hint="eastAsia"/>
          <w:color w:val="auto"/>
        </w:rPr>
        <w:t>完成「高雄市都市設計審議授權範圍規定」、「高雄市都市設計審議原則」及「高雄市政府審查容積移轉申請案件許可要點」</w:t>
      </w:r>
      <w:r w:rsidR="00C8287C" w:rsidRPr="00A9023B">
        <w:rPr>
          <w:rFonts w:hint="eastAsia"/>
          <w:color w:val="auto"/>
        </w:rPr>
        <w:t>修訂</w:t>
      </w:r>
      <w:r w:rsidRPr="00A9023B">
        <w:rPr>
          <w:rFonts w:hint="eastAsia"/>
          <w:color w:val="auto"/>
        </w:rPr>
        <w:t>，將不合時宜規定予以修</w:t>
      </w:r>
      <w:r w:rsidR="00C8287C" w:rsidRPr="00A9023B">
        <w:rPr>
          <w:rFonts w:hint="eastAsia"/>
          <w:color w:val="auto"/>
        </w:rPr>
        <w:t>改</w:t>
      </w:r>
      <w:r w:rsidRPr="00A9023B">
        <w:rPr>
          <w:rFonts w:hint="eastAsia"/>
          <w:color w:val="auto"/>
        </w:rPr>
        <w:t>，可簡化73%都設案量1/2的審議時程，縮短3/4的都設許可時程，大幅提升行政效能。</w:t>
      </w:r>
    </w:p>
    <w:p w:rsidR="007112F6" w:rsidRPr="00A9023B" w:rsidRDefault="007112F6" w:rsidP="007946B7">
      <w:pPr>
        <w:pStyle w:val="0"/>
        <w:rPr>
          <w:color w:val="auto"/>
        </w:rPr>
      </w:pPr>
      <w:bookmarkStart w:id="13" w:name="_Toc531004438"/>
      <w:bookmarkStart w:id="14" w:name="_Toc16607963"/>
      <w:r w:rsidRPr="00A9023B">
        <w:rPr>
          <w:rFonts w:hint="eastAsia"/>
          <w:color w:val="auto"/>
        </w:rPr>
        <w:t>(</w:t>
      </w:r>
      <w:r w:rsidR="00816B0B" w:rsidRPr="00A9023B">
        <w:rPr>
          <w:rFonts w:hint="eastAsia"/>
          <w:color w:val="auto"/>
        </w:rPr>
        <w:t>二</w:t>
      </w:r>
      <w:r w:rsidRPr="00A9023B">
        <w:rPr>
          <w:rFonts w:hint="eastAsia"/>
          <w:color w:val="auto"/>
        </w:rPr>
        <w:t>)南南合作，共創多贏</w:t>
      </w:r>
      <w:bookmarkEnd w:id="13"/>
      <w:bookmarkEnd w:id="14"/>
    </w:p>
    <w:p w:rsidR="00232A58" w:rsidRPr="00A9023B" w:rsidRDefault="00232A58" w:rsidP="007946B7">
      <w:pPr>
        <w:pStyle w:val="001"/>
      </w:pPr>
      <w:r w:rsidRPr="00A9023B">
        <w:rPr>
          <w:rFonts w:hint="eastAsia"/>
        </w:rPr>
        <w:t>1.由市府出面協助高雄的農漁畜牧業者以及其他中小型企業與生產者，共同在「南南合作」的區域內爭取合作機會並且促成訂單，廣開高雄在地產品貨暢其流的外銷出路。</w:t>
      </w:r>
    </w:p>
    <w:p w:rsidR="00784BB3" w:rsidRPr="00A9023B" w:rsidRDefault="00784BB3" w:rsidP="00784BB3">
      <w:pPr>
        <w:pStyle w:val="10"/>
        <w:rPr>
          <w:color w:val="auto"/>
        </w:rPr>
      </w:pPr>
      <w:r w:rsidRPr="00A9023B">
        <w:rPr>
          <w:rFonts w:hint="eastAsia"/>
          <w:color w:val="auto"/>
        </w:rPr>
        <w:t>(1)加強農產品外銷布局，深根「南南合作」區域</w:t>
      </w:r>
    </w:p>
    <w:p w:rsidR="00784BB3" w:rsidRPr="00A9023B" w:rsidRDefault="00784BB3" w:rsidP="00784BB3">
      <w:pPr>
        <w:pStyle w:val="11"/>
        <w:rPr>
          <w:color w:val="auto"/>
        </w:rPr>
      </w:pPr>
      <w:r w:rsidRPr="00A9023B">
        <w:rPr>
          <w:rFonts w:hint="eastAsia"/>
          <w:color w:val="auto"/>
        </w:rPr>
        <w:t>目前本市果品主要外銷地區為中國大陸、日本、加拿大、新加坡、馬來西亞、香港等。今</w:t>
      </w:r>
      <w:r w:rsidR="00C8287C" w:rsidRPr="00A9023B">
        <w:rPr>
          <w:rFonts w:hint="eastAsia"/>
          <w:color w:val="auto"/>
        </w:rPr>
        <w:t>(108)</w:t>
      </w:r>
      <w:r w:rsidRPr="00A9023B">
        <w:rPr>
          <w:rFonts w:hint="eastAsia"/>
          <w:color w:val="auto"/>
        </w:rPr>
        <w:t>年規劃參加上海國際食品展、亞洲國際蔬果展及新加坡、馬來西亞拓銷等。未來將深耕東南亞新馬地區、中國大陸、香港等地，整合台灣南部水果品項進入其他東南亞國家市場之可能性。</w:t>
      </w:r>
    </w:p>
    <w:p w:rsidR="00784BB3" w:rsidRPr="00A9023B" w:rsidRDefault="00784BB3" w:rsidP="00784BB3">
      <w:pPr>
        <w:pStyle w:val="10"/>
        <w:rPr>
          <w:color w:val="auto"/>
        </w:rPr>
      </w:pPr>
      <w:r w:rsidRPr="00A9023B">
        <w:rPr>
          <w:rFonts w:hint="eastAsia"/>
          <w:color w:val="auto"/>
        </w:rPr>
        <w:t>(2)強化本身農產品外銷能量</w:t>
      </w:r>
    </w:p>
    <w:p w:rsidR="00784BB3" w:rsidRPr="00A9023B" w:rsidRDefault="00784BB3" w:rsidP="00784BB3">
      <w:pPr>
        <w:pStyle w:val="11"/>
        <w:rPr>
          <w:color w:val="auto"/>
        </w:rPr>
      </w:pPr>
      <w:r w:rsidRPr="00A9023B">
        <w:rPr>
          <w:rFonts w:hint="eastAsia"/>
          <w:color w:val="auto"/>
        </w:rPr>
        <w:t>針對建構具外銷潛力之產區、提升</w:t>
      </w:r>
      <w:proofErr w:type="gramStart"/>
      <w:r w:rsidRPr="00A9023B">
        <w:rPr>
          <w:rFonts w:hint="eastAsia"/>
          <w:color w:val="auto"/>
        </w:rPr>
        <w:t>農產冷鏈保鮮</w:t>
      </w:r>
      <w:proofErr w:type="gramEnd"/>
      <w:r w:rsidRPr="00A9023B">
        <w:rPr>
          <w:rFonts w:hint="eastAsia"/>
          <w:color w:val="auto"/>
        </w:rPr>
        <w:t>技術、強化農業安全認證以及輔導加工設備升級等</w:t>
      </w:r>
      <w:proofErr w:type="gramStart"/>
      <w:r w:rsidRPr="00A9023B">
        <w:rPr>
          <w:rFonts w:hint="eastAsia"/>
          <w:color w:val="auto"/>
        </w:rPr>
        <w:t>四面項</w:t>
      </w:r>
      <w:proofErr w:type="gramEnd"/>
      <w:r w:rsidRPr="00A9023B">
        <w:rPr>
          <w:rFonts w:hint="eastAsia"/>
          <w:color w:val="auto"/>
        </w:rPr>
        <w:t>同步進行強化。</w:t>
      </w:r>
    </w:p>
    <w:p w:rsidR="00784BB3" w:rsidRPr="00A9023B" w:rsidRDefault="00784BB3" w:rsidP="00784BB3">
      <w:pPr>
        <w:pStyle w:val="Afd"/>
        <w:rPr>
          <w:color w:val="auto"/>
        </w:rPr>
      </w:pPr>
      <w:r w:rsidRPr="00A9023B">
        <w:rPr>
          <w:color w:val="auto"/>
        </w:rPr>
        <w:lastRenderedPageBreak/>
        <w:t>A.</w:t>
      </w:r>
      <w:r w:rsidRPr="00A9023B">
        <w:rPr>
          <w:rFonts w:hint="eastAsia"/>
          <w:color w:val="auto"/>
        </w:rPr>
        <w:t>建構具外銷潛力之產區，輔導優質供果園登錄與集團產區之建立，便於</w:t>
      </w:r>
      <w:r w:rsidR="00C8287C" w:rsidRPr="00A9023B">
        <w:rPr>
          <w:rFonts w:hint="eastAsia"/>
          <w:color w:val="auto"/>
        </w:rPr>
        <w:t>主管單位</w:t>
      </w:r>
      <w:r w:rsidRPr="00A9023B">
        <w:rPr>
          <w:rFonts w:hint="eastAsia"/>
          <w:color w:val="auto"/>
        </w:rPr>
        <w:t>管理及定期抽驗農藥殘留，確保果品外銷量與質的穩定，強化高雄安心農產的形象。</w:t>
      </w:r>
    </w:p>
    <w:p w:rsidR="00784BB3" w:rsidRPr="00A9023B" w:rsidRDefault="00784BB3" w:rsidP="00784BB3">
      <w:pPr>
        <w:pStyle w:val="Afd"/>
        <w:rPr>
          <w:color w:val="auto"/>
        </w:rPr>
      </w:pPr>
      <w:r w:rsidRPr="00A9023B">
        <w:rPr>
          <w:rFonts w:hint="eastAsia"/>
          <w:color w:val="auto"/>
        </w:rPr>
        <w:t>B.</w:t>
      </w:r>
      <w:proofErr w:type="gramStart"/>
      <w:r w:rsidRPr="00A9023B">
        <w:rPr>
          <w:rFonts w:hint="eastAsia"/>
          <w:color w:val="auto"/>
        </w:rPr>
        <w:t>提升冷鏈保鮮</w:t>
      </w:r>
      <w:proofErr w:type="gramEnd"/>
      <w:r w:rsidRPr="00A9023B">
        <w:rPr>
          <w:rFonts w:hint="eastAsia"/>
          <w:color w:val="auto"/>
        </w:rPr>
        <w:t>物流技術與各項包材技術的提升，改善生鮮蔬果保存不易的困難，透過農業試驗單位協助，調整</w:t>
      </w:r>
      <w:proofErr w:type="gramStart"/>
      <w:r w:rsidRPr="00A9023B">
        <w:rPr>
          <w:rFonts w:hint="eastAsia"/>
          <w:color w:val="auto"/>
        </w:rPr>
        <w:t>採</w:t>
      </w:r>
      <w:proofErr w:type="gramEnd"/>
      <w:r w:rsidRPr="00A9023B">
        <w:rPr>
          <w:rFonts w:hint="eastAsia"/>
          <w:color w:val="auto"/>
        </w:rPr>
        <w:t>後處理作業，確保不同果品</w:t>
      </w:r>
      <w:proofErr w:type="gramStart"/>
      <w:r w:rsidRPr="00A9023B">
        <w:rPr>
          <w:rFonts w:hint="eastAsia"/>
          <w:color w:val="auto"/>
        </w:rPr>
        <w:t>最適預冷期</w:t>
      </w:r>
      <w:proofErr w:type="gramEnd"/>
      <w:r w:rsidRPr="00A9023B">
        <w:rPr>
          <w:rFonts w:hint="eastAsia"/>
          <w:color w:val="auto"/>
        </w:rPr>
        <w:t>程、保存溫度及溼度，提升外銷保鮮能力。</w:t>
      </w:r>
    </w:p>
    <w:p w:rsidR="00784BB3" w:rsidRPr="00A9023B" w:rsidRDefault="00784BB3" w:rsidP="00784BB3">
      <w:pPr>
        <w:pStyle w:val="Afd"/>
        <w:rPr>
          <w:color w:val="auto"/>
        </w:rPr>
      </w:pPr>
      <w:r w:rsidRPr="00A9023B">
        <w:rPr>
          <w:rFonts w:hint="eastAsia"/>
          <w:color w:val="auto"/>
        </w:rPr>
        <w:t>C.努力拓展外銷，促進本市農產品符合國際需求，輔導農民團體取得Global G</w:t>
      </w:r>
      <w:r w:rsidRPr="00A9023B">
        <w:rPr>
          <w:color w:val="auto"/>
        </w:rPr>
        <w:t>.</w:t>
      </w:r>
      <w:r w:rsidRPr="00A9023B">
        <w:rPr>
          <w:rFonts w:hint="eastAsia"/>
          <w:color w:val="auto"/>
        </w:rPr>
        <w:t>A</w:t>
      </w:r>
      <w:r w:rsidRPr="00A9023B">
        <w:rPr>
          <w:color w:val="auto"/>
        </w:rPr>
        <w:t>.</w:t>
      </w:r>
      <w:r w:rsidRPr="00A9023B">
        <w:rPr>
          <w:rFonts w:hint="eastAsia"/>
          <w:color w:val="auto"/>
        </w:rPr>
        <w:t>P</w:t>
      </w:r>
      <w:r w:rsidRPr="00A9023B">
        <w:rPr>
          <w:color w:val="auto"/>
        </w:rPr>
        <w:t>.</w:t>
      </w:r>
      <w:r w:rsidRPr="00A9023B">
        <w:rPr>
          <w:rFonts w:hint="eastAsia"/>
          <w:color w:val="auto"/>
        </w:rPr>
        <w:t>與清真驗證等各類國際驗證，積極與國際規範接軌。</w:t>
      </w:r>
    </w:p>
    <w:p w:rsidR="00784BB3" w:rsidRPr="00A9023B" w:rsidRDefault="00784BB3" w:rsidP="00784BB3">
      <w:pPr>
        <w:pStyle w:val="Afd"/>
        <w:rPr>
          <w:color w:val="auto"/>
        </w:rPr>
      </w:pPr>
      <w:r w:rsidRPr="00A9023B">
        <w:rPr>
          <w:rFonts w:hint="eastAsia"/>
          <w:color w:val="auto"/>
        </w:rPr>
        <w:t>D</w:t>
      </w:r>
      <w:r w:rsidRPr="00A9023B">
        <w:rPr>
          <w:color w:val="auto"/>
        </w:rPr>
        <w:t>.</w:t>
      </w:r>
      <w:r w:rsidRPr="00A9023B">
        <w:rPr>
          <w:rFonts w:hint="eastAsia"/>
          <w:color w:val="auto"/>
        </w:rPr>
        <w:t>輔導農民團體提升加工量能，協助開發多元化加工品項，減少外銷</w:t>
      </w:r>
      <w:r w:rsidR="00C8287C" w:rsidRPr="00A9023B">
        <w:rPr>
          <w:rFonts w:hint="eastAsia"/>
          <w:color w:val="auto"/>
        </w:rPr>
        <w:t>農產品</w:t>
      </w:r>
      <w:r w:rsidRPr="00A9023B">
        <w:rPr>
          <w:rFonts w:hint="eastAsia"/>
          <w:color w:val="auto"/>
        </w:rPr>
        <w:t>檢疫條件與航運時程限制，降低產期銷售壓力。同時協助提高加工生產效率，邁向智慧化、自動化作業目標。</w:t>
      </w:r>
    </w:p>
    <w:p w:rsidR="00784BB3" w:rsidRPr="00A9023B" w:rsidRDefault="00784BB3" w:rsidP="00784BB3">
      <w:pPr>
        <w:pStyle w:val="10"/>
        <w:rPr>
          <w:color w:val="auto"/>
        </w:rPr>
      </w:pPr>
      <w:r w:rsidRPr="00A9023B">
        <w:rPr>
          <w:rFonts w:hint="eastAsia"/>
          <w:color w:val="auto"/>
        </w:rPr>
        <w:t>(3)加強資訊蒐集與積極尋求合作機會</w:t>
      </w:r>
    </w:p>
    <w:p w:rsidR="00784BB3" w:rsidRPr="00A9023B" w:rsidRDefault="00784BB3" w:rsidP="00784BB3">
      <w:pPr>
        <w:pStyle w:val="11"/>
        <w:rPr>
          <w:color w:val="auto"/>
        </w:rPr>
      </w:pPr>
      <w:r w:rsidRPr="00A9023B">
        <w:rPr>
          <w:rFonts w:hint="eastAsia"/>
          <w:color w:val="auto"/>
        </w:rPr>
        <w:t>本市</w:t>
      </w:r>
      <w:r w:rsidR="00C8287C" w:rsidRPr="00A9023B">
        <w:rPr>
          <w:rFonts w:hint="eastAsia"/>
          <w:color w:val="auto"/>
        </w:rPr>
        <w:t>在地理位置上</w:t>
      </w:r>
      <w:r w:rsidRPr="00A9023B">
        <w:rPr>
          <w:rFonts w:hint="eastAsia"/>
          <w:color w:val="auto"/>
        </w:rPr>
        <w:t>具有海港與空港</w:t>
      </w:r>
      <w:r w:rsidR="00C8287C" w:rsidRPr="00A9023B">
        <w:rPr>
          <w:rFonts w:hint="eastAsia"/>
          <w:color w:val="auto"/>
        </w:rPr>
        <w:t>優勢</w:t>
      </w:r>
      <w:r w:rsidRPr="00A9023B">
        <w:rPr>
          <w:rFonts w:hint="eastAsia"/>
          <w:color w:val="auto"/>
        </w:rPr>
        <w:t>，同時</w:t>
      </w:r>
      <w:r w:rsidR="00C8287C" w:rsidRPr="00A9023B">
        <w:rPr>
          <w:rFonts w:hint="eastAsia"/>
          <w:color w:val="auto"/>
        </w:rPr>
        <w:t>在資訊傳播的速度上</w:t>
      </w:r>
      <w:r w:rsidRPr="00A9023B">
        <w:rPr>
          <w:rFonts w:hint="eastAsia"/>
          <w:color w:val="auto"/>
        </w:rPr>
        <w:t>也有高度的資訊發展。加強蒐集各國貿易資訊並積極利用各種國際交流場合尋求合作機會，</w:t>
      </w:r>
      <w:r w:rsidR="00C8287C" w:rsidRPr="00A9023B">
        <w:rPr>
          <w:rFonts w:hint="eastAsia"/>
          <w:color w:val="auto"/>
        </w:rPr>
        <w:t>可</w:t>
      </w:r>
      <w:r w:rsidRPr="00A9023B">
        <w:rPr>
          <w:rFonts w:hint="eastAsia"/>
          <w:color w:val="auto"/>
        </w:rPr>
        <w:t>將農產品結合城市品牌行銷，建立「南南合作」方向。</w:t>
      </w:r>
    </w:p>
    <w:p w:rsidR="00784BB3" w:rsidRPr="00A9023B" w:rsidRDefault="00784BB3" w:rsidP="00784BB3">
      <w:pPr>
        <w:pStyle w:val="10"/>
        <w:rPr>
          <w:color w:val="auto"/>
        </w:rPr>
      </w:pPr>
      <w:r w:rsidRPr="00A9023B">
        <w:rPr>
          <w:rFonts w:hint="eastAsia"/>
          <w:color w:val="auto"/>
        </w:rPr>
        <w:t>(4)貨出去、人進來，開拓市場與展望佈局</w:t>
      </w:r>
    </w:p>
    <w:p w:rsidR="00CC5535" w:rsidRPr="00A9023B" w:rsidRDefault="00010510" w:rsidP="00CC5535">
      <w:pPr>
        <w:pStyle w:val="Afd"/>
        <w:rPr>
          <w:color w:val="auto"/>
        </w:rPr>
      </w:pPr>
      <w:r w:rsidRPr="00A9023B">
        <w:rPr>
          <w:rFonts w:hint="eastAsia"/>
          <w:color w:val="auto"/>
        </w:rPr>
        <w:t>A</w:t>
      </w:r>
      <w:r w:rsidR="00CC5535" w:rsidRPr="00A9023B">
        <w:rPr>
          <w:color w:val="auto"/>
        </w:rPr>
        <w:t>.</w:t>
      </w:r>
      <w:r w:rsidR="00CC5535" w:rsidRPr="00A9023B">
        <w:rPr>
          <w:rFonts w:hint="eastAsia"/>
          <w:color w:val="auto"/>
        </w:rPr>
        <w:t>108年1月19日開通平潭新航線，高雄農產品鳳梨、蜜棗、蓮霧、番石榴等共124公噸，送達平潭僅9小時，開拓更大的交通網絡腹地。</w:t>
      </w:r>
    </w:p>
    <w:p w:rsidR="00784BB3" w:rsidRPr="00A9023B" w:rsidRDefault="00010510" w:rsidP="00784BB3">
      <w:pPr>
        <w:pStyle w:val="Afd"/>
        <w:rPr>
          <w:color w:val="auto"/>
        </w:rPr>
      </w:pPr>
      <w:r w:rsidRPr="00A9023B">
        <w:rPr>
          <w:rFonts w:hint="eastAsia"/>
          <w:color w:val="auto"/>
        </w:rPr>
        <w:t>B</w:t>
      </w:r>
      <w:r w:rsidR="00784BB3" w:rsidRPr="00A9023B">
        <w:rPr>
          <w:color w:val="auto"/>
        </w:rPr>
        <w:t>.</w:t>
      </w:r>
      <w:r w:rsidR="00784BB3" w:rsidRPr="00A9023B">
        <w:rPr>
          <w:rFonts w:hint="eastAsia"/>
          <w:color w:val="auto"/>
        </w:rPr>
        <w:t>2月24</w:t>
      </w:r>
      <w:r w:rsidR="009C6FBE" w:rsidRPr="00A9023B">
        <w:rPr>
          <w:rFonts w:hint="eastAsia"/>
          <w:color w:val="auto"/>
        </w:rPr>
        <w:t>~</w:t>
      </w:r>
      <w:r w:rsidR="00784BB3" w:rsidRPr="00A9023B">
        <w:rPr>
          <w:rFonts w:hint="eastAsia"/>
          <w:color w:val="auto"/>
        </w:rPr>
        <w:t>28日由市長率隊前往馬來西亞及新加坡，與馬來西亞Euro-Atlantc、新加坡</w:t>
      </w:r>
      <w:proofErr w:type="gramStart"/>
      <w:r w:rsidR="00784BB3" w:rsidRPr="00A9023B">
        <w:rPr>
          <w:rFonts w:hint="eastAsia"/>
          <w:color w:val="auto"/>
        </w:rPr>
        <w:t>總職超市</w:t>
      </w:r>
      <w:proofErr w:type="gramEnd"/>
      <w:r w:rsidR="00784BB3" w:rsidRPr="00A9023B">
        <w:rPr>
          <w:rFonts w:hint="eastAsia"/>
          <w:color w:val="auto"/>
        </w:rPr>
        <w:t>(NTUC)及</w:t>
      </w:r>
      <w:proofErr w:type="gramStart"/>
      <w:r w:rsidR="00784BB3" w:rsidRPr="00A9023B">
        <w:rPr>
          <w:rFonts w:hint="eastAsia"/>
          <w:color w:val="auto"/>
        </w:rPr>
        <w:t>昇菘</w:t>
      </w:r>
      <w:proofErr w:type="gramEnd"/>
      <w:r w:rsidR="00784BB3" w:rsidRPr="00A9023B">
        <w:rPr>
          <w:rFonts w:hint="eastAsia"/>
          <w:color w:val="auto"/>
        </w:rPr>
        <w:t>超市簽訂合作契約，奠定「南南合作」農產外銷長期合作關係。</w:t>
      </w:r>
    </w:p>
    <w:p w:rsidR="00784BB3" w:rsidRPr="00A9023B" w:rsidRDefault="00784BB3" w:rsidP="00784BB3">
      <w:pPr>
        <w:pStyle w:val="Afd"/>
        <w:rPr>
          <w:color w:val="auto"/>
        </w:rPr>
      </w:pPr>
      <w:r w:rsidRPr="00A9023B">
        <w:rPr>
          <w:rFonts w:hint="eastAsia"/>
          <w:color w:val="auto"/>
        </w:rPr>
        <w:t>C.3月5</w:t>
      </w:r>
      <w:r w:rsidR="009C6FBE" w:rsidRPr="00A9023B">
        <w:rPr>
          <w:rFonts w:hint="eastAsia"/>
          <w:color w:val="auto"/>
        </w:rPr>
        <w:t>~</w:t>
      </w:r>
      <w:r w:rsidRPr="00A9023B">
        <w:rPr>
          <w:rFonts w:hint="eastAsia"/>
          <w:color w:val="auto"/>
        </w:rPr>
        <w:t>8日</w:t>
      </w:r>
      <w:r w:rsidR="00CC5535" w:rsidRPr="00A9023B">
        <w:rPr>
          <w:rFonts w:hint="eastAsia"/>
          <w:color w:val="auto"/>
        </w:rPr>
        <w:t>由</w:t>
      </w:r>
      <w:r w:rsidRPr="00A9023B">
        <w:rPr>
          <w:rFonts w:hint="eastAsia"/>
          <w:color w:val="auto"/>
        </w:rPr>
        <w:t>農業局率領6家深具外銷潛力的農民團體組成「高雄物產館」參加「2019日本東京國際食品展」，拓展本市農產品</w:t>
      </w:r>
      <w:r w:rsidR="00CC5535" w:rsidRPr="00A9023B">
        <w:rPr>
          <w:rFonts w:hint="eastAsia"/>
          <w:color w:val="auto"/>
        </w:rPr>
        <w:t>銷往</w:t>
      </w:r>
      <w:r w:rsidRPr="00A9023B">
        <w:rPr>
          <w:rFonts w:hint="eastAsia"/>
          <w:color w:val="auto"/>
        </w:rPr>
        <w:t>日本市</w:t>
      </w:r>
      <w:r w:rsidRPr="00A9023B">
        <w:rPr>
          <w:rFonts w:hint="eastAsia"/>
          <w:color w:val="auto"/>
        </w:rPr>
        <w:lastRenderedPageBreak/>
        <w:t>場。</w:t>
      </w:r>
    </w:p>
    <w:p w:rsidR="00784BB3" w:rsidRPr="00A9023B" w:rsidRDefault="00784BB3" w:rsidP="00784BB3">
      <w:pPr>
        <w:pStyle w:val="Afd"/>
        <w:rPr>
          <w:color w:val="auto"/>
        </w:rPr>
      </w:pPr>
      <w:r w:rsidRPr="00A9023B">
        <w:rPr>
          <w:rFonts w:hint="eastAsia"/>
          <w:color w:val="auto"/>
        </w:rPr>
        <w:t>D</w:t>
      </w:r>
      <w:r w:rsidRPr="00A9023B">
        <w:rPr>
          <w:color w:val="auto"/>
        </w:rPr>
        <w:t>.6</w:t>
      </w:r>
      <w:r w:rsidRPr="00A9023B">
        <w:rPr>
          <w:rFonts w:hint="eastAsia"/>
          <w:color w:val="auto"/>
        </w:rPr>
        <w:t>月19</w:t>
      </w:r>
      <w:r w:rsidR="009C6FBE" w:rsidRPr="00A9023B">
        <w:rPr>
          <w:rFonts w:hint="eastAsia"/>
          <w:color w:val="auto"/>
        </w:rPr>
        <w:t>~</w:t>
      </w:r>
      <w:r w:rsidRPr="00A9023B">
        <w:rPr>
          <w:rFonts w:hint="eastAsia"/>
          <w:color w:val="auto"/>
        </w:rPr>
        <w:t>22日</w:t>
      </w:r>
      <w:r w:rsidR="00CC5535" w:rsidRPr="00A9023B">
        <w:rPr>
          <w:rFonts w:hint="eastAsia"/>
          <w:color w:val="auto"/>
        </w:rPr>
        <w:t>由</w:t>
      </w:r>
      <w:r w:rsidRPr="00A9023B">
        <w:rPr>
          <w:rFonts w:hint="eastAsia"/>
          <w:color w:val="auto"/>
        </w:rPr>
        <w:t>農業局帶領28</w:t>
      </w:r>
      <w:r w:rsidR="00F8547B" w:rsidRPr="00A9023B">
        <w:rPr>
          <w:rFonts w:hint="eastAsia"/>
          <w:color w:val="auto"/>
        </w:rPr>
        <w:t>家</w:t>
      </w:r>
      <w:r w:rsidRPr="00A9023B">
        <w:rPr>
          <w:rFonts w:hint="eastAsia"/>
          <w:color w:val="auto"/>
        </w:rPr>
        <w:t>高雄在地優質農會及產銷班參加「2019台北國際食品展」，展示出的特色農產品如紅</w:t>
      </w:r>
      <w:proofErr w:type="gramStart"/>
      <w:r w:rsidRPr="00A9023B">
        <w:rPr>
          <w:rFonts w:hint="eastAsia"/>
          <w:color w:val="auto"/>
        </w:rPr>
        <w:t>藜</w:t>
      </w:r>
      <w:proofErr w:type="gramEnd"/>
      <w:r w:rsidRPr="00A9023B">
        <w:rPr>
          <w:rFonts w:hint="eastAsia"/>
          <w:color w:val="auto"/>
        </w:rPr>
        <w:t>、蔬菜餅乾、蜂蜜等等，吸引來自新加坡、馬來西亞、日本等國際買主。</w:t>
      </w:r>
    </w:p>
    <w:p w:rsidR="00784BB3" w:rsidRPr="00A9023B" w:rsidRDefault="00784BB3" w:rsidP="00784BB3">
      <w:pPr>
        <w:pStyle w:val="Afd"/>
        <w:rPr>
          <w:color w:val="auto"/>
        </w:rPr>
      </w:pPr>
      <w:r w:rsidRPr="00A9023B">
        <w:rPr>
          <w:rFonts w:hint="eastAsia"/>
          <w:color w:val="auto"/>
        </w:rPr>
        <w:t>E</w:t>
      </w:r>
      <w:r w:rsidRPr="00A9023B">
        <w:rPr>
          <w:color w:val="auto"/>
        </w:rPr>
        <w:t>.</w:t>
      </w:r>
      <w:r w:rsidRPr="00A9023B">
        <w:rPr>
          <w:rFonts w:hint="eastAsia"/>
          <w:color w:val="auto"/>
        </w:rPr>
        <w:t>截至</w:t>
      </w:r>
      <w:r w:rsidR="00415201" w:rsidRPr="00A9023B">
        <w:rPr>
          <w:rFonts w:hint="eastAsia"/>
          <w:color w:val="auto"/>
        </w:rPr>
        <w:t>7</w:t>
      </w:r>
      <w:r w:rsidRPr="00A9023B">
        <w:rPr>
          <w:rFonts w:hint="eastAsia"/>
          <w:color w:val="auto"/>
        </w:rPr>
        <w:t>月底「南南合作」主要外銷國家為中國大陸、港澳、新加坡及馬來西亞，外銷量達7</w:t>
      </w:r>
      <w:r w:rsidRPr="00A9023B">
        <w:rPr>
          <w:color w:val="auto"/>
        </w:rPr>
        <w:t>,</w:t>
      </w:r>
      <w:r w:rsidR="00415201" w:rsidRPr="00A9023B">
        <w:rPr>
          <w:rFonts w:hint="eastAsia"/>
          <w:color w:val="auto"/>
        </w:rPr>
        <w:t>447</w:t>
      </w:r>
      <w:r w:rsidRPr="00A9023B">
        <w:rPr>
          <w:rFonts w:hint="eastAsia"/>
          <w:color w:val="auto"/>
        </w:rPr>
        <w:t>公噸，其中鳳梨外銷量達5</w:t>
      </w:r>
      <w:r w:rsidRPr="00A9023B">
        <w:rPr>
          <w:color w:val="auto"/>
        </w:rPr>
        <w:t>,</w:t>
      </w:r>
      <w:r w:rsidRPr="00A9023B">
        <w:rPr>
          <w:rFonts w:hint="eastAsia"/>
          <w:color w:val="auto"/>
        </w:rPr>
        <w:t>99</w:t>
      </w:r>
      <w:r w:rsidR="00415201" w:rsidRPr="00A9023B">
        <w:rPr>
          <w:rFonts w:hint="eastAsia"/>
          <w:color w:val="auto"/>
        </w:rPr>
        <w:t>3</w:t>
      </w:r>
      <w:r w:rsidRPr="00A9023B">
        <w:rPr>
          <w:rFonts w:hint="eastAsia"/>
          <w:color w:val="auto"/>
        </w:rPr>
        <w:t>公噸、</w:t>
      </w:r>
      <w:r w:rsidR="001A1A9C" w:rsidRPr="00A9023B">
        <w:rPr>
          <w:rFonts w:hint="eastAsia"/>
          <w:color w:val="auto"/>
        </w:rPr>
        <w:t>蜜</w:t>
      </w:r>
      <w:r w:rsidRPr="00A9023B">
        <w:rPr>
          <w:rFonts w:hint="eastAsia"/>
          <w:color w:val="auto"/>
        </w:rPr>
        <w:t>棗達98公噸、番石榴達</w:t>
      </w:r>
      <w:r w:rsidR="00415201" w:rsidRPr="00A9023B">
        <w:rPr>
          <w:rFonts w:hint="eastAsia"/>
          <w:color w:val="auto"/>
        </w:rPr>
        <w:t>566</w:t>
      </w:r>
      <w:r w:rsidRPr="00A9023B">
        <w:rPr>
          <w:rFonts w:hint="eastAsia"/>
          <w:color w:val="auto"/>
        </w:rPr>
        <w:t>公噸、蓮霧</w:t>
      </w:r>
      <w:r w:rsidR="00415201" w:rsidRPr="00A9023B">
        <w:rPr>
          <w:rFonts w:hint="eastAsia"/>
          <w:color w:val="auto"/>
        </w:rPr>
        <w:t>594</w:t>
      </w:r>
      <w:r w:rsidRPr="00A9023B">
        <w:rPr>
          <w:rFonts w:hint="eastAsia"/>
          <w:color w:val="auto"/>
        </w:rPr>
        <w:t>公噸。</w:t>
      </w:r>
    </w:p>
    <w:p w:rsidR="00784BB3" w:rsidRPr="00A9023B" w:rsidRDefault="00784BB3" w:rsidP="00784BB3">
      <w:pPr>
        <w:pStyle w:val="Afd"/>
        <w:rPr>
          <w:color w:val="auto"/>
        </w:rPr>
      </w:pPr>
      <w:r w:rsidRPr="00A9023B">
        <w:rPr>
          <w:rFonts w:hint="eastAsia"/>
          <w:color w:val="auto"/>
        </w:rPr>
        <w:t>F</w:t>
      </w:r>
      <w:r w:rsidRPr="00A9023B">
        <w:rPr>
          <w:color w:val="auto"/>
        </w:rPr>
        <w:t>.</w:t>
      </w:r>
      <w:r w:rsidRPr="00A9023B">
        <w:rPr>
          <w:rFonts w:hint="eastAsia"/>
          <w:color w:val="auto"/>
        </w:rPr>
        <w:t>除「南南合作」區域外，至</w:t>
      </w:r>
      <w:r w:rsidR="00415201" w:rsidRPr="00A9023B">
        <w:rPr>
          <w:rFonts w:hint="eastAsia"/>
          <w:color w:val="auto"/>
        </w:rPr>
        <w:t>7</w:t>
      </w:r>
      <w:r w:rsidRPr="00A9023B">
        <w:rPr>
          <w:rFonts w:hint="eastAsia"/>
          <w:color w:val="auto"/>
        </w:rPr>
        <w:t>月底為止本市蔬果外銷尚有日本、加拿大、巴林王國等，包含棗子、番石榴、</w:t>
      </w:r>
      <w:proofErr w:type="gramStart"/>
      <w:r w:rsidRPr="00A9023B">
        <w:rPr>
          <w:rFonts w:hint="eastAsia"/>
          <w:color w:val="auto"/>
        </w:rPr>
        <w:t>野蓮</w:t>
      </w:r>
      <w:proofErr w:type="gramEnd"/>
      <w:r w:rsidRPr="00A9023B">
        <w:rPr>
          <w:rFonts w:hint="eastAsia"/>
          <w:color w:val="auto"/>
        </w:rPr>
        <w:t>、苦瓜、絲瓜，合計達</w:t>
      </w:r>
      <w:r w:rsidR="00415201" w:rsidRPr="00A9023B">
        <w:rPr>
          <w:rFonts w:hint="eastAsia"/>
          <w:color w:val="auto"/>
        </w:rPr>
        <w:t>2</w:t>
      </w:r>
      <w:r w:rsidRPr="00A9023B">
        <w:rPr>
          <w:color w:val="auto"/>
        </w:rPr>
        <w:t>,</w:t>
      </w:r>
      <w:r w:rsidR="00415201" w:rsidRPr="00A9023B">
        <w:rPr>
          <w:rFonts w:hint="eastAsia"/>
          <w:color w:val="auto"/>
        </w:rPr>
        <w:t>105</w:t>
      </w:r>
      <w:r w:rsidRPr="00A9023B">
        <w:rPr>
          <w:rFonts w:hint="eastAsia"/>
          <w:color w:val="auto"/>
        </w:rPr>
        <w:t>公噸。</w:t>
      </w:r>
    </w:p>
    <w:p w:rsidR="00F15B2E" w:rsidRPr="00A9023B" w:rsidRDefault="00784BB3" w:rsidP="00784BB3">
      <w:pPr>
        <w:pStyle w:val="Afd"/>
        <w:rPr>
          <w:color w:val="auto"/>
        </w:rPr>
      </w:pPr>
      <w:r w:rsidRPr="00A9023B">
        <w:rPr>
          <w:rFonts w:hint="eastAsia"/>
          <w:color w:val="auto"/>
        </w:rPr>
        <w:t>G.未來基於長期合作且互信關係之下，期望能穩定農產外銷通路，農產品內外銷分流解決滯銷問題，以維持國內農產價格穩定。</w:t>
      </w:r>
    </w:p>
    <w:p w:rsidR="00D15292" w:rsidRPr="00A9023B" w:rsidRDefault="00D15292" w:rsidP="00D15292">
      <w:pPr>
        <w:pStyle w:val="10"/>
        <w:rPr>
          <w:color w:val="auto"/>
        </w:rPr>
      </w:pPr>
      <w:r w:rsidRPr="00A9023B">
        <w:rPr>
          <w:rFonts w:hint="eastAsia"/>
          <w:color w:val="auto"/>
        </w:rPr>
        <w:t>(5)</w:t>
      </w:r>
      <w:r w:rsidRPr="00A9023B">
        <w:rPr>
          <w:color w:val="auto"/>
        </w:rPr>
        <w:t>全台首創且唯一輔導水產品取得清真認證，計</w:t>
      </w:r>
      <w:r w:rsidR="001A1A9C" w:rsidRPr="00A9023B">
        <w:rPr>
          <w:rFonts w:hint="eastAsia"/>
          <w:color w:val="auto"/>
        </w:rPr>
        <w:t>有</w:t>
      </w:r>
      <w:r w:rsidRPr="00A9023B">
        <w:rPr>
          <w:color w:val="auto"/>
        </w:rPr>
        <w:t>5家業者</w:t>
      </w:r>
      <w:r w:rsidR="008343AC" w:rsidRPr="00A9023B">
        <w:rPr>
          <w:color w:val="auto"/>
        </w:rPr>
        <w:t>(</w:t>
      </w:r>
      <w:r w:rsidRPr="00A9023B">
        <w:rPr>
          <w:color w:val="auto"/>
        </w:rPr>
        <w:t>天時福、</w:t>
      </w:r>
      <w:proofErr w:type="gramStart"/>
      <w:r w:rsidRPr="00A9023B">
        <w:rPr>
          <w:color w:val="auto"/>
        </w:rPr>
        <w:t>允偉</w:t>
      </w:r>
      <w:proofErr w:type="gramEnd"/>
      <w:r w:rsidRPr="00A9023B">
        <w:rPr>
          <w:color w:val="auto"/>
        </w:rPr>
        <w:t>、安永生技、建榮、魚社長</w:t>
      </w:r>
      <w:r w:rsidR="008343AC" w:rsidRPr="00A9023B">
        <w:rPr>
          <w:color w:val="auto"/>
        </w:rPr>
        <w:t>)</w:t>
      </w:r>
      <w:r w:rsidRPr="00A9023B">
        <w:rPr>
          <w:color w:val="auto"/>
        </w:rPr>
        <w:t>，28項產品通過認證。並辦理專業人員訓練課程，計有8人取得專業人員認證，目前計有14家業者共181個水產品擁有清真認證。</w:t>
      </w:r>
      <w:r w:rsidRPr="00A9023B">
        <w:rPr>
          <w:rFonts w:hint="eastAsia"/>
          <w:color w:val="auto"/>
        </w:rPr>
        <w:t>108年</w:t>
      </w:r>
      <w:r w:rsidRPr="00A9023B">
        <w:rPr>
          <w:color w:val="auto"/>
        </w:rPr>
        <w:t>將持續輔導在地業者之水產品取得清真認證，並藉由行銷及媒體廣告拓展國際多元通路，提升</w:t>
      </w:r>
      <w:proofErr w:type="gramStart"/>
      <w:r w:rsidRPr="00A9023B">
        <w:rPr>
          <w:color w:val="auto"/>
        </w:rPr>
        <w:t>在地水產品</w:t>
      </w:r>
      <w:proofErr w:type="gramEnd"/>
      <w:r w:rsidRPr="00A9023B">
        <w:rPr>
          <w:color w:val="auto"/>
        </w:rPr>
        <w:t>品質，增加國際曝光度，開發國際清真市場，尤其中東</w:t>
      </w:r>
      <w:r w:rsidR="008343AC" w:rsidRPr="00A9023B">
        <w:rPr>
          <w:color w:val="auto"/>
        </w:rPr>
        <w:t>(</w:t>
      </w:r>
      <w:r w:rsidRPr="00A9023B">
        <w:rPr>
          <w:color w:val="auto"/>
        </w:rPr>
        <w:t>阿拉伯</w:t>
      </w:r>
      <w:r w:rsidR="008343AC" w:rsidRPr="00A9023B">
        <w:rPr>
          <w:color w:val="auto"/>
        </w:rPr>
        <w:t>)</w:t>
      </w:r>
      <w:r w:rsidRPr="00A9023B">
        <w:rPr>
          <w:color w:val="auto"/>
        </w:rPr>
        <w:t>及東南亞</w:t>
      </w:r>
      <w:r w:rsidR="008343AC" w:rsidRPr="00A9023B">
        <w:rPr>
          <w:color w:val="auto"/>
        </w:rPr>
        <w:t>(</w:t>
      </w:r>
      <w:r w:rsidRPr="00A9023B">
        <w:rPr>
          <w:color w:val="auto"/>
        </w:rPr>
        <w:t>馬來西亞、印尼</w:t>
      </w:r>
      <w:r w:rsidR="008343AC" w:rsidRPr="00A9023B">
        <w:rPr>
          <w:color w:val="auto"/>
        </w:rPr>
        <w:t>)</w:t>
      </w:r>
      <w:r w:rsidRPr="00A9023B">
        <w:rPr>
          <w:color w:val="auto"/>
        </w:rPr>
        <w:t>之清真市場為主。</w:t>
      </w:r>
    </w:p>
    <w:p w:rsidR="00D15292" w:rsidRPr="00A9023B" w:rsidRDefault="00D15292" w:rsidP="00D15292">
      <w:pPr>
        <w:pStyle w:val="10"/>
        <w:rPr>
          <w:color w:val="auto"/>
        </w:rPr>
      </w:pPr>
      <w:r w:rsidRPr="00A9023B">
        <w:rPr>
          <w:rFonts w:hint="eastAsia"/>
          <w:color w:val="auto"/>
        </w:rPr>
        <w:t>(6)</w:t>
      </w:r>
      <w:r w:rsidRPr="00A9023B">
        <w:rPr>
          <w:color w:val="auto"/>
        </w:rPr>
        <w:t>本府海洋局持續於國際食品或漁業相關會展推廣行銷本市優質水產品，針對「南南合作」區域</w:t>
      </w:r>
      <w:r w:rsidR="008343AC" w:rsidRPr="00A9023B">
        <w:rPr>
          <w:color w:val="auto"/>
        </w:rPr>
        <w:t>(</w:t>
      </w:r>
      <w:r w:rsidRPr="00A9023B">
        <w:rPr>
          <w:color w:val="auto"/>
        </w:rPr>
        <w:t>中國大陸</w:t>
      </w:r>
      <w:proofErr w:type="gramStart"/>
      <w:r w:rsidRPr="00A9023B">
        <w:rPr>
          <w:color w:val="auto"/>
        </w:rPr>
        <w:t>南部、</w:t>
      </w:r>
      <w:proofErr w:type="gramEnd"/>
      <w:r w:rsidRPr="00A9023B">
        <w:rPr>
          <w:color w:val="auto"/>
        </w:rPr>
        <w:t>東南亞等國</w:t>
      </w:r>
      <w:r w:rsidR="008343AC" w:rsidRPr="00A9023B">
        <w:rPr>
          <w:color w:val="auto"/>
        </w:rPr>
        <w:t>)</w:t>
      </w:r>
      <w:r w:rsidRPr="00A9023B">
        <w:rPr>
          <w:color w:val="auto"/>
        </w:rPr>
        <w:t>更將積極參與相關會展，如2019香港國際食品展、2019中國國際漁業博覽會(青島)等，</w:t>
      </w:r>
      <w:proofErr w:type="gramStart"/>
      <w:r w:rsidRPr="00A9023B">
        <w:rPr>
          <w:color w:val="auto"/>
        </w:rPr>
        <w:t>俾</w:t>
      </w:r>
      <w:proofErr w:type="gramEnd"/>
      <w:r w:rsidRPr="00A9023B">
        <w:rPr>
          <w:color w:val="auto"/>
        </w:rPr>
        <w:t>能有效推廣行銷本市水產品打入</w:t>
      </w:r>
      <w:r w:rsidRPr="00A9023B">
        <w:rPr>
          <w:color w:val="auto"/>
        </w:rPr>
        <w:lastRenderedPageBreak/>
        <w:t>相關國際市場，創造更多外銷。</w:t>
      </w:r>
    </w:p>
    <w:p w:rsidR="00A86317" w:rsidRPr="00A9023B" w:rsidRDefault="00D15292" w:rsidP="00D15292">
      <w:pPr>
        <w:pStyle w:val="10"/>
        <w:rPr>
          <w:color w:val="auto"/>
        </w:rPr>
      </w:pPr>
      <w:r w:rsidRPr="00A9023B">
        <w:rPr>
          <w:rFonts w:hint="eastAsia"/>
          <w:color w:val="auto"/>
        </w:rPr>
        <w:t>(7)108年1</w:t>
      </w:r>
      <w:r w:rsidR="009C6FBE" w:rsidRPr="00A9023B">
        <w:rPr>
          <w:rFonts w:hint="eastAsia"/>
          <w:color w:val="auto"/>
        </w:rPr>
        <w:t>~</w:t>
      </w:r>
      <w:r w:rsidR="005F73B2" w:rsidRPr="00A9023B">
        <w:rPr>
          <w:rFonts w:hint="eastAsia"/>
          <w:color w:val="auto"/>
        </w:rPr>
        <w:t>7</w:t>
      </w:r>
      <w:r w:rsidRPr="00A9023B">
        <w:rPr>
          <w:rFonts w:hint="eastAsia"/>
          <w:color w:val="auto"/>
        </w:rPr>
        <w:t>月高雄重點出口魚種的石斑，多以</w:t>
      </w:r>
      <w:proofErr w:type="gramStart"/>
      <w:r w:rsidRPr="00A9023B">
        <w:rPr>
          <w:rFonts w:hint="eastAsia"/>
          <w:color w:val="auto"/>
        </w:rPr>
        <w:t>活魚運</w:t>
      </w:r>
      <w:proofErr w:type="gramEnd"/>
      <w:r w:rsidRPr="00A9023B">
        <w:rPr>
          <w:rFonts w:hint="eastAsia"/>
          <w:color w:val="auto"/>
        </w:rPr>
        <w:t>搬船，運送外銷至中國大陸及香港市場，</w:t>
      </w:r>
      <w:proofErr w:type="gramStart"/>
      <w:r w:rsidRPr="00A9023B">
        <w:rPr>
          <w:rFonts w:hint="eastAsia"/>
          <w:color w:val="auto"/>
        </w:rPr>
        <w:t>推估運搬出</w:t>
      </w:r>
      <w:proofErr w:type="gramEnd"/>
      <w:r w:rsidRPr="00A9023B">
        <w:rPr>
          <w:rFonts w:hint="eastAsia"/>
          <w:color w:val="auto"/>
        </w:rPr>
        <w:t>口量約</w:t>
      </w:r>
      <w:r w:rsidR="005F73B2" w:rsidRPr="00A9023B">
        <w:rPr>
          <w:rFonts w:hint="eastAsia"/>
          <w:color w:val="auto"/>
        </w:rPr>
        <w:t>3</w:t>
      </w:r>
      <w:r w:rsidRPr="00A9023B">
        <w:rPr>
          <w:rFonts w:hint="eastAsia"/>
          <w:color w:val="auto"/>
        </w:rPr>
        <w:t>,</w:t>
      </w:r>
      <w:r w:rsidR="005F73B2" w:rsidRPr="00A9023B">
        <w:rPr>
          <w:rFonts w:hint="eastAsia"/>
          <w:color w:val="auto"/>
        </w:rPr>
        <w:t>165</w:t>
      </w:r>
      <w:r w:rsidRPr="00A9023B">
        <w:rPr>
          <w:rFonts w:hint="eastAsia"/>
          <w:color w:val="auto"/>
        </w:rPr>
        <w:t>公噸，出口值約7.</w:t>
      </w:r>
      <w:r w:rsidR="005F73B2" w:rsidRPr="00A9023B">
        <w:rPr>
          <w:rFonts w:hint="eastAsia"/>
          <w:color w:val="auto"/>
        </w:rPr>
        <w:t>6</w:t>
      </w:r>
      <w:r w:rsidRPr="00A9023B">
        <w:rPr>
          <w:rFonts w:hint="eastAsia"/>
          <w:color w:val="auto"/>
        </w:rPr>
        <w:t>億元；高雄農漁產品直送福州平潭共計1</w:t>
      </w:r>
      <w:r w:rsidR="005F73B2" w:rsidRPr="00A9023B">
        <w:rPr>
          <w:rFonts w:hint="eastAsia"/>
          <w:color w:val="auto"/>
        </w:rPr>
        <w:t>5</w:t>
      </w:r>
      <w:r w:rsidRPr="00A9023B">
        <w:rPr>
          <w:rFonts w:hint="eastAsia"/>
          <w:color w:val="auto"/>
        </w:rPr>
        <w:t>艘次，其中漁產品共計</w:t>
      </w:r>
      <w:r w:rsidR="005F73B2" w:rsidRPr="00A9023B">
        <w:rPr>
          <w:rFonts w:hint="eastAsia"/>
          <w:color w:val="auto"/>
        </w:rPr>
        <w:t>3</w:t>
      </w:r>
      <w:r w:rsidRPr="00A9023B">
        <w:rPr>
          <w:rFonts w:hint="eastAsia"/>
          <w:color w:val="auto"/>
        </w:rPr>
        <w:t>,</w:t>
      </w:r>
      <w:r w:rsidR="005F73B2" w:rsidRPr="00A9023B">
        <w:rPr>
          <w:rFonts w:hint="eastAsia"/>
          <w:color w:val="auto"/>
        </w:rPr>
        <w:t>002</w:t>
      </w:r>
      <w:r w:rsidRPr="00A9023B">
        <w:rPr>
          <w:rFonts w:hint="eastAsia"/>
          <w:color w:val="auto"/>
        </w:rPr>
        <w:t>公噸，1.7億元，包括冷凍魷魚、秋刀魚及白帶魚等，已開闢常態航線；福建閩台農產品市場採購高雄遠洋的</w:t>
      </w:r>
      <w:proofErr w:type="gramStart"/>
      <w:r w:rsidRPr="00A9023B">
        <w:rPr>
          <w:rFonts w:hint="eastAsia"/>
          <w:color w:val="auto"/>
        </w:rPr>
        <w:t>冰鮮白</w:t>
      </w:r>
      <w:proofErr w:type="gramEnd"/>
      <w:r w:rsidRPr="00A9023B">
        <w:rPr>
          <w:rFonts w:hint="eastAsia"/>
          <w:color w:val="auto"/>
        </w:rPr>
        <w:t>帶魚47.52噸，約236萬元，銷往福建省南安市</w:t>
      </w:r>
      <w:proofErr w:type="gramStart"/>
      <w:r w:rsidRPr="00A9023B">
        <w:rPr>
          <w:rFonts w:hint="eastAsia"/>
          <w:color w:val="auto"/>
        </w:rPr>
        <w:t>石井港</w:t>
      </w:r>
      <w:proofErr w:type="gramEnd"/>
      <w:r w:rsidRPr="00A9023B">
        <w:rPr>
          <w:rFonts w:hint="eastAsia"/>
          <w:color w:val="auto"/>
        </w:rPr>
        <w:t>。另高雄冷凍水產加工業者獲得美國、歐盟、日本、韓國及香港等訂單，外銷高雄的鱸魚、台灣</w:t>
      </w:r>
      <w:proofErr w:type="gramStart"/>
      <w:r w:rsidRPr="00A9023B">
        <w:rPr>
          <w:rFonts w:hint="eastAsia"/>
          <w:color w:val="auto"/>
        </w:rPr>
        <w:t>鯛</w:t>
      </w:r>
      <w:proofErr w:type="gramEnd"/>
      <w:r w:rsidRPr="00A9023B">
        <w:rPr>
          <w:rFonts w:hint="eastAsia"/>
          <w:color w:val="auto"/>
        </w:rPr>
        <w:t>、</w:t>
      </w:r>
      <w:proofErr w:type="gramStart"/>
      <w:r w:rsidRPr="00A9023B">
        <w:rPr>
          <w:rFonts w:hint="eastAsia"/>
          <w:color w:val="auto"/>
        </w:rPr>
        <w:t>午仔魚</w:t>
      </w:r>
      <w:proofErr w:type="gramEnd"/>
      <w:r w:rsidRPr="00A9023B">
        <w:rPr>
          <w:rFonts w:hint="eastAsia"/>
          <w:color w:val="auto"/>
        </w:rPr>
        <w:t>等，未來高雄仍持續拓展漁產品外銷市場，以帶動高雄水產外銷商機。</w:t>
      </w:r>
    </w:p>
    <w:p w:rsidR="0048636E" w:rsidRPr="00A9023B" w:rsidRDefault="0048636E" w:rsidP="0048636E">
      <w:pPr>
        <w:pStyle w:val="10"/>
        <w:rPr>
          <w:color w:val="auto"/>
        </w:rPr>
      </w:pPr>
      <w:r w:rsidRPr="00A9023B">
        <w:rPr>
          <w:rFonts w:hint="eastAsia"/>
          <w:color w:val="auto"/>
        </w:rPr>
        <w:t>(8)透過「高雄市政府會展推動辦公室」提供會展諮詢專線，</w:t>
      </w:r>
      <w:proofErr w:type="gramStart"/>
      <w:r w:rsidRPr="00A9023B">
        <w:rPr>
          <w:rFonts w:hint="eastAsia"/>
          <w:color w:val="auto"/>
        </w:rPr>
        <w:t>採</w:t>
      </w:r>
      <w:proofErr w:type="gramEnd"/>
      <w:r w:rsidRPr="00A9023B">
        <w:rPr>
          <w:rFonts w:hint="eastAsia"/>
          <w:color w:val="auto"/>
        </w:rPr>
        <w:t>專人專案輔導方式，對外提供專業輔導及諮詢服務，積極推廣行銷本市會展。</w:t>
      </w:r>
    </w:p>
    <w:p w:rsidR="0048636E" w:rsidRPr="00A9023B" w:rsidRDefault="0048636E" w:rsidP="0048636E">
      <w:pPr>
        <w:pStyle w:val="10"/>
        <w:rPr>
          <w:color w:val="auto"/>
        </w:rPr>
      </w:pPr>
      <w:r w:rsidRPr="00A9023B">
        <w:rPr>
          <w:rFonts w:hint="eastAsia"/>
          <w:color w:val="auto"/>
        </w:rPr>
        <w:t>(9)108年3月成立</w:t>
      </w:r>
      <w:r w:rsidR="004641BD" w:rsidRPr="00A9023B">
        <w:rPr>
          <w:rFonts w:hint="eastAsia"/>
          <w:color w:val="auto"/>
        </w:rPr>
        <w:t>「</w:t>
      </w:r>
      <w:r w:rsidRPr="00A9023B">
        <w:rPr>
          <w:rFonts w:hint="eastAsia"/>
          <w:color w:val="auto"/>
        </w:rPr>
        <w:t>會展推動小組</w:t>
      </w:r>
      <w:r w:rsidR="004641BD" w:rsidRPr="00A9023B">
        <w:rPr>
          <w:rFonts w:hint="eastAsia"/>
          <w:color w:val="auto"/>
        </w:rPr>
        <w:t>」</w:t>
      </w:r>
      <w:r w:rsidRPr="00A9023B">
        <w:rPr>
          <w:rFonts w:hint="eastAsia"/>
          <w:color w:val="auto"/>
        </w:rPr>
        <w:t>跨局處整合資源結</w:t>
      </w:r>
      <w:r w:rsidR="001A1A9C" w:rsidRPr="00A9023B">
        <w:rPr>
          <w:rFonts w:hint="eastAsia"/>
          <w:color w:val="auto"/>
        </w:rPr>
        <w:t>合</w:t>
      </w:r>
      <w:r w:rsidRPr="00A9023B">
        <w:rPr>
          <w:rFonts w:hint="eastAsia"/>
          <w:color w:val="auto"/>
        </w:rPr>
        <w:t>健檢醫療、</w:t>
      </w:r>
      <w:proofErr w:type="gramStart"/>
      <w:r w:rsidRPr="00A9023B">
        <w:rPr>
          <w:rFonts w:hint="eastAsia"/>
          <w:color w:val="auto"/>
        </w:rPr>
        <w:t>文創及</w:t>
      </w:r>
      <w:proofErr w:type="gramEnd"/>
      <w:r w:rsidRPr="00A9023B">
        <w:rPr>
          <w:rFonts w:hint="eastAsia"/>
          <w:color w:val="auto"/>
        </w:rPr>
        <w:t>觀光等獎勵旅遊，共同爭取會展活動至本市舉辦</w:t>
      </w:r>
      <w:r w:rsidR="00644294" w:rsidRPr="00A9023B">
        <w:rPr>
          <w:rFonts w:hint="eastAsia"/>
          <w:color w:val="auto"/>
        </w:rPr>
        <w:t>，</w:t>
      </w:r>
      <w:r w:rsidRPr="00A9023B">
        <w:rPr>
          <w:rFonts w:hint="eastAsia"/>
          <w:color w:val="auto"/>
        </w:rPr>
        <w:t>提升會展經濟效益。</w:t>
      </w:r>
    </w:p>
    <w:p w:rsidR="0048636E" w:rsidRPr="00A9023B" w:rsidRDefault="0048636E" w:rsidP="0048636E">
      <w:pPr>
        <w:pStyle w:val="10"/>
        <w:rPr>
          <w:color w:val="auto"/>
        </w:rPr>
      </w:pPr>
      <w:r w:rsidRPr="00A9023B">
        <w:rPr>
          <w:rFonts w:hint="eastAsia"/>
          <w:color w:val="auto"/>
          <w:spacing w:val="-30"/>
        </w:rPr>
        <w:t>(10)</w:t>
      </w:r>
      <w:r w:rsidRPr="00A9023B">
        <w:rPr>
          <w:rFonts w:hint="eastAsia"/>
          <w:color w:val="auto"/>
        </w:rPr>
        <w:t>建立高雄會展國際品牌</w:t>
      </w:r>
    </w:p>
    <w:p w:rsidR="0048636E" w:rsidRPr="00A9023B" w:rsidRDefault="0048636E" w:rsidP="0048636E">
      <w:pPr>
        <w:pStyle w:val="11"/>
        <w:rPr>
          <w:color w:val="auto"/>
        </w:rPr>
      </w:pPr>
      <w:r w:rsidRPr="00A9023B">
        <w:rPr>
          <w:rFonts w:hint="eastAsia"/>
          <w:color w:val="auto"/>
        </w:rPr>
        <w:t>高雄105、107年連辦兩屆全球港灣城市論壇，並有香港、夏威夷表達接續辦理意願，顯示全球港灣城市論壇已建立國際知名會展品牌，為全球港灣城市搭建交流與合作的橋梁，建立實質合作的基礎。同時爭取舉辦「2020ICCA國際會議協會年會」，屆時將和第3屆全球港灣城市論壇接續舉辦，預計吸引千人與會，再次確立高雄國際會展城市的地位，為臺灣及高雄贏得最佳曝光機會。目前正積極籌辦中，將擴大邀請中國大陸沿海城市之參與。</w:t>
      </w:r>
    </w:p>
    <w:p w:rsidR="0048636E" w:rsidRPr="00A9023B" w:rsidRDefault="0048636E" w:rsidP="0048636E">
      <w:pPr>
        <w:pStyle w:val="10"/>
        <w:rPr>
          <w:color w:val="auto"/>
        </w:rPr>
      </w:pPr>
      <w:r w:rsidRPr="00A9023B">
        <w:rPr>
          <w:rFonts w:hint="eastAsia"/>
          <w:color w:val="auto"/>
          <w:spacing w:val="-30"/>
        </w:rPr>
        <w:t>(11)</w:t>
      </w:r>
      <w:r w:rsidRPr="00A9023B">
        <w:rPr>
          <w:rFonts w:hint="eastAsia"/>
          <w:color w:val="auto"/>
        </w:rPr>
        <w:t>廣邀東南亞、中國大陸東南各省城市來高雄舉辦活動</w:t>
      </w:r>
    </w:p>
    <w:p w:rsidR="00232A58" w:rsidRPr="00A9023B" w:rsidRDefault="0048636E" w:rsidP="0048636E">
      <w:pPr>
        <w:pStyle w:val="11"/>
        <w:rPr>
          <w:color w:val="auto"/>
        </w:rPr>
      </w:pPr>
      <w:r w:rsidRPr="00A9023B">
        <w:rPr>
          <w:rFonts w:hint="eastAsia"/>
          <w:color w:val="auto"/>
        </w:rPr>
        <w:t>會議有喜好在不同城市輪流舉辦的特性，而</w:t>
      </w:r>
      <w:r w:rsidRPr="00A9023B">
        <w:rPr>
          <w:rFonts w:hint="eastAsia"/>
          <w:color w:val="auto"/>
        </w:rPr>
        <w:lastRenderedPageBreak/>
        <w:t>本市地理位置具陸海空交通便利的因素，非常適合作為中國大陸南部城市企業舉辦企業活動和獎勵旅遊的地點。故將在本府每年定期辦理</w:t>
      </w:r>
      <w:proofErr w:type="gramStart"/>
      <w:r w:rsidRPr="00A9023B">
        <w:rPr>
          <w:rFonts w:hint="eastAsia"/>
          <w:color w:val="auto"/>
        </w:rPr>
        <w:t>會展踩線</w:t>
      </w:r>
      <w:proofErr w:type="gramEnd"/>
      <w:r w:rsidRPr="00A9023B">
        <w:rPr>
          <w:rFonts w:hint="eastAsia"/>
          <w:color w:val="auto"/>
        </w:rPr>
        <w:t>活動中，廣邀東南亞、中國城市活動採購人員、會展媒體以及旅行社參加體驗，介紹高雄會展環境和服務加強合作，增加會展活動的商機。</w:t>
      </w:r>
    </w:p>
    <w:p w:rsidR="007112F6" w:rsidRPr="00A9023B" w:rsidRDefault="00232A58" w:rsidP="006459FB">
      <w:pPr>
        <w:pStyle w:val="001"/>
      </w:pPr>
      <w:r w:rsidRPr="00A9023B">
        <w:rPr>
          <w:rFonts w:hint="eastAsia"/>
        </w:rPr>
        <w:t>2</w:t>
      </w:r>
      <w:r w:rsidR="007112F6" w:rsidRPr="00A9023B">
        <w:rPr>
          <w:rFonts w:hint="eastAsia"/>
        </w:rPr>
        <w:t>.讓</w:t>
      </w:r>
      <w:r w:rsidR="001A1A9C" w:rsidRPr="00A9023B">
        <w:rPr>
          <w:rFonts w:hint="eastAsia"/>
        </w:rPr>
        <w:t>高雄</w:t>
      </w:r>
      <w:r w:rsidR="007112F6" w:rsidRPr="00A9023B">
        <w:rPr>
          <w:rFonts w:hint="eastAsia"/>
        </w:rPr>
        <w:t>成為台灣南部各縣市的領頭羊，務實推動與中國大陸東南各省及所有東南亞國家的合作，定期和區域內重要城市舉行「城市論壇」以及舉辦多邊貿易商展等，深化各大城市之間的多元合作與互惠交流。</w:t>
      </w:r>
    </w:p>
    <w:p w:rsidR="00347D15" w:rsidRPr="00A9023B" w:rsidRDefault="00347D15" w:rsidP="006459FB">
      <w:pPr>
        <w:pStyle w:val="10"/>
        <w:rPr>
          <w:color w:val="auto"/>
        </w:rPr>
      </w:pPr>
      <w:r w:rsidRPr="00A9023B">
        <w:rPr>
          <w:rFonts w:hint="eastAsia"/>
          <w:color w:val="auto"/>
        </w:rPr>
        <w:t>(1)赴新加坡辦理新創座談會及投資說明會</w:t>
      </w:r>
    </w:p>
    <w:p w:rsidR="00347D15" w:rsidRPr="00A9023B" w:rsidRDefault="00347D15" w:rsidP="006459FB">
      <w:pPr>
        <w:pStyle w:val="11"/>
        <w:rPr>
          <w:color w:val="auto"/>
        </w:rPr>
      </w:pPr>
      <w:r w:rsidRPr="00A9023B">
        <w:rPr>
          <w:rFonts w:hint="eastAsia"/>
          <w:color w:val="auto"/>
        </w:rPr>
        <w:t>本府經濟發展局108年2月25</w:t>
      </w:r>
      <w:r w:rsidR="009C6FBE" w:rsidRPr="00A9023B">
        <w:rPr>
          <w:rFonts w:hint="eastAsia"/>
          <w:color w:val="auto"/>
        </w:rPr>
        <w:t>~</w:t>
      </w:r>
      <w:r w:rsidRPr="00A9023B">
        <w:rPr>
          <w:rFonts w:hint="eastAsia"/>
          <w:color w:val="auto"/>
        </w:rPr>
        <w:t>28日赴新加坡行銷高雄投資環境並邀請新加坡國立大學、新加坡大華銀行支持的創業加速器Finlab及多家新創業者等，分享創業基金營運模式與扶植新創企業成功經驗。引進新加坡知名加速器Rainmaking Innovation投資</w:t>
      </w:r>
      <w:r w:rsidR="00006DAE" w:rsidRPr="00A9023B">
        <w:rPr>
          <w:rFonts w:hint="eastAsia"/>
          <w:color w:val="auto"/>
        </w:rPr>
        <w:t>公司</w:t>
      </w:r>
      <w:r w:rsidRPr="00A9023B">
        <w:rPr>
          <w:rFonts w:hint="eastAsia"/>
          <w:color w:val="auto"/>
        </w:rPr>
        <w:t>與</w:t>
      </w:r>
      <w:r w:rsidR="001264FF" w:rsidRPr="00A9023B">
        <w:rPr>
          <w:rFonts w:hint="eastAsia"/>
          <w:color w:val="auto"/>
        </w:rPr>
        <w:t>本</w:t>
      </w:r>
      <w:r w:rsidRPr="00A9023B">
        <w:rPr>
          <w:rFonts w:hint="eastAsia"/>
          <w:color w:val="auto"/>
        </w:rPr>
        <w:t>府經濟發展局簽署合作備忘錄，藉其輔導國際新創經驗協助高雄，鏈結引進海外新創團隊、國際企業、投資人至高雄，及協助高雄新創團隊、企業進入國際市場，活絡高雄</w:t>
      </w:r>
      <w:r w:rsidR="00006DAE" w:rsidRPr="00A9023B">
        <w:rPr>
          <w:rFonts w:hint="eastAsia"/>
          <w:color w:val="auto"/>
        </w:rPr>
        <w:t>與國外</w:t>
      </w:r>
      <w:r w:rsidRPr="00A9023B">
        <w:rPr>
          <w:rFonts w:hint="eastAsia"/>
          <w:color w:val="auto"/>
        </w:rPr>
        <w:t>雙向經濟。</w:t>
      </w:r>
    </w:p>
    <w:p w:rsidR="00347D15" w:rsidRPr="00A9023B" w:rsidRDefault="00347D15" w:rsidP="006459FB">
      <w:pPr>
        <w:pStyle w:val="10"/>
        <w:rPr>
          <w:color w:val="auto"/>
        </w:rPr>
      </w:pPr>
      <w:r w:rsidRPr="00A9023B">
        <w:rPr>
          <w:rFonts w:hint="eastAsia"/>
          <w:color w:val="auto"/>
        </w:rPr>
        <w:t>(2)協助本市廠商運用</w:t>
      </w:r>
      <w:proofErr w:type="gramStart"/>
      <w:r w:rsidRPr="00A9023B">
        <w:rPr>
          <w:rFonts w:hint="eastAsia"/>
          <w:color w:val="auto"/>
        </w:rPr>
        <w:t>跨境電商</w:t>
      </w:r>
      <w:proofErr w:type="gramEnd"/>
      <w:r w:rsidRPr="00A9023B">
        <w:rPr>
          <w:rFonts w:hint="eastAsia"/>
          <w:color w:val="auto"/>
        </w:rPr>
        <w:t>搶占全球市場</w:t>
      </w:r>
    </w:p>
    <w:p w:rsidR="007112F6" w:rsidRPr="00A9023B" w:rsidRDefault="00347D15" w:rsidP="006459FB">
      <w:pPr>
        <w:pStyle w:val="11"/>
        <w:rPr>
          <w:color w:val="auto"/>
        </w:rPr>
      </w:pPr>
      <w:r w:rsidRPr="00A9023B">
        <w:rPr>
          <w:rFonts w:hint="eastAsia"/>
          <w:color w:val="auto"/>
        </w:rPr>
        <w:t>本府經濟發展局分別於108年3月7日、5月7日辦理「運用</w:t>
      </w:r>
      <w:proofErr w:type="gramStart"/>
      <w:r w:rsidRPr="00A9023B">
        <w:rPr>
          <w:rFonts w:hint="eastAsia"/>
          <w:color w:val="auto"/>
        </w:rPr>
        <w:t>跨境電商</w:t>
      </w:r>
      <w:proofErr w:type="gramEnd"/>
      <w:r w:rsidRPr="00A9023B">
        <w:rPr>
          <w:rFonts w:hint="eastAsia"/>
          <w:color w:val="auto"/>
        </w:rPr>
        <w:t>平台搶占全球市場教戰系列說明會」，首場邀請中國大陸前三大電商平台「拼多多」來</w:t>
      </w:r>
      <w:proofErr w:type="gramStart"/>
      <w:r w:rsidRPr="00A9023B">
        <w:rPr>
          <w:rFonts w:hint="eastAsia"/>
          <w:color w:val="auto"/>
        </w:rPr>
        <w:t>臺</w:t>
      </w:r>
      <w:proofErr w:type="gramEnd"/>
      <w:r w:rsidRPr="00A9023B">
        <w:rPr>
          <w:rFonts w:hint="eastAsia"/>
          <w:color w:val="auto"/>
        </w:rPr>
        <w:t>教戰，讓本市業者迅速掌握平台營運及創造銷售的技巧；第2場邀請Facebook大中華區代理商業務柳怡芳總監等業界專業人士，就社群行銷、消費者需求分析、</w:t>
      </w:r>
      <w:proofErr w:type="gramStart"/>
      <w:r w:rsidRPr="00A9023B">
        <w:rPr>
          <w:rFonts w:hint="eastAsia"/>
          <w:color w:val="auto"/>
        </w:rPr>
        <w:t>淘寶平台</w:t>
      </w:r>
      <w:proofErr w:type="gramEnd"/>
      <w:r w:rsidRPr="00A9023B">
        <w:rPr>
          <w:rFonts w:hint="eastAsia"/>
          <w:color w:val="auto"/>
        </w:rPr>
        <w:t>經營、物流通關服務等議題剖析，讓高雄業者能評估優勢，找到最合適的跨境平台搶占商機。</w:t>
      </w:r>
    </w:p>
    <w:p w:rsidR="002D285B" w:rsidRPr="00A9023B" w:rsidRDefault="002D285B" w:rsidP="002D285B">
      <w:pPr>
        <w:pStyle w:val="10"/>
        <w:rPr>
          <w:color w:val="auto"/>
        </w:rPr>
      </w:pPr>
      <w:r w:rsidRPr="00A9023B">
        <w:rPr>
          <w:rFonts w:hint="eastAsia"/>
          <w:color w:val="auto"/>
        </w:rPr>
        <w:t>(3)推動會展產業</w:t>
      </w:r>
    </w:p>
    <w:p w:rsidR="002D285B" w:rsidRPr="00A9023B" w:rsidRDefault="002D285B" w:rsidP="002D285B">
      <w:pPr>
        <w:pStyle w:val="11"/>
        <w:rPr>
          <w:color w:val="auto"/>
        </w:rPr>
      </w:pPr>
      <w:r w:rsidRPr="00A9023B">
        <w:rPr>
          <w:rFonts w:hint="eastAsia"/>
          <w:color w:val="auto"/>
        </w:rPr>
        <w:t>108年積極爭取</w:t>
      </w:r>
      <w:r w:rsidR="00EF0154" w:rsidRPr="00A9023B">
        <w:rPr>
          <w:rFonts w:hint="eastAsia"/>
          <w:color w:val="auto"/>
        </w:rPr>
        <w:t>16場</w:t>
      </w:r>
      <w:r w:rsidRPr="00A9023B">
        <w:rPr>
          <w:rFonts w:hint="eastAsia"/>
          <w:color w:val="auto"/>
        </w:rPr>
        <w:t>會</w:t>
      </w:r>
      <w:r w:rsidR="00644294" w:rsidRPr="00A9023B">
        <w:rPr>
          <w:rFonts w:hint="eastAsia"/>
          <w:color w:val="auto"/>
        </w:rPr>
        <w:t>展</w:t>
      </w:r>
      <w:r w:rsidRPr="00A9023B">
        <w:rPr>
          <w:rFonts w:hint="eastAsia"/>
          <w:color w:val="auto"/>
        </w:rPr>
        <w:t>活動在高雄舉辦，</w:t>
      </w:r>
      <w:r w:rsidRPr="00A9023B">
        <w:rPr>
          <w:rFonts w:hint="eastAsia"/>
          <w:color w:val="auto"/>
        </w:rPr>
        <w:lastRenderedPageBreak/>
        <w:t>包括「2019區</w:t>
      </w:r>
      <w:proofErr w:type="gramStart"/>
      <w:r w:rsidRPr="00A9023B">
        <w:rPr>
          <w:rFonts w:hint="eastAsia"/>
          <w:color w:val="auto"/>
        </w:rPr>
        <w:t>塊鏈物聯</w:t>
      </w:r>
      <w:proofErr w:type="gramEnd"/>
      <w:r w:rsidRPr="00A9023B">
        <w:rPr>
          <w:rFonts w:hint="eastAsia"/>
          <w:color w:val="auto"/>
        </w:rPr>
        <w:t>網兩岸數字經濟</w:t>
      </w:r>
      <w:proofErr w:type="gramStart"/>
      <w:r w:rsidRPr="00A9023B">
        <w:rPr>
          <w:rFonts w:hint="eastAsia"/>
          <w:color w:val="auto"/>
        </w:rPr>
        <w:t>創新壇</w:t>
      </w:r>
      <w:proofErr w:type="gramEnd"/>
      <w:r w:rsidRPr="00A9023B">
        <w:rPr>
          <w:rFonts w:hint="eastAsia"/>
          <w:color w:val="auto"/>
        </w:rPr>
        <w:t>」、「</w:t>
      </w:r>
      <w:proofErr w:type="gramStart"/>
      <w:r w:rsidRPr="00A9023B">
        <w:rPr>
          <w:rFonts w:hint="eastAsia"/>
          <w:color w:val="auto"/>
        </w:rPr>
        <w:t>雁博會</w:t>
      </w:r>
      <w:proofErr w:type="gramEnd"/>
      <w:r w:rsidRPr="00A9023B">
        <w:rPr>
          <w:rFonts w:hint="eastAsia"/>
          <w:color w:val="auto"/>
        </w:rPr>
        <w:t>」、「台灣女董事協會周年論壇」、「</w:t>
      </w:r>
      <w:proofErr w:type="gramStart"/>
      <w:r w:rsidRPr="00A9023B">
        <w:rPr>
          <w:rFonts w:hint="eastAsia"/>
          <w:color w:val="auto"/>
        </w:rPr>
        <w:t>台灣智造日</w:t>
      </w:r>
      <w:proofErr w:type="gramEnd"/>
      <w:r w:rsidRPr="00A9023B">
        <w:rPr>
          <w:rFonts w:hint="eastAsia"/>
          <w:color w:val="auto"/>
        </w:rPr>
        <w:t>」、「全球華商投資論壇」、「未來高雄國際論壇」、「2019澳台商會成立四周年慶祝大會暨產業發展學術研討會」、「第三屆兩岸人文名家論壇」、「第一屆兩岸企業家合作論壇」等</w:t>
      </w:r>
      <w:r w:rsidR="007B2277" w:rsidRPr="00A9023B">
        <w:rPr>
          <w:rFonts w:hint="eastAsia"/>
          <w:color w:val="auto"/>
        </w:rPr>
        <w:t>；</w:t>
      </w:r>
      <w:r w:rsidRPr="00A9023B">
        <w:rPr>
          <w:rFonts w:hint="eastAsia"/>
          <w:color w:val="auto"/>
        </w:rPr>
        <w:t>已成功爭取確定至高雄舉辦之國際</w:t>
      </w:r>
      <w:proofErr w:type="gramStart"/>
      <w:r w:rsidRPr="00A9023B">
        <w:rPr>
          <w:rFonts w:hint="eastAsia"/>
          <w:color w:val="auto"/>
        </w:rPr>
        <w:t>會</w:t>
      </w:r>
      <w:r w:rsidR="00644294" w:rsidRPr="00A9023B">
        <w:rPr>
          <w:rFonts w:hint="eastAsia"/>
          <w:color w:val="auto"/>
        </w:rPr>
        <w:t>展</w:t>
      </w:r>
      <w:r w:rsidRPr="00A9023B">
        <w:rPr>
          <w:rFonts w:hint="eastAsia"/>
          <w:color w:val="auto"/>
        </w:rPr>
        <w:t>計45場</w:t>
      </w:r>
      <w:proofErr w:type="gramEnd"/>
      <w:r w:rsidRPr="00A9023B">
        <w:rPr>
          <w:rFonts w:hint="eastAsia"/>
          <w:color w:val="auto"/>
        </w:rPr>
        <w:t>，包括「亞太國際風力發電展」、「2019亞太社會企業高峰會」、「台日韓婦科病理學會」、「2019全球婦庇護安置大會」、「2019</w:t>
      </w:r>
      <w:proofErr w:type="gramStart"/>
      <w:r w:rsidRPr="00A9023B">
        <w:rPr>
          <w:rFonts w:hint="eastAsia"/>
          <w:color w:val="auto"/>
        </w:rPr>
        <w:t>國際眼炎學會</w:t>
      </w:r>
      <w:proofErr w:type="gramEnd"/>
      <w:r w:rsidRPr="00A9023B">
        <w:rPr>
          <w:rFonts w:hint="eastAsia"/>
          <w:color w:val="auto"/>
        </w:rPr>
        <w:t>年會」、「2019活體肝移植高峰會」、「2019亞太扶青團會議」、「2020亞太與歐洲餐旅教育者聯合年會」等。</w:t>
      </w:r>
    </w:p>
    <w:p w:rsidR="00816B0B" w:rsidRPr="00A9023B" w:rsidRDefault="00816B0B" w:rsidP="00A227C2">
      <w:pPr>
        <w:pStyle w:val="0"/>
        <w:rPr>
          <w:color w:val="auto"/>
        </w:rPr>
      </w:pPr>
      <w:bookmarkStart w:id="15" w:name="_Toc531004437"/>
      <w:bookmarkStart w:id="16" w:name="_Toc16607964"/>
      <w:bookmarkStart w:id="17" w:name="_Toc531004439"/>
      <w:r w:rsidRPr="00A9023B">
        <w:rPr>
          <w:rFonts w:hint="eastAsia"/>
          <w:color w:val="auto"/>
        </w:rPr>
        <w:t>(三)特色觀光，</w:t>
      </w:r>
      <w:proofErr w:type="gramStart"/>
      <w:r w:rsidRPr="00A9023B">
        <w:rPr>
          <w:rFonts w:hint="eastAsia"/>
          <w:color w:val="auto"/>
        </w:rPr>
        <w:t>玩轉高雄</w:t>
      </w:r>
      <w:bookmarkEnd w:id="15"/>
      <w:bookmarkEnd w:id="16"/>
      <w:proofErr w:type="gramEnd"/>
    </w:p>
    <w:p w:rsidR="00A227C2" w:rsidRPr="00A9023B" w:rsidRDefault="00A227C2" w:rsidP="00A227C2">
      <w:pPr>
        <w:pStyle w:val="001"/>
        <w:rPr>
          <w:b/>
        </w:rPr>
      </w:pPr>
      <w:r w:rsidRPr="00A9023B">
        <w:rPr>
          <w:rFonts w:hint="eastAsia"/>
        </w:rPr>
        <w:t>1.推動愛情產業鏈</w:t>
      </w:r>
    </w:p>
    <w:p w:rsidR="00A227C2" w:rsidRPr="00A9023B" w:rsidRDefault="00A227C2" w:rsidP="00A227C2">
      <w:pPr>
        <w:pStyle w:val="01"/>
        <w:rPr>
          <w:color w:val="auto"/>
        </w:rPr>
      </w:pPr>
      <w:r w:rsidRPr="00A9023B">
        <w:rPr>
          <w:rFonts w:hint="eastAsia"/>
          <w:color w:val="auto"/>
        </w:rPr>
        <w:t>盤點府內政策工具，成立跨局處小組，擬定階段性目標，以愛情產業鏈相關產業(如婚紗、喜餅</w:t>
      </w:r>
      <w:r w:rsidR="00006DAE" w:rsidRPr="00A9023B">
        <w:rPr>
          <w:rFonts w:hint="eastAsia"/>
          <w:color w:val="auto"/>
        </w:rPr>
        <w:t>、</w:t>
      </w:r>
      <w:r w:rsidRPr="00A9023B">
        <w:rPr>
          <w:rFonts w:hint="eastAsia"/>
          <w:color w:val="auto"/>
        </w:rPr>
        <w:t>珠寶</w:t>
      </w:r>
      <w:r w:rsidR="00006DAE" w:rsidRPr="00A9023B">
        <w:rPr>
          <w:rFonts w:hint="eastAsia"/>
          <w:color w:val="auto"/>
        </w:rPr>
        <w:t>、攝影、旅館、美容美髮及餐飲</w:t>
      </w:r>
      <w:r w:rsidRPr="00A9023B">
        <w:rPr>
          <w:rFonts w:hint="eastAsia"/>
          <w:color w:val="auto"/>
        </w:rPr>
        <w:t>等)為基礎，</w:t>
      </w:r>
      <w:r w:rsidR="00006DAE" w:rsidRPr="00A9023B">
        <w:rPr>
          <w:rFonts w:hint="eastAsia"/>
          <w:color w:val="auto"/>
        </w:rPr>
        <w:t>改造愛河周邊硬體設施及</w:t>
      </w:r>
      <w:r w:rsidRPr="00A9023B">
        <w:rPr>
          <w:rFonts w:hint="eastAsia"/>
          <w:color w:val="auto"/>
        </w:rPr>
        <w:t>進行</w:t>
      </w:r>
      <w:r w:rsidR="00006DAE" w:rsidRPr="00A9023B">
        <w:rPr>
          <w:rFonts w:hint="eastAsia"/>
          <w:color w:val="auto"/>
        </w:rPr>
        <w:t>電腦平台</w:t>
      </w:r>
      <w:r w:rsidRPr="00A9023B">
        <w:rPr>
          <w:rFonts w:hint="eastAsia"/>
          <w:color w:val="auto"/>
        </w:rPr>
        <w:t>資源整合，活絡產業，打造高雄成為</w:t>
      </w:r>
      <w:r w:rsidR="00006DAE" w:rsidRPr="00A9023B">
        <w:rPr>
          <w:rFonts w:hint="eastAsia"/>
          <w:color w:val="auto"/>
        </w:rPr>
        <w:t>具有</w:t>
      </w:r>
      <w:r w:rsidRPr="00A9023B">
        <w:rPr>
          <w:rFonts w:hint="eastAsia"/>
          <w:color w:val="auto"/>
        </w:rPr>
        <w:t>特色</w:t>
      </w:r>
      <w:r w:rsidR="00006DAE" w:rsidRPr="00A9023B">
        <w:rPr>
          <w:rFonts w:hint="eastAsia"/>
          <w:color w:val="auto"/>
        </w:rPr>
        <w:t>的海洋</w:t>
      </w:r>
      <w:r w:rsidRPr="00A9023B">
        <w:rPr>
          <w:rFonts w:hint="eastAsia"/>
          <w:color w:val="auto"/>
        </w:rPr>
        <w:t>城市。</w:t>
      </w:r>
    </w:p>
    <w:p w:rsidR="00A227C2" w:rsidRPr="00A9023B" w:rsidRDefault="00A227C2" w:rsidP="00A227C2">
      <w:pPr>
        <w:pStyle w:val="10"/>
        <w:rPr>
          <w:color w:val="auto"/>
        </w:rPr>
      </w:pPr>
      <w:r w:rsidRPr="00A9023B">
        <w:rPr>
          <w:rFonts w:hint="eastAsia"/>
          <w:color w:val="auto"/>
        </w:rPr>
        <w:t>(1)推動商圈轉型改造及整體行銷</w:t>
      </w:r>
    </w:p>
    <w:p w:rsidR="00A227C2" w:rsidRPr="00A9023B" w:rsidRDefault="00A227C2" w:rsidP="00A227C2">
      <w:pPr>
        <w:pStyle w:val="11"/>
        <w:rPr>
          <w:color w:val="auto"/>
        </w:rPr>
      </w:pPr>
      <w:r w:rsidRPr="00A9023B">
        <w:rPr>
          <w:rFonts w:hint="eastAsia"/>
          <w:color w:val="auto"/>
        </w:rPr>
        <w:t>擇定重點商圈進行資源盤整</w:t>
      </w:r>
      <w:r w:rsidR="007B2277" w:rsidRPr="00A9023B">
        <w:rPr>
          <w:rFonts w:hint="eastAsia"/>
          <w:color w:val="auto"/>
        </w:rPr>
        <w:t>，</w:t>
      </w:r>
      <w:r w:rsidRPr="00A9023B">
        <w:rPr>
          <w:rFonts w:hint="eastAsia"/>
          <w:color w:val="auto"/>
        </w:rPr>
        <w:t>並提出轉型策略，結合學</w:t>
      </w:r>
      <w:proofErr w:type="gramStart"/>
      <w:r w:rsidRPr="00A9023B">
        <w:rPr>
          <w:rFonts w:hint="eastAsia"/>
          <w:color w:val="auto"/>
        </w:rPr>
        <w:t>研</w:t>
      </w:r>
      <w:proofErr w:type="gramEnd"/>
      <w:r w:rsidRPr="00A9023B">
        <w:rPr>
          <w:rFonts w:hint="eastAsia"/>
          <w:color w:val="auto"/>
        </w:rPr>
        <w:t>能量爭取資源、建置商圈再生基地凝聚商圈共識、產學合</w:t>
      </w:r>
      <w:proofErr w:type="gramStart"/>
      <w:r w:rsidRPr="00A9023B">
        <w:rPr>
          <w:rFonts w:hint="eastAsia"/>
          <w:color w:val="auto"/>
        </w:rPr>
        <w:t>作媒</w:t>
      </w:r>
      <w:proofErr w:type="gramEnd"/>
      <w:r w:rsidRPr="00A9023B">
        <w:rPr>
          <w:rFonts w:hint="eastAsia"/>
          <w:color w:val="auto"/>
        </w:rPr>
        <w:t>合商圈引人研發能量等，導入數位內容與科技實驗場域，創造商圈話題吸引人潮。</w:t>
      </w:r>
    </w:p>
    <w:p w:rsidR="00A227C2" w:rsidRPr="00A9023B" w:rsidRDefault="00A227C2" w:rsidP="00A227C2">
      <w:pPr>
        <w:pStyle w:val="10"/>
        <w:rPr>
          <w:color w:val="auto"/>
        </w:rPr>
      </w:pPr>
      <w:r w:rsidRPr="00A9023B">
        <w:rPr>
          <w:rFonts w:hint="eastAsia"/>
          <w:color w:val="auto"/>
        </w:rPr>
        <w:t>(2)愛河畔摩天輪開發案</w:t>
      </w:r>
    </w:p>
    <w:p w:rsidR="00383B2C" w:rsidRPr="00A9023B" w:rsidRDefault="00A227C2" w:rsidP="00A227C2">
      <w:pPr>
        <w:pStyle w:val="Afd"/>
        <w:rPr>
          <w:color w:val="auto"/>
        </w:rPr>
      </w:pPr>
      <w:r w:rsidRPr="00A9023B">
        <w:rPr>
          <w:rFonts w:hint="eastAsia"/>
          <w:color w:val="auto"/>
        </w:rPr>
        <w:t>A.彙整潛在合作廠商提案</w:t>
      </w:r>
    </w:p>
    <w:p w:rsidR="00A227C2" w:rsidRPr="00A9023B" w:rsidRDefault="00A227C2" w:rsidP="00383B2C">
      <w:pPr>
        <w:pStyle w:val="Aff"/>
        <w:rPr>
          <w:color w:val="auto"/>
        </w:rPr>
      </w:pPr>
      <w:r w:rsidRPr="00A9023B">
        <w:rPr>
          <w:rFonts w:hint="eastAsia"/>
          <w:color w:val="auto"/>
        </w:rPr>
        <w:t>目前已有</w:t>
      </w:r>
      <w:r w:rsidR="00D81C7E" w:rsidRPr="00A9023B">
        <w:rPr>
          <w:rFonts w:hint="eastAsia"/>
          <w:color w:val="auto"/>
        </w:rPr>
        <w:t>外</w:t>
      </w:r>
      <w:r w:rsidRPr="00A9023B">
        <w:rPr>
          <w:rFonts w:hint="eastAsia"/>
          <w:color w:val="auto"/>
        </w:rPr>
        <w:t>國團隊提供摩天輪企劃案，亦有單位已表達投資意願。</w:t>
      </w:r>
    </w:p>
    <w:p w:rsidR="00383B2C" w:rsidRPr="00A9023B" w:rsidRDefault="00A227C2" w:rsidP="00A227C2">
      <w:pPr>
        <w:pStyle w:val="Afd"/>
        <w:rPr>
          <w:color w:val="auto"/>
        </w:rPr>
      </w:pPr>
      <w:r w:rsidRPr="00A9023B">
        <w:rPr>
          <w:rFonts w:hint="eastAsia"/>
          <w:color w:val="auto"/>
        </w:rPr>
        <w:t>B.摩天輪選址</w:t>
      </w:r>
    </w:p>
    <w:p w:rsidR="00816B0B" w:rsidRPr="00A9023B" w:rsidRDefault="000F714D" w:rsidP="00383B2C">
      <w:pPr>
        <w:pStyle w:val="Aff"/>
        <w:rPr>
          <w:color w:val="auto"/>
        </w:rPr>
      </w:pPr>
      <w:r w:rsidRPr="00A9023B">
        <w:rPr>
          <w:rFonts w:hint="eastAsia"/>
          <w:color w:val="auto"/>
        </w:rPr>
        <w:t>目前本府就愛河沿岸及港區</w:t>
      </w:r>
      <w:proofErr w:type="gramStart"/>
      <w:r w:rsidRPr="00A9023B">
        <w:rPr>
          <w:rFonts w:hint="eastAsia"/>
          <w:color w:val="auto"/>
        </w:rPr>
        <w:t>水岸具開發</w:t>
      </w:r>
      <w:proofErr w:type="gramEnd"/>
      <w:r w:rsidRPr="00A9023B">
        <w:rPr>
          <w:rFonts w:hint="eastAsia"/>
          <w:color w:val="auto"/>
        </w:rPr>
        <w:t>潛力之土地</w:t>
      </w:r>
      <w:r w:rsidR="00EF0154" w:rsidRPr="00A9023B">
        <w:rPr>
          <w:rFonts w:hint="eastAsia"/>
          <w:color w:val="auto"/>
        </w:rPr>
        <w:t>已</w:t>
      </w:r>
      <w:r w:rsidRPr="00A9023B">
        <w:rPr>
          <w:rFonts w:hint="eastAsia"/>
          <w:color w:val="auto"/>
        </w:rPr>
        <w:t>進行工程、法規、財務與開發方式之綜合評估，</w:t>
      </w:r>
      <w:r w:rsidR="00A1147D" w:rsidRPr="00A9023B">
        <w:rPr>
          <w:rFonts w:hint="eastAsia"/>
          <w:color w:val="auto"/>
        </w:rPr>
        <w:t>並</w:t>
      </w:r>
      <w:r w:rsidR="00AC1E01" w:rsidRPr="00A9023B">
        <w:rPr>
          <w:rFonts w:hint="eastAsia"/>
          <w:color w:val="auto"/>
        </w:rPr>
        <w:t>於108年8月30日</w:t>
      </w:r>
      <w:r w:rsidRPr="00A9023B">
        <w:rPr>
          <w:rFonts w:hint="eastAsia"/>
          <w:color w:val="auto"/>
        </w:rPr>
        <w:t>召開說明會對外</w:t>
      </w:r>
      <w:r w:rsidRPr="00A9023B">
        <w:rPr>
          <w:rFonts w:hint="eastAsia"/>
          <w:color w:val="auto"/>
        </w:rPr>
        <w:lastRenderedPageBreak/>
        <w:t>說明。</w:t>
      </w:r>
    </w:p>
    <w:p w:rsidR="001579BB" w:rsidRPr="00A9023B" w:rsidRDefault="001579BB" w:rsidP="001579BB">
      <w:pPr>
        <w:pStyle w:val="10"/>
        <w:rPr>
          <w:color w:val="auto"/>
        </w:rPr>
      </w:pPr>
      <w:r w:rsidRPr="00A9023B">
        <w:rPr>
          <w:rFonts w:hint="eastAsia"/>
          <w:color w:val="auto"/>
        </w:rPr>
        <w:t>(3)</w:t>
      </w:r>
      <w:r w:rsidR="00110167" w:rsidRPr="00A9023B">
        <w:rPr>
          <w:rFonts w:hint="eastAsia"/>
          <w:color w:val="auto"/>
        </w:rPr>
        <w:t>本府觀光局</w:t>
      </w:r>
      <w:r w:rsidRPr="00A9023B">
        <w:rPr>
          <w:rFonts w:hint="eastAsia"/>
          <w:color w:val="auto"/>
        </w:rPr>
        <w:t>以愛情為主題訴求整合各項產業，每月13、14日訂為愛情日</w:t>
      </w:r>
      <w:r w:rsidR="003D2855" w:rsidRPr="00A9023B">
        <w:rPr>
          <w:rFonts w:hint="eastAsia"/>
          <w:color w:val="auto"/>
        </w:rPr>
        <w:t>並</w:t>
      </w:r>
      <w:r w:rsidRPr="00A9023B">
        <w:rPr>
          <w:rFonts w:hint="eastAsia"/>
          <w:color w:val="auto"/>
        </w:rPr>
        <w:t>配合月月有活動，</w:t>
      </w:r>
      <w:r w:rsidR="003D2855" w:rsidRPr="00A9023B">
        <w:rPr>
          <w:rFonts w:hint="eastAsia"/>
          <w:color w:val="auto"/>
        </w:rPr>
        <w:t>相關活動均</w:t>
      </w:r>
      <w:r w:rsidRPr="00A9023B">
        <w:rPr>
          <w:rFonts w:hint="eastAsia"/>
          <w:color w:val="auto"/>
        </w:rPr>
        <w:t>結合本市旅宿業、餐廳及相關產業推出優惠方案，帶動本市愛情產業經濟發展。</w:t>
      </w:r>
    </w:p>
    <w:p w:rsidR="001579BB" w:rsidRPr="00A9023B" w:rsidRDefault="001579BB" w:rsidP="001579BB">
      <w:pPr>
        <w:pStyle w:val="10"/>
        <w:rPr>
          <w:color w:val="auto"/>
        </w:rPr>
      </w:pPr>
      <w:r w:rsidRPr="00A9023B">
        <w:rPr>
          <w:rFonts w:hint="eastAsia"/>
          <w:color w:val="auto"/>
        </w:rPr>
        <w:t>(4)推出1月「愛情套房」共13家業者參加；2月「愛情套餐」共19家業者參加</w:t>
      </w:r>
      <w:r w:rsidR="00DC33A1" w:rsidRPr="00A9023B">
        <w:rPr>
          <w:rFonts w:hint="eastAsia"/>
          <w:color w:val="auto"/>
        </w:rPr>
        <w:t>；</w:t>
      </w:r>
      <w:r w:rsidRPr="00A9023B">
        <w:rPr>
          <w:rFonts w:hint="eastAsia"/>
          <w:color w:val="auto"/>
        </w:rPr>
        <w:t>舉辦十大</w:t>
      </w:r>
      <w:proofErr w:type="gramStart"/>
      <w:r w:rsidRPr="00A9023B">
        <w:rPr>
          <w:rFonts w:hint="eastAsia"/>
          <w:color w:val="auto"/>
        </w:rPr>
        <w:t>愛情摩鐵評選</w:t>
      </w:r>
      <w:proofErr w:type="gramEnd"/>
      <w:r w:rsidRPr="00A9023B">
        <w:rPr>
          <w:rFonts w:hint="eastAsia"/>
          <w:color w:val="auto"/>
        </w:rPr>
        <w:t>，共20家業者參加，網路總投票數共10萬6千餘票，網站訪問量達28萬6千餘人次；3月「墜入愛河」、「浪漫</w:t>
      </w:r>
      <w:proofErr w:type="gramStart"/>
      <w:r w:rsidRPr="00A9023B">
        <w:rPr>
          <w:rFonts w:hint="eastAsia"/>
          <w:color w:val="auto"/>
        </w:rPr>
        <w:t>滿點愛</w:t>
      </w:r>
      <w:proofErr w:type="gramEnd"/>
      <w:r w:rsidRPr="00A9023B">
        <w:rPr>
          <w:rFonts w:hint="eastAsia"/>
          <w:color w:val="auto"/>
        </w:rPr>
        <w:t>在高雄1314」婚紗走秀活動及公布「十大婚紗拍攝地點」，婚紗、喜餅業者共10家參加；4月「瓊瑤小說月」活動；5月「大聲喊愛</w:t>
      </w:r>
      <w:proofErr w:type="gramStart"/>
      <w:r w:rsidR="00383B2C" w:rsidRPr="00A9023B">
        <w:rPr>
          <w:rFonts w:hint="eastAsia"/>
          <w:color w:val="auto"/>
        </w:rPr>
        <w:t>—</w:t>
      </w:r>
      <w:proofErr w:type="gramEnd"/>
      <w:r w:rsidRPr="00A9023B">
        <w:rPr>
          <w:rFonts w:hint="eastAsia"/>
          <w:color w:val="auto"/>
        </w:rPr>
        <w:t>高空彈跳」活動；6月結合年輕人文創與美食元素，在愛河畔舉辦「仲夏戀曲</w:t>
      </w:r>
      <w:r w:rsidR="00383B2C" w:rsidRPr="00A9023B">
        <w:rPr>
          <w:rFonts w:hint="eastAsia"/>
          <w:color w:val="auto"/>
        </w:rPr>
        <w:t>・</w:t>
      </w:r>
      <w:r w:rsidRPr="00A9023B">
        <w:rPr>
          <w:rFonts w:hint="eastAsia"/>
          <w:color w:val="auto"/>
        </w:rPr>
        <w:t>愛河野餐派對」</w:t>
      </w:r>
      <w:r w:rsidR="001C415B" w:rsidRPr="00A9023B">
        <w:rPr>
          <w:rFonts w:hint="eastAsia"/>
          <w:color w:val="auto"/>
        </w:rPr>
        <w:t>；7月結合中央公園商圈發展協會於玉竹商圈辦理「紳士街頭配對」活動</w:t>
      </w:r>
      <w:r w:rsidRPr="00A9023B">
        <w:rPr>
          <w:rFonts w:hint="eastAsia"/>
          <w:color w:val="auto"/>
        </w:rPr>
        <w:t>。</w:t>
      </w:r>
    </w:p>
    <w:p w:rsidR="00816B0B" w:rsidRPr="00A9023B" w:rsidRDefault="00816B0B" w:rsidP="00A227C2">
      <w:pPr>
        <w:pStyle w:val="001"/>
      </w:pPr>
      <w:r w:rsidRPr="00A9023B">
        <w:rPr>
          <w:rFonts w:hint="eastAsia"/>
        </w:rPr>
        <w:t>2.發展醫</w:t>
      </w:r>
      <w:r w:rsidR="00221F17" w:rsidRPr="00A9023B">
        <w:rPr>
          <w:rFonts w:hint="eastAsia"/>
        </w:rPr>
        <w:t>療</w:t>
      </w:r>
      <w:r w:rsidRPr="00A9023B">
        <w:rPr>
          <w:rFonts w:hint="eastAsia"/>
        </w:rPr>
        <w:t>觀光</w:t>
      </w:r>
    </w:p>
    <w:p w:rsidR="00221F17" w:rsidRPr="00A9023B" w:rsidRDefault="00A544C5" w:rsidP="000D7789">
      <w:pPr>
        <w:pStyle w:val="10"/>
        <w:rPr>
          <w:color w:val="auto"/>
        </w:rPr>
      </w:pPr>
      <w:r w:rsidRPr="00A9023B">
        <w:rPr>
          <w:rFonts w:hint="eastAsia"/>
          <w:color w:val="auto"/>
        </w:rPr>
        <w:t>(1)</w:t>
      </w:r>
      <w:r w:rsidR="00221F17" w:rsidRPr="00A9023B">
        <w:rPr>
          <w:color w:val="auto"/>
        </w:rPr>
        <w:t>盤點本市醫療機構醫療觀光資源</w:t>
      </w:r>
    </w:p>
    <w:p w:rsidR="00383B2C" w:rsidRPr="00A9023B" w:rsidRDefault="00A544C5" w:rsidP="000D7789">
      <w:pPr>
        <w:pStyle w:val="Afd"/>
        <w:rPr>
          <w:color w:val="auto"/>
        </w:rPr>
      </w:pPr>
      <w:r w:rsidRPr="00A9023B">
        <w:rPr>
          <w:rFonts w:hint="eastAsia"/>
          <w:color w:val="auto"/>
        </w:rPr>
        <w:t>A</w:t>
      </w:r>
      <w:r w:rsidR="00221F17" w:rsidRPr="00A9023B">
        <w:rPr>
          <w:color w:val="auto"/>
        </w:rPr>
        <w:t>.本市醫療機構之特色醫療項目</w:t>
      </w:r>
    </w:p>
    <w:p w:rsidR="00E62FFF" w:rsidRPr="00A9023B" w:rsidRDefault="00221F17" w:rsidP="000D7789">
      <w:pPr>
        <w:pStyle w:val="Aff"/>
        <w:rPr>
          <w:color w:val="auto"/>
        </w:rPr>
      </w:pPr>
      <w:r w:rsidRPr="00A9023B">
        <w:rPr>
          <w:color w:val="auto"/>
        </w:rPr>
        <w:t>高階健檢、微創手術、骨科手術、器官移植、癌症治療(包含質子治療)、人工生殖、牙齒保健、體重管理、美容醫學等。</w:t>
      </w:r>
    </w:p>
    <w:p w:rsidR="00383B2C" w:rsidRPr="00A9023B" w:rsidRDefault="00A544C5" w:rsidP="000D7789">
      <w:pPr>
        <w:pStyle w:val="Afd"/>
        <w:rPr>
          <w:color w:val="auto"/>
        </w:rPr>
      </w:pPr>
      <w:r w:rsidRPr="00A9023B">
        <w:rPr>
          <w:rFonts w:hint="eastAsia"/>
          <w:color w:val="auto"/>
        </w:rPr>
        <w:t>B</w:t>
      </w:r>
      <w:r w:rsidR="00221F17" w:rsidRPr="00A9023B">
        <w:rPr>
          <w:color w:val="auto"/>
        </w:rPr>
        <w:t>.侵入性較低之醫療項目</w:t>
      </w:r>
    </w:p>
    <w:p w:rsidR="00E62FFF" w:rsidRPr="00A9023B" w:rsidRDefault="00644294" w:rsidP="000D7789">
      <w:pPr>
        <w:pStyle w:val="Aff"/>
        <w:rPr>
          <w:color w:val="auto"/>
        </w:rPr>
      </w:pPr>
      <w:r w:rsidRPr="00A9023B">
        <w:rPr>
          <w:rFonts w:hint="eastAsia"/>
          <w:color w:val="auto"/>
        </w:rPr>
        <w:t>衛生局</w:t>
      </w:r>
      <w:r w:rsidR="00221F17" w:rsidRPr="00A9023B">
        <w:rPr>
          <w:color w:val="auto"/>
        </w:rPr>
        <w:t>與觀光局共同協助媒合醫療機構與旅行社，設計「保健旅遊專案」及「美容旅遊專案」等套裝行程。</w:t>
      </w:r>
    </w:p>
    <w:p w:rsidR="00383B2C" w:rsidRPr="00A9023B" w:rsidRDefault="00A544C5" w:rsidP="000D7789">
      <w:pPr>
        <w:pStyle w:val="Afd"/>
        <w:rPr>
          <w:color w:val="auto"/>
        </w:rPr>
      </w:pPr>
      <w:r w:rsidRPr="00A9023B">
        <w:rPr>
          <w:rFonts w:hint="eastAsia"/>
          <w:color w:val="auto"/>
        </w:rPr>
        <w:t>C</w:t>
      </w:r>
      <w:r w:rsidR="00221F17" w:rsidRPr="00A9023B">
        <w:rPr>
          <w:color w:val="auto"/>
        </w:rPr>
        <w:t>.重症醫療及高技術之醫療</w:t>
      </w:r>
    </w:p>
    <w:p w:rsidR="00221F17" w:rsidRPr="00A9023B" w:rsidRDefault="00221F17" w:rsidP="000D7789">
      <w:pPr>
        <w:pStyle w:val="Aff"/>
        <w:rPr>
          <w:color w:val="auto"/>
        </w:rPr>
      </w:pPr>
      <w:r w:rsidRPr="00A9023B">
        <w:rPr>
          <w:color w:val="auto"/>
        </w:rPr>
        <w:t>此種醫療項目以建立與國外醫療機構、醫療保險公司、醫療仲介公司之合作關係，藉以轉</w:t>
      </w:r>
      <w:proofErr w:type="gramStart"/>
      <w:r w:rsidRPr="00A9023B">
        <w:rPr>
          <w:color w:val="auto"/>
        </w:rPr>
        <w:t>介</w:t>
      </w:r>
      <w:proofErr w:type="gramEnd"/>
      <w:r w:rsidRPr="00A9023B">
        <w:rPr>
          <w:color w:val="auto"/>
        </w:rPr>
        <w:t>病人至本市醫院就醫。</w:t>
      </w:r>
    </w:p>
    <w:p w:rsidR="00221F17" w:rsidRPr="00A9023B" w:rsidRDefault="00A544C5" w:rsidP="000D7789">
      <w:pPr>
        <w:pStyle w:val="10"/>
        <w:rPr>
          <w:color w:val="auto"/>
        </w:rPr>
      </w:pPr>
      <w:r w:rsidRPr="00A9023B">
        <w:rPr>
          <w:rFonts w:hint="eastAsia"/>
          <w:color w:val="auto"/>
        </w:rPr>
        <w:t>(2)</w:t>
      </w:r>
      <w:r w:rsidR="00221F17" w:rsidRPr="00A9023B">
        <w:rPr>
          <w:color w:val="auto"/>
        </w:rPr>
        <w:t>召開相關單位共識會議</w:t>
      </w:r>
    </w:p>
    <w:p w:rsidR="00E62FFF" w:rsidRPr="00A9023B" w:rsidRDefault="00A544C5" w:rsidP="000D7789">
      <w:pPr>
        <w:pStyle w:val="Afd"/>
        <w:rPr>
          <w:color w:val="auto"/>
        </w:rPr>
      </w:pPr>
      <w:r w:rsidRPr="00A9023B">
        <w:rPr>
          <w:rFonts w:hint="eastAsia"/>
          <w:color w:val="auto"/>
        </w:rPr>
        <w:t>A</w:t>
      </w:r>
      <w:r w:rsidR="00221F17" w:rsidRPr="00A9023B">
        <w:rPr>
          <w:color w:val="auto"/>
        </w:rPr>
        <w:t>.</w:t>
      </w:r>
      <w:r w:rsidR="006D0F83" w:rsidRPr="00A9023B">
        <w:rPr>
          <w:rFonts w:hint="eastAsia"/>
          <w:color w:val="auto"/>
        </w:rPr>
        <w:t>衛生局</w:t>
      </w:r>
      <w:r w:rsidR="00221F17" w:rsidRPr="00A9023B">
        <w:rPr>
          <w:color w:val="auto"/>
        </w:rPr>
        <w:t>邀集本市醫院召開共識會議，訂定初期推動之醫療項目、了解各項目所需檢查治療時</w:t>
      </w:r>
      <w:r w:rsidR="00221F17" w:rsidRPr="00A9023B">
        <w:rPr>
          <w:color w:val="auto"/>
        </w:rPr>
        <w:lastRenderedPageBreak/>
        <w:t>間及費用。</w:t>
      </w:r>
    </w:p>
    <w:p w:rsidR="00221F17" w:rsidRPr="00A9023B" w:rsidRDefault="00A544C5" w:rsidP="000D7789">
      <w:pPr>
        <w:pStyle w:val="Afd"/>
        <w:rPr>
          <w:color w:val="auto"/>
        </w:rPr>
      </w:pPr>
      <w:r w:rsidRPr="00A9023B">
        <w:rPr>
          <w:rFonts w:hint="eastAsia"/>
          <w:color w:val="auto"/>
        </w:rPr>
        <w:t>B</w:t>
      </w:r>
      <w:r w:rsidR="00221F17" w:rsidRPr="00A9023B">
        <w:rPr>
          <w:color w:val="auto"/>
        </w:rPr>
        <w:t>.</w:t>
      </w:r>
      <w:r w:rsidR="000D7789" w:rsidRPr="00A9023B">
        <w:rPr>
          <w:color w:val="auto"/>
        </w:rPr>
        <w:t>召開</w:t>
      </w:r>
      <w:r w:rsidR="00221F17" w:rsidRPr="00A9023B">
        <w:rPr>
          <w:color w:val="auto"/>
        </w:rPr>
        <w:t>本府各局處推動小組籌備會議，研討醫療觀光相關事宜及各局處分工事項。</w:t>
      </w:r>
    </w:p>
    <w:p w:rsidR="00221F17" w:rsidRPr="00A9023B" w:rsidRDefault="00A544C5" w:rsidP="000D7789">
      <w:pPr>
        <w:pStyle w:val="10"/>
        <w:rPr>
          <w:color w:val="auto"/>
        </w:rPr>
      </w:pPr>
      <w:r w:rsidRPr="00A9023B">
        <w:rPr>
          <w:rFonts w:hint="eastAsia"/>
          <w:color w:val="auto"/>
        </w:rPr>
        <w:t>(3)</w:t>
      </w:r>
      <w:r w:rsidR="00221F17" w:rsidRPr="00A9023B">
        <w:rPr>
          <w:color w:val="auto"/>
        </w:rPr>
        <w:t>成立醫療觀光推動小組及工作小組</w:t>
      </w:r>
    </w:p>
    <w:p w:rsidR="00383B2C" w:rsidRPr="00A9023B" w:rsidRDefault="00A544C5" w:rsidP="000D7789">
      <w:pPr>
        <w:pStyle w:val="Afd"/>
        <w:rPr>
          <w:color w:val="auto"/>
        </w:rPr>
      </w:pPr>
      <w:r w:rsidRPr="00A9023B">
        <w:rPr>
          <w:rFonts w:hint="eastAsia"/>
          <w:color w:val="auto"/>
        </w:rPr>
        <w:t>A</w:t>
      </w:r>
      <w:r w:rsidR="00221F17" w:rsidRPr="00A9023B">
        <w:rPr>
          <w:color w:val="auto"/>
        </w:rPr>
        <w:t>.推動小組</w:t>
      </w:r>
    </w:p>
    <w:p w:rsidR="00E62FFF" w:rsidRPr="00A9023B" w:rsidRDefault="00221F17" w:rsidP="000D7789">
      <w:pPr>
        <w:pStyle w:val="Aff"/>
        <w:rPr>
          <w:color w:val="auto"/>
        </w:rPr>
      </w:pPr>
      <w:r w:rsidRPr="00A9023B">
        <w:rPr>
          <w:color w:val="auto"/>
        </w:rPr>
        <w:t>由市長</w:t>
      </w:r>
      <w:r w:rsidR="001F2871" w:rsidRPr="00A9023B">
        <w:rPr>
          <w:rFonts w:hint="eastAsia"/>
          <w:color w:val="auto"/>
        </w:rPr>
        <w:t>擔任</w:t>
      </w:r>
      <w:r w:rsidRPr="00A9023B">
        <w:rPr>
          <w:color w:val="auto"/>
        </w:rPr>
        <w:t>召集人</w:t>
      </w:r>
      <w:r w:rsidR="001F2871" w:rsidRPr="00A9023B">
        <w:rPr>
          <w:rFonts w:hint="eastAsia"/>
          <w:color w:val="auto"/>
        </w:rPr>
        <w:t>，</w:t>
      </w:r>
      <w:r w:rsidRPr="00A9023B">
        <w:rPr>
          <w:color w:val="auto"/>
        </w:rPr>
        <w:t>召集衛生局、觀光局、經發局、民政局、教育局、文化局、新聞局、社會局、農業局</w:t>
      </w:r>
      <w:r w:rsidR="00DC33A1" w:rsidRPr="00A9023B">
        <w:rPr>
          <w:rFonts w:hint="eastAsia"/>
          <w:color w:val="auto"/>
        </w:rPr>
        <w:t>等</w:t>
      </w:r>
      <w:r w:rsidRPr="00A9023B">
        <w:rPr>
          <w:color w:val="auto"/>
        </w:rPr>
        <w:t>9局處代表</w:t>
      </w:r>
      <w:r w:rsidR="00DC33A1" w:rsidRPr="00A9023B">
        <w:rPr>
          <w:rFonts w:hint="eastAsia"/>
          <w:color w:val="auto"/>
        </w:rPr>
        <w:t>、</w:t>
      </w:r>
      <w:r w:rsidRPr="00A9023B">
        <w:rPr>
          <w:color w:val="auto"/>
        </w:rPr>
        <w:t>醫師公會、旅行及旅館商等公會代表</w:t>
      </w:r>
      <w:r w:rsidR="00DC33A1" w:rsidRPr="00A9023B">
        <w:rPr>
          <w:rFonts w:hint="eastAsia"/>
          <w:color w:val="auto"/>
        </w:rPr>
        <w:t>及</w:t>
      </w:r>
      <w:r w:rsidRPr="00A9023B">
        <w:rPr>
          <w:color w:val="auto"/>
        </w:rPr>
        <w:t>醫學中心院長等組成推動小組。每年於2、7、11月召開會議，規劃本市醫療觀光推動方向。</w:t>
      </w:r>
    </w:p>
    <w:p w:rsidR="00383B2C" w:rsidRPr="00A9023B" w:rsidRDefault="00A544C5" w:rsidP="000D7789">
      <w:pPr>
        <w:pStyle w:val="Afd"/>
        <w:rPr>
          <w:color w:val="auto"/>
        </w:rPr>
      </w:pPr>
      <w:r w:rsidRPr="00A9023B">
        <w:rPr>
          <w:rFonts w:hint="eastAsia"/>
          <w:color w:val="auto"/>
        </w:rPr>
        <w:t>B</w:t>
      </w:r>
      <w:r w:rsidR="00221F17" w:rsidRPr="00A9023B">
        <w:rPr>
          <w:color w:val="auto"/>
        </w:rPr>
        <w:t>.工作小組</w:t>
      </w:r>
    </w:p>
    <w:p w:rsidR="00221F17" w:rsidRPr="00A9023B" w:rsidRDefault="00221F17" w:rsidP="000D7789">
      <w:pPr>
        <w:pStyle w:val="Aff"/>
        <w:rPr>
          <w:color w:val="auto"/>
        </w:rPr>
      </w:pPr>
      <w:r w:rsidRPr="00A9023B">
        <w:rPr>
          <w:color w:val="auto"/>
        </w:rPr>
        <w:t>由衛生局、觀光局及各相關局處、旅行商業同業公會理事長、旅館商業同業公會理事長、各醫院及觀光旅宿業代表等組成工作小組。每季召開會議推動執行本市醫療觀光相關事宜及持續媒合旅遊業及醫療院所。</w:t>
      </w:r>
    </w:p>
    <w:p w:rsidR="00221F17" w:rsidRPr="00A9023B" w:rsidRDefault="00A544C5" w:rsidP="000D7789">
      <w:pPr>
        <w:pStyle w:val="10"/>
        <w:rPr>
          <w:color w:val="auto"/>
        </w:rPr>
      </w:pPr>
      <w:r w:rsidRPr="00A9023B">
        <w:rPr>
          <w:rFonts w:hint="eastAsia"/>
          <w:color w:val="auto"/>
        </w:rPr>
        <w:t>(4)</w:t>
      </w:r>
      <w:r w:rsidR="00221F17" w:rsidRPr="00A9023B">
        <w:rPr>
          <w:color w:val="auto"/>
        </w:rPr>
        <w:t>持續規劃推動醫療觀光相關事宜</w:t>
      </w:r>
    </w:p>
    <w:p w:rsidR="00E62FFF" w:rsidRPr="00A9023B" w:rsidRDefault="00A544C5" w:rsidP="000D7789">
      <w:pPr>
        <w:pStyle w:val="Afd"/>
        <w:rPr>
          <w:color w:val="auto"/>
        </w:rPr>
      </w:pPr>
      <w:r w:rsidRPr="00A9023B">
        <w:rPr>
          <w:rFonts w:hint="eastAsia"/>
          <w:color w:val="auto"/>
        </w:rPr>
        <w:t>A</w:t>
      </w:r>
      <w:r w:rsidR="00221F17" w:rsidRPr="00A9023B">
        <w:rPr>
          <w:color w:val="auto"/>
        </w:rPr>
        <w:t>.</w:t>
      </w:r>
      <w:r w:rsidR="001F2871" w:rsidRPr="00A9023B">
        <w:rPr>
          <w:rFonts w:hint="eastAsia"/>
          <w:color w:val="auto"/>
        </w:rPr>
        <w:t>本府</w:t>
      </w:r>
      <w:r w:rsidR="00221F17" w:rsidRPr="00A9023B">
        <w:rPr>
          <w:color w:val="auto"/>
        </w:rPr>
        <w:t>108年3月8日召開「</w:t>
      </w:r>
      <w:proofErr w:type="gramStart"/>
      <w:r w:rsidR="00221F17" w:rsidRPr="00A9023B">
        <w:rPr>
          <w:color w:val="auto"/>
        </w:rPr>
        <w:t>108</w:t>
      </w:r>
      <w:proofErr w:type="gramEnd"/>
      <w:r w:rsidR="00221F17" w:rsidRPr="00A9023B">
        <w:rPr>
          <w:color w:val="auto"/>
        </w:rPr>
        <w:t>年度高雄醫療觀光推動小組第1次會議」及舉辦「高雄醫療觀光元年啟動記者會」。</w:t>
      </w:r>
    </w:p>
    <w:p w:rsidR="00E62FFF" w:rsidRPr="00A9023B" w:rsidRDefault="00A544C5" w:rsidP="000D7789">
      <w:pPr>
        <w:pStyle w:val="Afd"/>
        <w:rPr>
          <w:color w:val="auto"/>
        </w:rPr>
      </w:pPr>
      <w:r w:rsidRPr="00A9023B">
        <w:rPr>
          <w:rFonts w:hint="eastAsia"/>
          <w:color w:val="auto"/>
        </w:rPr>
        <w:t>B</w:t>
      </w:r>
      <w:r w:rsidR="00221F17" w:rsidRPr="00A9023B">
        <w:rPr>
          <w:color w:val="auto"/>
        </w:rPr>
        <w:t>.</w:t>
      </w:r>
      <w:r w:rsidR="001F2871" w:rsidRPr="00A9023B">
        <w:rPr>
          <w:color w:val="auto"/>
        </w:rPr>
        <w:t>衛生局</w:t>
      </w:r>
      <w:r w:rsidR="00221F17" w:rsidRPr="00A9023B">
        <w:rPr>
          <w:color w:val="auto"/>
        </w:rPr>
        <w:t>108年3月8日建置完成醫療觀光網頁平台</w:t>
      </w:r>
      <w:proofErr w:type="gramStart"/>
      <w:r w:rsidR="00221F17" w:rsidRPr="00A9023B">
        <w:rPr>
          <w:color w:val="auto"/>
        </w:rPr>
        <w:t>繁</w:t>
      </w:r>
      <w:proofErr w:type="gramEnd"/>
      <w:r w:rsidR="00221F17" w:rsidRPr="00A9023B">
        <w:rPr>
          <w:color w:val="auto"/>
        </w:rPr>
        <w:t>簡中文版</w:t>
      </w:r>
      <w:r w:rsidR="000D7789" w:rsidRPr="00A9023B">
        <w:rPr>
          <w:rFonts w:hint="eastAsia"/>
          <w:color w:val="auto"/>
        </w:rPr>
        <w:t>，</w:t>
      </w:r>
      <w:r w:rsidR="00221F17" w:rsidRPr="00A9023B">
        <w:rPr>
          <w:color w:val="auto"/>
        </w:rPr>
        <w:t>並於同年5月15日完成英文版之網頁建置。</w:t>
      </w:r>
    </w:p>
    <w:p w:rsidR="00E62FFF" w:rsidRPr="00A9023B" w:rsidRDefault="00A544C5" w:rsidP="000D7789">
      <w:pPr>
        <w:pStyle w:val="Afd"/>
        <w:rPr>
          <w:color w:val="auto"/>
        </w:rPr>
      </w:pPr>
      <w:r w:rsidRPr="00A9023B">
        <w:rPr>
          <w:rFonts w:hint="eastAsia"/>
          <w:color w:val="auto"/>
        </w:rPr>
        <w:t>C</w:t>
      </w:r>
      <w:r w:rsidR="00221F17" w:rsidRPr="00A9023B">
        <w:rPr>
          <w:color w:val="auto"/>
        </w:rPr>
        <w:t>.</w:t>
      </w:r>
      <w:r w:rsidR="001F2871" w:rsidRPr="00A9023B">
        <w:rPr>
          <w:color w:val="auto"/>
        </w:rPr>
        <w:t>衛生局</w:t>
      </w:r>
      <w:r w:rsidR="00221F17" w:rsidRPr="00A9023B">
        <w:rPr>
          <w:color w:val="auto"/>
        </w:rPr>
        <w:t>108年3</w:t>
      </w:r>
      <w:r w:rsidR="006759A7" w:rsidRPr="00A9023B">
        <w:rPr>
          <w:rFonts w:hint="eastAsia"/>
          <w:color w:val="auto"/>
        </w:rPr>
        <w:t>~</w:t>
      </w:r>
      <w:r w:rsidR="00221F17" w:rsidRPr="00A9023B">
        <w:rPr>
          <w:color w:val="auto"/>
        </w:rPr>
        <w:t>6月召開7次高雄醫療觀光工作小組會議，規劃辦理國際醫療外語人才培訓、醫療觀光國際研討會等事項。</w:t>
      </w:r>
    </w:p>
    <w:p w:rsidR="00816B0B" w:rsidRPr="00A9023B" w:rsidRDefault="00A544C5" w:rsidP="000D7789">
      <w:pPr>
        <w:pStyle w:val="Afd"/>
        <w:rPr>
          <w:color w:val="auto"/>
        </w:rPr>
      </w:pPr>
      <w:r w:rsidRPr="00A9023B">
        <w:rPr>
          <w:rFonts w:hint="eastAsia"/>
          <w:color w:val="auto"/>
        </w:rPr>
        <w:t>D</w:t>
      </w:r>
      <w:r w:rsidR="00221F17" w:rsidRPr="00A9023B">
        <w:rPr>
          <w:color w:val="auto"/>
        </w:rPr>
        <w:t>.</w:t>
      </w:r>
      <w:r w:rsidR="001F2871" w:rsidRPr="00A9023B">
        <w:rPr>
          <w:rFonts w:hint="eastAsia"/>
          <w:color w:val="auto"/>
        </w:rPr>
        <w:t>衛生局與觀光局</w:t>
      </w:r>
      <w:r w:rsidR="00221F17" w:rsidRPr="00A9023B">
        <w:rPr>
          <w:color w:val="auto"/>
        </w:rPr>
        <w:t>辦理醫療觀光踩線團，於108年6月18</w:t>
      </w:r>
      <w:r w:rsidR="006759A7" w:rsidRPr="00A9023B">
        <w:rPr>
          <w:rFonts w:hint="eastAsia"/>
          <w:color w:val="auto"/>
        </w:rPr>
        <w:t>~</w:t>
      </w:r>
      <w:r w:rsidR="00221F17" w:rsidRPr="00A9023B">
        <w:rPr>
          <w:color w:val="auto"/>
        </w:rPr>
        <w:t>21日邀請東南亞國家(越南、泰國、馬來西亞、菲律賓)之旅行社及醫療業主管人員參訪本市5家合作醫院</w:t>
      </w:r>
      <w:r w:rsidR="000D7789" w:rsidRPr="00A9023B">
        <w:rPr>
          <w:rFonts w:hint="eastAsia"/>
          <w:color w:val="auto"/>
        </w:rPr>
        <w:t>，</w:t>
      </w:r>
      <w:r w:rsidR="00221F17" w:rsidRPr="00A9023B">
        <w:rPr>
          <w:color w:val="auto"/>
        </w:rPr>
        <w:t>並體驗本市醫療服務及遊覽本市知名景點。</w:t>
      </w:r>
    </w:p>
    <w:p w:rsidR="00542328" w:rsidRPr="00A9023B" w:rsidRDefault="00A544C5" w:rsidP="000D7789">
      <w:pPr>
        <w:pStyle w:val="Afd"/>
        <w:rPr>
          <w:color w:val="auto"/>
        </w:rPr>
      </w:pPr>
      <w:r w:rsidRPr="00A9023B">
        <w:rPr>
          <w:rFonts w:hint="eastAsia"/>
          <w:color w:val="auto"/>
        </w:rPr>
        <w:t>E</w:t>
      </w:r>
      <w:r w:rsidR="00542328" w:rsidRPr="00A9023B">
        <w:rPr>
          <w:color w:val="auto"/>
        </w:rPr>
        <w:t>.</w:t>
      </w:r>
      <w:r w:rsidR="00542328" w:rsidRPr="00A9023B">
        <w:rPr>
          <w:rFonts w:hint="eastAsia"/>
          <w:color w:val="auto"/>
        </w:rPr>
        <w:t>108年1</w:t>
      </w:r>
      <w:r w:rsidR="006A6899" w:rsidRPr="00A9023B">
        <w:rPr>
          <w:rFonts w:hint="eastAsia"/>
          <w:color w:val="auto"/>
        </w:rPr>
        <w:t>~</w:t>
      </w:r>
      <w:r w:rsidR="003A4F1F" w:rsidRPr="00A9023B">
        <w:rPr>
          <w:rFonts w:hint="eastAsia"/>
          <w:color w:val="auto"/>
        </w:rPr>
        <w:t>7</w:t>
      </w:r>
      <w:r w:rsidR="00542328" w:rsidRPr="00A9023B">
        <w:rPr>
          <w:rFonts w:hint="eastAsia"/>
          <w:color w:val="auto"/>
        </w:rPr>
        <w:t>月本市就醫國際病人為1</w:t>
      </w:r>
      <w:r w:rsidR="003A4F1F" w:rsidRPr="00A9023B">
        <w:rPr>
          <w:rFonts w:hint="eastAsia"/>
          <w:color w:val="auto"/>
        </w:rPr>
        <w:t>3</w:t>
      </w:r>
      <w:r w:rsidR="00542328" w:rsidRPr="00A9023B">
        <w:rPr>
          <w:rFonts w:hint="eastAsia"/>
          <w:color w:val="auto"/>
        </w:rPr>
        <w:t>,0</w:t>
      </w:r>
      <w:r w:rsidR="003A4F1F" w:rsidRPr="00A9023B">
        <w:rPr>
          <w:rFonts w:hint="eastAsia"/>
          <w:color w:val="auto"/>
        </w:rPr>
        <w:t>58</w:t>
      </w:r>
      <w:r w:rsidR="00542328" w:rsidRPr="00A9023B">
        <w:rPr>
          <w:rFonts w:hint="eastAsia"/>
          <w:color w:val="auto"/>
        </w:rPr>
        <w:t>人次</w:t>
      </w:r>
      <w:r w:rsidR="000D7789" w:rsidRPr="00A9023B">
        <w:rPr>
          <w:rFonts w:hint="eastAsia"/>
          <w:color w:val="auto"/>
        </w:rPr>
        <w:t>，</w:t>
      </w:r>
      <w:r w:rsidR="00542328" w:rsidRPr="00A9023B">
        <w:rPr>
          <w:rFonts w:hint="eastAsia"/>
          <w:color w:val="auto"/>
        </w:rPr>
        <w:lastRenderedPageBreak/>
        <w:t>較去年同期</w:t>
      </w:r>
      <w:r w:rsidR="003A4F1F" w:rsidRPr="00A9023B">
        <w:rPr>
          <w:rFonts w:hint="eastAsia"/>
          <w:color w:val="auto"/>
        </w:rPr>
        <w:t>(</w:t>
      </w:r>
      <w:r w:rsidR="003A4F1F" w:rsidRPr="00A9023B">
        <w:rPr>
          <w:color w:val="auto"/>
        </w:rPr>
        <w:t>12,162</w:t>
      </w:r>
      <w:r w:rsidR="003A4F1F" w:rsidRPr="00A9023B">
        <w:rPr>
          <w:rFonts w:hint="eastAsia"/>
          <w:color w:val="auto"/>
        </w:rPr>
        <w:t>人次)</w:t>
      </w:r>
      <w:r w:rsidR="00542328" w:rsidRPr="00A9023B">
        <w:rPr>
          <w:rFonts w:hint="eastAsia"/>
          <w:color w:val="auto"/>
        </w:rPr>
        <w:t>成長</w:t>
      </w:r>
      <w:r w:rsidR="003A4F1F" w:rsidRPr="00A9023B">
        <w:rPr>
          <w:rFonts w:hint="eastAsia"/>
          <w:color w:val="auto"/>
        </w:rPr>
        <w:t>7</w:t>
      </w:r>
      <w:r w:rsidR="00542328" w:rsidRPr="00A9023B">
        <w:rPr>
          <w:rFonts w:hint="eastAsia"/>
          <w:color w:val="auto"/>
        </w:rPr>
        <w:t>%。</w:t>
      </w:r>
    </w:p>
    <w:p w:rsidR="00816B0B" w:rsidRPr="00A9023B" w:rsidRDefault="00816B0B" w:rsidP="001579BB">
      <w:pPr>
        <w:pStyle w:val="001"/>
      </w:pPr>
      <w:r w:rsidRPr="00A9023B">
        <w:rPr>
          <w:rFonts w:hint="eastAsia"/>
        </w:rPr>
        <w:t>3.打造「一心三線」旅遊行程</w:t>
      </w:r>
    </w:p>
    <w:p w:rsidR="001579BB" w:rsidRPr="00A9023B" w:rsidRDefault="001579BB" w:rsidP="001579BB">
      <w:pPr>
        <w:pStyle w:val="10"/>
        <w:rPr>
          <w:color w:val="auto"/>
        </w:rPr>
      </w:pPr>
      <w:r w:rsidRPr="00A9023B">
        <w:rPr>
          <w:rFonts w:hint="eastAsia"/>
          <w:color w:val="auto"/>
        </w:rPr>
        <w:t>(1)推動一心三線特色遊程</w:t>
      </w:r>
    </w:p>
    <w:p w:rsidR="001579BB" w:rsidRPr="00A9023B" w:rsidRDefault="001579BB" w:rsidP="001C415B">
      <w:pPr>
        <w:pStyle w:val="Afd"/>
        <w:rPr>
          <w:color w:val="auto"/>
        </w:rPr>
      </w:pPr>
      <w:r w:rsidRPr="00A9023B">
        <w:rPr>
          <w:rFonts w:hint="eastAsia"/>
          <w:color w:val="auto"/>
        </w:rPr>
        <w:t>A.</w:t>
      </w:r>
      <w:r w:rsidR="00383B2C" w:rsidRPr="00A9023B">
        <w:rPr>
          <w:rFonts w:hint="eastAsia"/>
          <w:color w:val="auto"/>
        </w:rPr>
        <w:t>「</w:t>
      </w:r>
      <w:r w:rsidRPr="00A9023B">
        <w:rPr>
          <w:rFonts w:hint="eastAsia"/>
          <w:color w:val="auto"/>
        </w:rPr>
        <w:t>一心</w:t>
      </w:r>
      <w:r w:rsidR="00383B2C" w:rsidRPr="00A9023B">
        <w:rPr>
          <w:rFonts w:hint="eastAsia"/>
          <w:color w:val="auto"/>
        </w:rPr>
        <w:t>」</w:t>
      </w:r>
      <w:r w:rsidR="001C415B" w:rsidRPr="00A9023B">
        <w:rPr>
          <w:rFonts w:hint="eastAsia"/>
          <w:color w:val="auto"/>
        </w:rPr>
        <w:t>：</w:t>
      </w:r>
      <w:r w:rsidRPr="00A9023B">
        <w:rPr>
          <w:rFonts w:hint="eastAsia"/>
          <w:color w:val="auto"/>
        </w:rPr>
        <w:t>推動以軌道及市區為核心的都會觀光，並於108年6月發行「高雄輕軌周遊2日好玩卡」，結合軍事觀光串聯特色遊程。</w:t>
      </w:r>
    </w:p>
    <w:p w:rsidR="001579BB" w:rsidRPr="00A9023B" w:rsidRDefault="001579BB" w:rsidP="001C415B">
      <w:pPr>
        <w:pStyle w:val="Afd"/>
        <w:rPr>
          <w:color w:val="auto"/>
        </w:rPr>
      </w:pPr>
      <w:r w:rsidRPr="00A9023B">
        <w:rPr>
          <w:rFonts w:hint="eastAsia"/>
          <w:color w:val="auto"/>
        </w:rPr>
        <w:t>B.</w:t>
      </w:r>
      <w:r w:rsidR="00383B2C" w:rsidRPr="00A9023B">
        <w:rPr>
          <w:rFonts w:hint="eastAsia"/>
          <w:color w:val="auto"/>
        </w:rPr>
        <w:t>「</w:t>
      </w:r>
      <w:r w:rsidRPr="00A9023B">
        <w:rPr>
          <w:rFonts w:hint="eastAsia"/>
          <w:color w:val="auto"/>
        </w:rPr>
        <w:t>東線</w:t>
      </w:r>
      <w:r w:rsidR="00383B2C" w:rsidRPr="00A9023B">
        <w:rPr>
          <w:rFonts w:hint="eastAsia"/>
          <w:color w:val="auto"/>
        </w:rPr>
        <w:t>」</w:t>
      </w:r>
      <w:r w:rsidR="001C415B" w:rsidRPr="00A9023B">
        <w:rPr>
          <w:rFonts w:hint="eastAsia"/>
          <w:color w:val="auto"/>
        </w:rPr>
        <w:t>：</w:t>
      </w:r>
      <w:r w:rsidRPr="00A9023B">
        <w:rPr>
          <w:rFonts w:hint="eastAsia"/>
          <w:color w:val="auto"/>
        </w:rPr>
        <w:t>建立東高雄旅遊圈，於108年6月辦理東高雄慢食旅系列活動，推廣東高雄當地食材及具愜意恣遊慢生活的特色旅行。</w:t>
      </w:r>
    </w:p>
    <w:p w:rsidR="001579BB" w:rsidRPr="00A9023B" w:rsidRDefault="001579BB" w:rsidP="001C415B">
      <w:pPr>
        <w:pStyle w:val="Afd"/>
        <w:rPr>
          <w:color w:val="auto"/>
        </w:rPr>
      </w:pPr>
      <w:r w:rsidRPr="00A9023B">
        <w:rPr>
          <w:rFonts w:hint="eastAsia"/>
          <w:color w:val="auto"/>
        </w:rPr>
        <w:t>C.</w:t>
      </w:r>
      <w:r w:rsidR="00383B2C" w:rsidRPr="00A9023B">
        <w:rPr>
          <w:rFonts w:hint="eastAsia"/>
          <w:color w:val="auto"/>
        </w:rPr>
        <w:t>「</w:t>
      </w:r>
      <w:r w:rsidRPr="00A9023B">
        <w:rPr>
          <w:rFonts w:hint="eastAsia"/>
          <w:color w:val="auto"/>
        </w:rPr>
        <w:t>中線</w:t>
      </w:r>
      <w:r w:rsidR="00383B2C" w:rsidRPr="00A9023B">
        <w:rPr>
          <w:rFonts w:hint="eastAsia"/>
          <w:color w:val="auto"/>
        </w:rPr>
        <w:t>」</w:t>
      </w:r>
      <w:r w:rsidR="001C415B" w:rsidRPr="00A9023B">
        <w:rPr>
          <w:rFonts w:hint="eastAsia"/>
          <w:color w:val="auto"/>
        </w:rPr>
        <w:t>：</w:t>
      </w:r>
      <w:r w:rsidRPr="00A9023B">
        <w:rPr>
          <w:rFonts w:hint="eastAsia"/>
          <w:color w:val="auto"/>
        </w:rPr>
        <w:t>發展生態及軍事旅遊，預計108年10</w:t>
      </w:r>
      <w:r w:rsidR="006759A7" w:rsidRPr="00A9023B">
        <w:rPr>
          <w:rFonts w:hint="eastAsia"/>
          <w:color w:val="auto"/>
        </w:rPr>
        <w:t>~</w:t>
      </w:r>
      <w:r w:rsidRPr="00A9023B">
        <w:rPr>
          <w:rFonts w:hint="eastAsia"/>
          <w:color w:val="auto"/>
        </w:rPr>
        <w:t>11月於岡山、旗山、鳳山等區辦理單車旅遊行程活動。</w:t>
      </w:r>
    </w:p>
    <w:p w:rsidR="001579BB" w:rsidRPr="00A9023B" w:rsidRDefault="001579BB" w:rsidP="001C415B">
      <w:pPr>
        <w:pStyle w:val="Afd"/>
        <w:rPr>
          <w:color w:val="auto"/>
        </w:rPr>
      </w:pPr>
      <w:r w:rsidRPr="00A9023B">
        <w:rPr>
          <w:rFonts w:hint="eastAsia"/>
          <w:color w:val="auto"/>
        </w:rPr>
        <w:t>D.</w:t>
      </w:r>
      <w:r w:rsidR="00383B2C" w:rsidRPr="00A9023B">
        <w:rPr>
          <w:rFonts w:hint="eastAsia"/>
          <w:color w:val="auto"/>
        </w:rPr>
        <w:t>「</w:t>
      </w:r>
      <w:r w:rsidRPr="00A9023B">
        <w:rPr>
          <w:rFonts w:hint="eastAsia"/>
          <w:color w:val="auto"/>
        </w:rPr>
        <w:t>北線</w:t>
      </w:r>
      <w:r w:rsidR="00383B2C" w:rsidRPr="00A9023B">
        <w:rPr>
          <w:rFonts w:hint="eastAsia"/>
          <w:color w:val="auto"/>
        </w:rPr>
        <w:t>」</w:t>
      </w:r>
      <w:r w:rsidR="001C415B" w:rsidRPr="00A9023B">
        <w:rPr>
          <w:rFonts w:hint="eastAsia"/>
          <w:color w:val="auto"/>
        </w:rPr>
        <w:t>：</w:t>
      </w:r>
      <w:r w:rsidRPr="00A9023B">
        <w:rPr>
          <w:rFonts w:hint="eastAsia"/>
          <w:color w:val="auto"/>
        </w:rPr>
        <w:t>結合魅力高雄系列活動，預計10</w:t>
      </w:r>
      <w:r w:rsidR="006759A7" w:rsidRPr="00A9023B">
        <w:rPr>
          <w:rFonts w:hint="eastAsia"/>
          <w:color w:val="auto"/>
        </w:rPr>
        <w:t>~</w:t>
      </w:r>
      <w:r w:rsidRPr="00A9023B">
        <w:rPr>
          <w:rFonts w:hint="eastAsia"/>
          <w:color w:val="auto"/>
        </w:rPr>
        <w:t>1</w:t>
      </w:r>
      <w:r w:rsidR="001C415B" w:rsidRPr="00A9023B">
        <w:rPr>
          <w:rFonts w:hint="eastAsia"/>
          <w:color w:val="auto"/>
        </w:rPr>
        <w:t>1</w:t>
      </w:r>
      <w:r w:rsidRPr="00A9023B">
        <w:rPr>
          <w:rFonts w:hint="eastAsia"/>
          <w:color w:val="auto"/>
        </w:rPr>
        <w:t>月推動海線</w:t>
      </w:r>
      <w:r w:rsidR="000D7789" w:rsidRPr="00A9023B">
        <w:rPr>
          <w:rFonts w:hint="eastAsia"/>
          <w:color w:val="auto"/>
        </w:rPr>
        <w:t>深度</w:t>
      </w:r>
      <w:r w:rsidRPr="00A9023B">
        <w:rPr>
          <w:rFonts w:hint="eastAsia"/>
          <w:color w:val="auto"/>
        </w:rPr>
        <w:t>旅行。</w:t>
      </w:r>
    </w:p>
    <w:p w:rsidR="001579BB" w:rsidRPr="00A9023B" w:rsidRDefault="001579BB" w:rsidP="001579BB">
      <w:pPr>
        <w:pStyle w:val="10"/>
        <w:rPr>
          <w:color w:val="auto"/>
        </w:rPr>
      </w:pPr>
      <w:r w:rsidRPr="00A9023B">
        <w:rPr>
          <w:rFonts w:hint="eastAsia"/>
          <w:color w:val="auto"/>
        </w:rPr>
        <w:t>(2)製作</w:t>
      </w:r>
      <w:proofErr w:type="gramStart"/>
      <w:r w:rsidRPr="00A9023B">
        <w:rPr>
          <w:rFonts w:hint="eastAsia"/>
          <w:color w:val="auto"/>
        </w:rPr>
        <w:t>持色文</w:t>
      </w:r>
      <w:proofErr w:type="gramEnd"/>
      <w:r w:rsidRPr="00A9023B">
        <w:rPr>
          <w:rFonts w:hint="eastAsia"/>
          <w:color w:val="auto"/>
        </w:rPr>
        <w:t>宣</w:t>
      </w:r>
    </w:p>
    <w:p w:rsidR="00816B0B" w:rsidRPr="00A9023B" w:rsidRDefault="001579BB" w:rsidP="001579BB">
      <w:pPr>
        <w:pStyle w:val="11"/>
        <w:rPr>
          <w:color w:val="auto"/>
        </w:rPr>
      </w:pPr>
      <w:r w:rsidRPr="00A9023B">
        <w:rPr>
          <w:rFonts w:hint="eastAsia"/>
          <w:color w:val="auto"/>
        </w:rPr>
        <w:t>以多元行銷方式加強推廣各區域之特色，並於高雄旅遊網行銷，同時製作屬於不同區域之文宣，於國內外大型旅展及高雄左營站、高雄火車站及小港機場國內航</w:t>
      </w:r>
      <w:proofErr w:type="gramStart"/>
      <w:r w:rsidRPr="00A9023B">
        <w:rPr>
          <w:rFonts w:hint="eastAsia"/>
          <w:color w:val="auto"/>
        </w:rPr>
        <w:t>廈旅服</w:t>
      </w:r>
      <w:proofErr w:type="gramEnd"/>
      <w:r w:rsidRPr="00A9023B">
        <w:rPr>
          <w:rFonts w:hint="eastAsia"/>
          <w:color w:val="auto"/>
        </w:rPr>
        <w:t>中心，提供旅客免費索取，目前已編</w:t>
      </w:r>
      <w:proofErr w:type="gramStart"/>
      <w:r w:rsidRPr="00A9023B">
        <w:rPr>
          <w:rFonts w:hint="eastAsia"/>
          <w:color w:val="auto"/>
        </w:rPr>
        <w:t>印旗鼓鹽</w:t>
      </w:r>
      <w:proofErr w:type="gramEnd"/>
      <w:r w:rsidRPr="00A9023B">
        <w:rPr>
          <w:rFonts w:hint="eastAsia"/>
          <w:color w:val="auto"/>
        </w:rPr>
        <w:t>美食地圖、借問站分區地圖等。</w:t>
      </w:r>
    </w:p>
    <w:p w:rsidR="00D43164" w:rsidRPr="00A9023B" w:rsidRDefault="00C00818" w:rsidP="00D43164">
      <w:pPr>
        <w:pStyle w:val="001"/>
      </w:pPr>
      <w:r w:rsidRPr="00A9023B">
        <w:rPr>
          <w:rFonts w:hint="eastAsia"/>
        </w:rPr>
        <w:t>4</w:t>
      </w:r>
      <w:r w:rsidR="00D43164" w:rsidRPr="00A9023B">
        <w:rPr>
          <w:rFonts w:hint="eastAsia"/>
        </w:rPr>
        <w:t>.推動觀光代言人及各項觀光活動</w:t>
      </w:r>
    </w:p>
    <w:p w:rsidR="00D43164" w:rsidRPr="00A9023B" w:rsidRDefault="00D43164" w:rsidP="00D43164">
      <w:pPr>
        <w:pStyle w:val="10"/>
        <w:rPr>
          <w:color w:val="auto"/>
        </w:rPr>
      </w:pPr>
      <w:r w:rsidRPr="00A9023B">
        <w:rPr>
          <w:rFonts w:hint="eastAsia"/>
          <w:color w:val="auto"/>
        </w:rPr>
        <w:t>(1)觀光代言人及名人帶路</w:t>
      </w:r>
    </w:p>
    <w:p w:rsidR="00D43164" w:rsidRPr="00A9023B" w:rsidRDefault="00D43164" w:rsidP="00960FE1">
      <w:pPr>
        <w:pStyle w:val="Afd"/>
        <w:rPr>
          <w:color w:val="auto"/>
        </w:rPr>
      </w:pPr>
      <w:r w:rsidRPr="00A9023B">
        <w:rPr>
          <w:rFonts w:hint="eastAsia"/>
          <w:color w:val="auto"/>
        </w:rPr>
        <w:t>A.依不同目標客層邀請適合的代言人，截至目前已邀請白冰</w:t>
      </w:r>
      <w:proofErr w:type="gramStart"/>
      <w:r w:rsidRPr="00A9023B">
        <w:rPr>
          <w:rFonts w:hint="eastAsia"/>
          <w:color w:val="auto"/>
        </w:rPr>
        <w:t>冰</w:t>
      </w:r>
      <w:proofErr w:type="gramEnd"/>
      <w:r w:rsidRPr="00A9023B">
        <w:rPr>
          <w:rFonts w:hint="eastAsia"/>
          <w:color w:val="auto"/>
        </w:rPr>
        <w:t>、陳文茜、榮念曾、莊智淵、波</w:t>
      </w:r>
      <w:r w:rsidRPr="00A9023B">
        <w:rPr>
          <w:rFonts w:cs="Times New Roman" w:hint="eastAsia"/>
          <w:color w:val="auto"/>
        </w:rPr>
        <w:t>特王、Yahoo</w:t>
      </w:r>
      <w:proofErr w:type="gramStart"/>
      <w:r w:rsidRPr="00A9023B">
        <w:rPr>
          <w:rFonts w:cs="Times New Roman" w:hint="eastAsia"/>
          <w:color w:val="auto"/>
        </w:rPr>
        <w:t>虎妮、</w:t>
      </w:r>
      <w:proofErr w:type="gramEnd"/>
      <w:r w:rsidRPr="00A9023B">
        <w:rPr>
          <w:rFonts w:cs="Times New Roman" w:hint="eastAsia"/>
          <w:color w:val="auto"/>
        </w:rPr>
        <w:t>SNOOPY(觀光大使)等代言人</w:t>
      </w:r>
      <w:r w:rsidR="00B91BA4" w:rsidRPr="00A9023B">
        <w:rPr>
          <w:rFonts w:cs="Times New Roman" w:hint="eastAsia"/>
          <w:color w:val="auto"/>
        </w:rPr>
        <w:t>，以及邀請</w:t>
      </w:r>
      <w:r w:rsidR="00B91BA4" w:rsidRPr="00A9023B">
        <w:rPr>
          <w:rFonts w:cs="Times New Roman"/>
          <w:color w:val="auto"/>
        </w:rPr>
        <w:t>亞洲影</w:t>
      </w:r>
      <w:proofErr w:type="gramStart"/>
      <w:r w:rsidR="00B91BA4" w:rsidRPr="00A9023B">
        <w:rPr>
          <w:rFonts w:cs="Times New Roman"/>
          <w:color w:val="auto"/>
        </w:rPr>
        <w:t>后</w:t>
      </w:r>
      <w:proofErr w:type="gramEnd"/>
      <w:r w:rsidR="00B91BA4" w:rsidRPr="00A9023B">
        <w:rPr>
          <w:rFonts w:cs="Times New Roman"/>
          <w:color w:val="auto"/>
        </w:rPr>
        <w:t>甄珍</w:t>
      </w:r>
      <w:r w:rsidR="00B91BA4" w:rsidRPr="00A9023B">
        <w:rPr>
          <w:rFonts w:cs="Times New Roman" w:hint="eastAsia"/>
          <w:color w:val="auto"/>
        </w:rPr>
        <w:t>擔任</w:t>
      </w:r>
      <w:r w:rsidR="00B91BA4" w:rsidRPr="00A9023B">
        <w:rPr>
          <w:rFonts w:cs="Times New Roman"/>
          <w:color w:val="auto"/>
        </w:rPr>
        <w:t>高雄公益大使</w:t>
      </w:r>
      <w:r w:rsidRPr="00A9023B">
        <w:rPr>
          <w:rFonts w:cs="Times New Roman" w:hint="eastAsia"/>
          <w:color w:val="auto"/>
        </w:rPr>
        <w:t>，大幅提升高雄討論度與能見度。</w:t>
      </w:r>
    </w:p>
    <w:p w:rsidR="00D43164" w:rsidRPr="00A9023B" w:rsidRDefault="00D43164" w:rsidP="00960FE1">
      <w:pPr>
        <w:pStyle w:val="Afd"/>
        <w:rPr>
          <w:color w:val="auto"/>
        </w:rPr>
      </w:pPr>
      <w:r w:rsidRPr="00A9023B">
        <w:rPr>
          <w:rFonts w:hint="eastAsia"/>
          <w:color w:val="auto"/>
        </w:rPr>
        <w:t>B.邀請晶華酒店</w:t>
      </w:r>
      <w:r w:rsidR="00392391" w:rsidRPr="00A9023B">
        <w:rPr>
          <w:rFonts w:hint="eastAsia"/>
          <w:color w:val="auto"/>
        </w:rPr>
        <w:t>潘思亮</w:t>
      </w:r>
      <w:r w:rsidRPr="00A9023B">
        <w:rPr>
          <w:rFonts w:hint="eastAsia"/>
          <w:color w:val="auto"/>
        </w:rPr>
        <w:t>董事長、漢來美食林淑婷總經理、港星錢小豪及</w:t>
      </w:r>
      <w:proofErr w:type="gramStart"/>
      <w:r w:rsidRPr="00A9023B">
        <w:rPr>
          <w:rFonts w:hint="eastAsia"/>
          <w:color w:val="auto"/>
        </w:rPr>
        <w:t>台灣網紅團體</w:t>
      </w:r>
      <w:proofErr w:type="gramEnd"/>
      <w:r w:rsidRPr="00A9023B">
        <w:rPr>
          <w:rFonts w:hint="eastAsia"/>
          <w:color w:val="auto"/>
        </w:rPr>
        <w:t>「在不瘋狂就等死」、「含羞草日記」等名人帶路，介紹高雄景點及在地特色美食。</w:t>
      </w:r>
    </w:p>
    <w:p w:rsidR="00D43164" w:rsidRPr="00A9023B" w:rsidRDefault="00D43164" w:rsidP="00D43164">
      <w:pPr>
        <w:pStyle w:val="10"/>
        <w:rPr>
          <w:color w:val="auto"/>
        </w:rPr>
      </w:pPr>
      <w:r w:rsidRPr="00A9023B">
        <w:rPr>
          <w:rFonts w:hint="eastAsia"/>
          <w:color w:val="auto"/>
        </w:rPr>
        <w:t>(2)2019高雄燈會藝術節</w:t>
      </w:r>
    </w:p>
    <w:p w:rsidR="00D43164" w:rsidRPr="00A9023B" w:rsidRDefault="00D43164" w:rsidP="00960FE1">
      <w:pPr>
        <w:pStyle w:val="11"/>
        <w:rPr>
          <w:color w:val="auto"/>
        </w:rPr>
      </w:pPr>
      <w:r w:rsidRPr="00A9023B">
        <w:rPr>
          <w:rFonts w:hint="eastAsia"/>
          <w:color w:val="auto"/>
        </w:rPr>
        <w:lastRenderedPageBreak/>
        <w:t>108年2月9</w:t>
      </w:r>
      <w:r w:rsidR="006759A7" w:rsidRPr="00A9023B">
        <w:rPr>
          <w:rFonts w:hint="eastAsia"/>
          <w:color w:val="auto"/>
        </w:rPr>
        <w:t>~</w:t>
      </w:r>
      <w:r w:rsidRPr="00A9023B">
        <w:rPr>
          <w:rFonts w:hint="eastAsia"/>
          <w:color w:val="auto"/>
        </w:rPr>
        <w:t>20日於愛河兩岸(高雄橋至七賢橋)舉辦，融合陸地、河、港等多元展示空間，以「愛河燈會金銀河」為主題，包括大型創意燈飾及燈海隧道、傳統的生肖燈區及花燈競賽燈區，並新增懷舊復古燈區與</w:t>
      </w:r>
      <w:proofErr w:type="gramStart"/>
      <w:r w:rsidRPr="00A9023B">
        <w:rPr>
          <w:rFonts w:hint="eastAsia"/>
          <w:color w:val="auto"/>
        </w:rPr>
        <w:t>親子燈區</w:t>
      </w:r>
      <w:proofErr w:type="gramEnd"/>
      <w:r w:rsidRPr="00A9023B">
        <w:rPr>
          <w:rFonts w:hint="eastAsia"/>
          <w:color w:val="auto"/>
        </w:rPr>
        <w:t>，搭配復古夜市及精彩的開閉幕表演等，創造火樹銀花、天上人間的金銀河效果。本次活動累計409萬參觀</w:t>
      </w:r>
      <w:proofErr w:type="gramStart"/>
      <w:r w:rsidRPr="00A9023B">
        <w:rPr>
          <w:rFonts w:hint="eastAsia"/>
          <w:color w:val="auto"/>
        </w:rPr>
        <w:t>人次，</w:t>
      </w:r>
      <w:proofErr w:type="gramEnd"/>
      <w:r w:rsidRPr="00A9023B">
        <w:rPr>
          <w:rFonts w:hint="eastAsia"/>
          <w:color w:val="auto"/>
        </w:rPr>
        <w:t>帶動約45.5億元觀光產值。</w:t>
      </w:r>
    </w:p>
    <w:p w:rsidR="00D43164" w:rsidRPr="00A9023B" w:rsidRDefault="00D43164" w:rsidP="00D43164">
      <w:pPr>
        <w:pStyle w:val="10"/>
        <w:rPr>
          <w:color w:val="auto"/>
        </w:rPr>
      </w:pPr>
      <w:r w:rsidRPr="00A9023B">
        <w:rPr>
          <w:rFonts w:hint="eastAsia"/>
          <w:color w:val="auto"/>
        </w:rPr>
        <w:t>(3)2019高雄內門宋江陣</w:t>
      </w:r>
    </w:p>
    <w:p w:rsidR="00D43164" w:rsidRPr="00A9023B" w:rsidRDefault="00D43164" w:rsidP="00960FE1">
      <w:pPr>
        <w:pStyle w:val="11"/>
        <w:rPr>
          <w:color w:val="auto"/>
        </w:rPr>
      </w:pPr>
      <w:r w:rsidRPr="00A9023B">
        <w:rPr>
          <w:rFonts w:hint="eastAsia"/>
          <w:color w:val="auto"/>
        </w:rPr>
        <w:t>3月30日至4月7日與</w:t>
      </w:r>
      <w:proofErr w:type="gramStart"/>
      <w:r w:rsidRPr="00A9023B">
        <w:rPr>
          <w:rFonts w:hint="eastAsia"/>
          <w:color w:val="auto"/>
        </w:rPr>
        <w:t>順賢宮</w:t>
      </w:r>
      <w:proofErr w:type="gramEnd"/>
      <w:r w:rsidRPr="00A9023B">
        <w:rPr>
          <w:rFonts w:hint="eastAsia"/>
          <w:color w:val="auto"/>
        </w:rPr>
        <w:t>合辦，宋江陣精彩活動包括夜間開幕的水舞煙火、全國創意宋江陣頭大賽、比武招親、宗教嘉年華、內門各級學校及北港東港知名陣頭、</w:t>
      </w:r>
      <w:proofErr w:type="gramStart"/>
      <w:r w:rsidRPr="00A9023B">
        <w:rPr>
          <w:rFonts w:hint="eastAsia"/>
          <w:color w:val="auto"/>
        </w:rPr>
        <w:t>總鋪師辦桌宴</w:t>
      </w:r>
      <w:proofErr w:type="gramEnd"/>
      <w:r w:rsidRPr="00A9023B">
        <w:rPr>
          <w:rFonts w:hint="eastAsia"/>
          <w:color w:val="auto"/>
        </w:rPr>
        <w:t>、文史導</w:t>
      </w:r>
      <w:proofErr w:type="gramStart"/>
      <w:r w:rsidRPr="00A9023B">
        <w:rPr>
          <w:rFonts w:hint="eastAsia"/>
          <w:color w:val="auto"/>
        </w:rPr>
        <w:t>覽</w:t>
      </w:r>
      <w:proofErr w:type="gramEnd"/>
      <w:r w:rsidRPr="00A9023B">
        <w:rPr>
          <w:rFonts w:hint="eastAsia"/>
          <w:color w:val="auto"/>
        </w:rPr>
        <w:t>小旅行、台灣小姐拋繡球、市區展演細說水</w:t>
      </w:r>
      <w:proofErr w:type="gramStart"/>
      <w:r w:rsidRPr="00A9023B">
        <w:rPr>
          <w:rFonts w:hint="eastAsia"/>
          <w:color w:val="auto"/>
        </w:rPr>
        <w:t>滸</w:t>
      </w:r>
      <w:proofErr w:type="gramEnd"/>
      <w:r w:rsidRPr="00A9023B">
        <w:rPr>
          <w:rFonts w:hint="eastAsia"/>
          <w:color w:val="auto"/>
        </w:rPr>
        <w:t>、</w:t>
      </w:r>
      <w:proofErr w:type="gramStart"/>
      <w:r w:rsidRPr="00A9023B">
        <w:rPr>
          <w:rFonts w:hint="eastAsia"/>
          <w:color w:val="auto"/>
        </w:rPr>
        <w:t>順賢宮</w:t>
      </w:r>
      <w:proofErr w:type="gramEnd"/>
      <w:r w:rsidRPr="00A9023B">
        <w:rPr>
          <w:rFonts w:hint="eastAsia"/>
          <w:color w:val="auto"/>
        </w:rPr>
        <w:t>聖母湖水舞等，現場參與人次為10萬5,518人次，帶動經濟效益約2.17億元。</w:t>
      </w:r>
    </w:p>
    <w:p w:rsidR="00D43164" w:rsidRPr="00A9023B" w:rsidRDefault="00D43164" w:rsidP="00D43164">
      <w:pPr>
        <w:pStyle w:val="10"/>
        <w:rPr>
          <w:color w:val="auto"/>
        </w:rPr>
      </w:pPr>
      <w:r w:rsidRPr="00A9023B">
        <w:rPr>
          <w:rFonts w:hint="eastAsia"/>
          <w:color w:val="auto"/>
        </w:rPr>
        <w:t>(</w:t>
      </w:r>
      <w:r w:rsidR="00733525" w:rsidRPr="00A9023B">
        <w:rPr>
          <w:rFonts w:hint="eastAsia"/>
          <w:color w:val="auto"/>
        </w:rPr>
        <w:t>4</w:t>
      </w:r>
      <w:r w:rsidRPr="00A9023B">
        <w:rPr>
          <w:rFonts w:hint="eastAsia"/>
          <w:color w:val="auto"/>
        </w:rPr>
        <w:t>)沙灘音樂活動</w:t>
      </w:r>
    </w:p>
    <w:p w:rsidR="00D43164" w:rsidRPr="00A9023B" w:rsidRDefault="00D43164" w:rsidP="00960FE1">
      <w:pPr>
        <w:pStyle w:val="Afd"/>
        <w:rPr>
          <w:color w:val="auto"/>
        </w:rPr>
      </w:pPr>
      <w:r w:rsidRPr="00A9023B">
        <w:rPr>
          <w:rFonts w:hint="eastAsia"/>
          <w:color w:val="auto"/>
        </w:rPr>
        <w:t>A.旗津滿月</w:t>
      </w:r>
      <w:proofErr w:type="gramStart"/>
      <w:r w:rsidRPr="00A9023B">
        <w:rPr>
          <w:rFonts w:hint="eastAsia"/>
          <w:color w:val="auto"/>
        </w:rPr>
        <w:t>趴</w:t>
      </w:r>
      <w:proofErr w:type="gramEnd"/>
    </w:p>
    <w:p w:rsidR="00D43164" w:rsidRPr="00A9023B" w:rsidRDefault="00D43164" w:rsidP="00960FE1">
      <w:pPr>
        <w:pStyle w:val="Aff"/>
        <w:rPr>
          <w:color w:val="auto"/>
        </w:rPr>
      </w:pPr>
      <w:r w:rsidRPr="00A9023B">
        <w:rPr>
          <w:rFonts w:hint="eastAsia"/>
          <w:color w:val="auto"/>
        </w:rPr>
        <w:t>為活絡旗津觀光產業發展，規劃一系列國際性音樂活動，於3月23日、4月20日、6月15日及6月29日各辦理1場「旗津滿月趴Cijin Full Moon Party」，每場皆吸引多國遊客，共吸引約21,500人次參與活動</w:t>
      </w:r>
      <w:r w:rsidR="006B7D15" w:rsidRPr="00A9023B">
        <w:rPr>
          <w:rFonts w:hint="eastAsia"/>
          <w:color w:val="auto"/>
        </w:rPr>
        <w:t>，創造2,250萬元觀光產值</w:t>
      </w:r>
      <w:r w:rsidRPr="00A9023B">
        <w:rPr>
          <w:rFonts w:hint="eastAsia"/>
          <w:color w:val="auto"/>
        </w:rPr>
        <w:t>。</w:t>
      </w:r>
    </w:p>
    <w:p w:rsidR="00D43164" w:rsidRPr="00A9023B" w:rsidRDefault="00D43164" w:rsidP="00960FE1">
      <w:pPr>
        <w:pStyle w:val="Afd"/>
        <w:rPr>
          <w:color w:val="auto"/>
        </w:rPr>
      </w:pPr>
      <w:r w:rsidRPr="00A9023B">
        <w:rPr>
          <w:rFonts w:hint="eastAsia"/>
          <w:color w:val="auto"/>
        </w:rPr>
        <w:t>B.春吶25週年在高雄</w:t>
      </w:r>
    </w:p>
    <w:p w:rsidR="00D43164" w:rsidRPr="00A9023B" w:rsidRDefault="00D43164" w:rsidP="00960FE1">
      <w:pPr>
        <w:pStyle w:val="Aff"/>
        <w:rPr>
          <w:color w:val="auto"/>
        </w:rPr>
      </w:pPr>
      <w:r w:rsidRPr="00A9023B">
        <w:rPr>
          <w:rFonts w:hint="eastAsia"/>
          <w:color w:val="auto"/>
        </w:rPr>
        <w:t>春天吶喊音樂活動今年邁入第2</w:t>
      </w:r>
      <w:r w:rsidRPr="00A9023B">
        <w:rPr>
          <w:color w:val="auto"/>
        </w:rPr>
        <w:t>5</w:t>
      </w:r>
      <w:r w:rsidRPr="00A9023B">
        <w:rPr>
          <w:rFonts w:hint="eastAsia"/>
          <w:color w:val="auto"/>
        </w:rPr>
        <w:t>年，首度移師高雄旗津於5月3</w:t>
      </w:r>
      <w:r w:rsidR="006759A7" w:rsidRPr="00A9023B">
        <w:rPr>
          <w:rFonts w:hint="eastAsia"/>
          <w:color w:val="auto"/>
        </w:rPr>
        <w:t>~</w:t>
      </w:r>
      <w:r w:rsidRPr="00A9023B">
        <w:rPr>
          <w:rFonts w:hint="eastAsia"/>
          <w:color w:val="auto"/>
        </w:rPr>
        <w:t>5日舉辦，活動期間邀請知名藝人田馥</w:t>
      </w:r>
      <w:proofErr w:type="gramStart"/>
      <w:r w:rsidRPr="00A9023B">
        <w:rPr>
          <w:rFonts w:hint="eastAsia"/>
          <w:color w:val="auto"/>
        </w:rPr>
        <w:t>甄</w:t>
      </w:r>
      <w:proofErr w:type="gramEnd"/>
      <w:r w:rsidRPr="00A9023B">
        <w:rPr>
          <w:rFonts w:hint="eastAsia"/>
          <w:color w:val="auto"/>
        </w:rPr>
        <w:t>、魏如萱、林</w:t>
      </w:r>
      <w:proofErr w:type="gramStart"/>
      <w:r w:rsidRPr="00A9023B">
        <w:rPr>
          <w:rFonts w:hint="eastAsia"/>
          <w:color w:val="auto"/>
        </w:rPr>
        <w:t>宥</w:t>
      </w:r>
      <w:proofErr w:type="gramEnd"/>
      <w:r w:rsidRPr="00A9023B">
        <w:rPr>
          <w:rFonts w:hint="eastAsia"/>
          <w:color w:val="auto"/>
        </w:rPr>
        <w:t>嘉、玖壹壹等流行音樂歌手及上</w:t>
      </w:r>
      <w:r w:rsidRPr="00A9023B">
        <w:rPr>
          <w:color w:val="auto"/>
        </w:rPr>
        <w:t>百組的音樂表演團體</w:t>
      </w:r>
      <w:r w:rsidRPr="00A9023B">
        <w:rPr>
          <w:rFonts w:hint="eastAsia"/>
          <w:color w:val="auto"/>
        </w:rPr>
        <w:t>演出，活動順利圓滿。</w:t>
      </w:r>
    </w:p>
    <w:p w:rsidR="00D43164" w:rsidRPr="00A9023B" w:rsidRDefault="00D43164" w:rsidP="00D43164">
      <w:pPr>
        <w:pStyle w:val="10"/>
        <w:rPr>
          <w:color w:val="auto"/>
        </w:rPr>
      </w:pPr>
      <w:r w:rsidRPr="00A9023B">
        <w:rPr>
          <w:rFonts w:hint="eastAsia"/>
          <w:color w:val="auto"/>
        </w:rPr>
        <w:t>(</w:t>
      </w:r>
      <w:r w:rsidR="00733525" w:rsidRPr="00A9023B">
        <w:rPr>
          <w:rFonts w:hint="eastAsia"/>
          <w:color w:val="auto"/>
        </w:rPr>
        <w:t>5</w:t>
      </w:r>
      <w:r w:rsidRPr="00A9023B">
        <w:rPr>
          <w:rFonts w:hint="eastAsia"/>
          <w:color w:val="auto"/>
        </w:rPr>
        <w:t>)愛河野餐派對</w:t>
      </w:r>
    </w:p>
    <w:p w:rsidR="00D43164" w:rsidRPr="00A9023B" w:rsidRDefault="00D43164" w:rsidP="00960FE1">
      <w:pPr>
        <w:pStyle w:val="11"/>
        <w:rPr>
          <w:color w:val="auto"/>
        </w:rPr>
      </w:pPr>
      <w:r w:rsidRPr="00A9023B">
        <w:rPr>
          <w:rFonts w:hint="eastAsia"/>
          <w:color w:val="auto"/>
        </w:rPr>
        <w:t>4月13</w:t>
      </w:r>
      <w:r w:rsidR="006759A7" w:rsidRPr="00A9023B">
        <w:rPr>
          <w:rFonts w:hint="eastAsia"/>
          <w:color w:val="auto"/>
        </w:rPr>
        <w:t>~</w:t>
      </w:r>
      <w:r w:rsidRPr="00A9023B">
        <w:rPr>
          <w:rFonts w:hint="eastAsia"/>
          <w:color w:val="auto"/>
        </w:rPr>
        <w:t>14日辦理首場愛河野餐派對</w:t>
      </w:r>
      <w:proofErr w:type="gramStart"/>
      <w:r w:rsidR="00B74435" w:rsidRPr="00A9023B">
        <w:rPr>
          <w:rFonts w:hint="eastAsia"/>
          <w:color w:val="auto"/>
        </w:rPr>
        <w:t>—</w:t>
      </w:r>
      <w:r w:rsidRPr="00A9023B">
        <w:rPr>
          <w:rFonts w:hint="eastAsia"/>
          <w:color w:val="auto"/>
        </w:rPr>
        <w:t>單寧風野餐</w:t>
      </w:r>
      <w:proofErr w:type="gramEnd"/>
      <w:r w:rsidRPr="00A9023B">
        <w:rPr>
          <w:rFonts w:hint="eastAsia"/>
          <w:color w:val="auto"/>
        </w:rPr>
        <w:t>派對，6月29</w:t>
      </w:r>
      <w:r w:rsidR="006759A7" w:rsidRPr="00A9023B">
        <w:rPr>
          <w:rFonts w:hint="eastAsia"/>
          <w:color w:val="auto"/>
        </w:rPr>
        <w:t>~</w:t>
      </w:r>
      <w:r w:rsidRPr="00A9023B">
        <w:rPr>
          <w:rFonts w:hint="eastAsia"/>
          <w:color w:val="auto"/>
        </w:rPr>
        <w:t>30日辦理第二場野餐派對</w:t>
      </w:r>
      <w:proofErr w:type="gramStart"/>
      <w:r w:rsidR="00B74435" w:rsidRPr="00A9023B">
        <w:rPr>
          <w:rFonts w:hint="eastAsia"/>
          <w:color w:val="auto"/>
        </w:rPr>
        <w:t>—</w:t>
      </w:r>
      <w:proofErr w:type="gramEnd"/>
      <w:r w:rsidRPr="00A9023B">
        <w:rPr>
          <w:rFonts w:hint="eastAsia"/>
          <w:color w:val="auto"/>
        </w:rPr>
        <w:lastRenderedPageBreak/>
        <w:t>愛河畔仲夏戀曲，結合不同主題風格及設置大型打卡裝置藝術景點，共吸引</w:t>
      </w:r>
      <w:r w:rsidR="00211474" w:rsidRPr="00A9023B">
        <w:rPr>
          <w:rFonts w:hint="eastAsia"/>
          <w:color w:val="auto"/>
        </w:rPr>
        <w:t>約</w:t>
      </w:r>
      <w:r w:rsidRPr="00A9023B">
        <w:rPr>
          <w:rFonts w:hint="eastAsia"/>
          <w:color w:val="auto"/>
        </w:rPr>
        <w:t>51萬人次參與活動，成功行銷高雄愛河之美，帶動周邊觀光產業</w:t>
      </w:r>
      <w:r w:rsidR="006B7D15" w:rsidRPr="00A9023B">
        <w:rPr>
          <w:rFonts w:hint="eastAsia"/>
          <w:color w:val="auto"/>
        </w:rPr>
        <w:t>，創造2億5,515萬</w:t>
      </w:r>
      <w:r w:rsidR="00327CDC" w:rsidRPr="00A9023B">
        <w:rPr>
          <w:rFonts w:hint="eastAsia"/>
          <w:color w:val="auto"/>
        </w:rPr>
        <w:t>元</w:t>
      </w:r>
      <w:r w:rsidR="006B7D15" w:rsidRPr="00A9023B">
        <w:rPr>
          <w:rFonts w:hint="eastAsia"/>
          <w:color w:val="auto"/>
        </w:rPr>
        <w:t>觀光產值</w:t>
      </w:r>
      <w:r w:rsidRPr="00A9023B">
        <w:rPr>
          <w:rFonts w:hint="eastAsia"/>
          <w:color w:val="auto"/>
        </w:rPr>
        <w:t>。</w:t>
      </w:r>
    </w:p>
    <w:p w:rsidR="00733525" w:rsidRPr="00A9023B" w:rsidRDefault="00733525" w:rsidP="00733525">
      <w:pPr>
        <w:pStyle w:val="10"/>
        <w:rPr>
          <w:color w:val="auto"/>
        </w:rPr>
      </w:pPr>
      <w:r w:rsidRPr="00A9023B">
        <w:rPr>
          <w:rFonts w:hint="eastAsia"/>
          <w:color w:val="auto"/>
        </w:rPr>
        <w:t>(6)</w:t>
      </w:r>
      <w:proofErr w:type="gramStart"/>
      <w:r w:rsidRPr="00A9023B">
        <w:rPr>
          <w:rFonts w:hint="eastAsia"/>
          <w:color w:val="auto"/>
        </w:rPr>
        <w:t>旗津黑沙玩藝</w:t>
      </w:r>
      <w:proofErr w:type="gramEnd"/>
      <w:r w:rsidRPr="00A9023B">
        <w:rPr>
          <w:rFonts w:hint="eastAsia"/>
          <w:color w:val="auto"/>
        </w:rPr>
        <w:t>節</w:t>
      </w:r>
    </w:p>
    <w:p w:rsidR="00733525" w:rsidRPr="00A9023B" w:rsidRDefault="00733525" w:rsidP="00733525">
      <w:pPr>
        <w:pStyle w:val="11"/>
        <w:rPr>
          <w:color w:val="auto"/>
        </w:rPr>
      </w:pPr>
      <w:r w:rsidRPr="00A9023B">
        <w:rPr>
          <w:rFonts w:hint="eastAsia"/>
          <w:color w:val="auto"/>
        </w:rPr>
        <w:t>7月5~28日推出以「愛來高雄</w:t>
      </w:r>
      <w:proofErr w:type="gramStart"/>
      <w:r w:rsidRPr="00A9023B">
        <w:rPr>
          <w:rFonts w:hint="eastAsia"/>
          <w:color w:val="auto"/>
        </w:rPr>
        <w:t>呦</w:t>
      </w:r>
      <w:proofErr w:type="gramEnd"/>
      <w:r w:rsidRPr="00A9023B">
        <w:rPr>
          <w:rFonts w:hint="eastAsia"/>
          <w:color w:val="auto"/>
        </w:rPr>
        <w:t>」為主題沙雕展，今(108)年展出結合高雄在地特色及美景之作品，並融入Q版市長、史努比、上班族菜鳥馬克等意象，同時結合一系列精彩活動，吸引國內外遊客近85萬人次，較去年同期成長</w:t>
      </w:r>
      <w:proofErr w:type="gramStart"/>
      <w:r w:rsidRPr="00A9023B">
        <w:rPr>
          <w:rFonts w:hint="eastAsia"/>
          <w:color w:val="auto"/>
        </w:rPr>
        <w:t>2成</w:t>
      </w:r>
      <w:proofErr w:type="gramEnd"/>
      <w:r w:rsidRPr="00A9023B">
        <w:rPr>
          <w:rFonts w:hint="eastAsia"/>
          <w:color w:val="auto"/>
        </w:rPr>
        <w:t>。</w:t>
      </w:r>
    </w:p>
    <w:p w:rsidR="001C415B" w:rsidRPr="00A9023B" w:rsidRDefault="001C415B" w:rsidP="001C415B">
      <w:pPr>
        <w:pStyle w:val="10"/>
        <w:rPr>
          <w:color w:val="auto"/>
        </w:rPr>
      </w:pPr>
      <w:r w:rsidRPr="00A9023B">
        <w:rPr>
          <w:rFonts w:hint="eastAsia"/>
          <w:color w:val="auto"/>
        </w:rPr>
        <w:t>(7)愛河</w:t>
      </w:r>
      <w:proofErr w:type="gramStart"/>
      <w:r w:rsidRPr="00A9023B">
        <w:rPr>
          <w:rFonts w:hint="eastAsia"/>
          <w:color w:val="auto"/>
        </w:rPr>
        <w:t>水漾嘉年華</w:t>
      </w:r>
      <w:proofErr w:type="gramEnd"/>
    </w:p>
    <w:p w:rsidR="001C415B" w:rsidRPr="00A9023B" w:rsidRDefault="001C415B" w:rsidP="001C415B">
      <w:pPr>
        <w:pStyle w:val="11"/>
        <w:rPr>
          <w:color w:val="auto"/>
        </w:rPr>
      </w:pPr>
      <w:r w:rsidRPr="00A9023B">
        <w:rPr>
          <w:rFonts w:hint="eastAsia"/>
          <w:color w:val="auto"/>
        </w:rPr>
        <w:t>8月3~11日每周六日及七夕，在愛河畔舉辦推出經典的水域遊憩體驗活動，結合限量版「</w:t>
      </w:r>
      <w:proofErr w:type="gramStart"/>
      <w:r w:rsidRPr="00A9023B">
        <w:rPr>
          <w:rFonts w:hint="eastAsia"/>
          <w:color w:val="auto"/>
        </w:rPr>
        <w:t>冰與我之</w:t>
      </w:r>
      <w:proofErr w:type="gramEnd"/>
      <w:r w:rsidRPr="00A9023B">
        <w:rPr>
          <w:rFonts w:hint="eastAsia"/>
          <w:color w:val="auto"/>
        </w:rPr>
        <w:t>歌」沁涼手札及周邊店家好康優惠，並匯集人氣三輪餐車、十大冰品、咖啡、啤酒等美食，以及「水上舞台」演唱與「愛河熱舞大賽」等精彩活動，並在七夕當天推出情人節特別企劃「愛河等『</w:t>
      </w:r>
      <w:proofErr w:type="gramStart"/>
      <w:r w:rsidRPr="00A9023B">
        <w:rPr>
          <w:rFonts w:hint="eastAsia"/>
          <w:color w:val="auto"/>
        </w:rPr>
        <w:t>侶</w:t>
      </w:r>
      <w:proofErr w:type="gramEnd"/>
      <w:r w:rsidRPr="00A9023B">
        <w:rPr>
          <w:rFonts w:hint="eastAsia"/>
          <w:color w:val="auto"/>
        </w:rPr>
        <w:t>』來挑戰」，百對情侶進行水陸趣味賽，活動總計吸引約17萬人次參與。</w:t>
      </w:r>
    </w:p>
    <w:p w:rsidR="00D43164" w:rsidRPr="00A9023B" w:rsidRDefault="00D43164" w:rsidP="00D43164">
      <w:pPr>
        <w:pStyle w:val="10"/>
        <w:rPr>
          <w:color w:val="auto"/>
        </w:rPr>
      </w:pPr>
      <w:r w:rsidRPr="00A9023B">
        <w:rPr>
          <w:rFonts w:hint="eastAsia"/>
          <w:color w:val="auto"/>
        </w:rPr>
        <w:t>(</w:t>
      </w:r>
      <w:r w:rsidR="001C415B" w:rsidRPr="00A9023B">
        <w:rPr>
          <w:rFonts w:hint="eastAsia"/>
          <w:color w:val="auto"/>
        </w:rPr>
        <w:t>8</w:t>
      </w:r>
      <w:r w:rsidRPr="00A9023B">
        <w:rPr>
          <w:rFonts w:hint="eastAsia"/>
          <w:color w:val="auto"/>
        </w:rPr>
        <w:t>)推動軍事觀光</w:t>
      </w:r>
    </w:p>
    <w:p w:rsidR="00D43164" w:rsidRPr="00A9023B" w:rsidRDefault="00D43164" w:rsidP="00960FE1">
      <w:pPr>
        <w:pStyle w:val="11"/>
        <w:rPr>
          <w:color w:val="auto"/>
        </w:rPr>
      </w:pPr>
      <w:r w:rsidRPr="00A9023B">
        <w:rPr>
          <w:rFonts w:hint="eastAsia"/>
          <w:color w:val="auto"/>
        </w:rPr>
        <w:t>本府選定「鼓山洞」作</w:t>
      </w:r>
      <w:r w:rsidR="00141D70" w:rsidRPr="00A9023B">
        <w:rPr>
          <w:rFonts w:hint="eastAsia"/>
          <w:color w:val="auto"/>
        </w:rPr>
        <w:t>為</w:t>
      </w:r>
      <w:r w:rsidRPr="00A9023B">
        <w:rPr>
          <w:rFonts w:hint="eastAsia"/>
          <w:color w:val="auto"/>
        </w:rPr>
        <w:t>第一個軍事遺址觀光據點，是日本時代與光復後壽山山麓系列防空洞之一，光復後多次整建，解嚴後交由警察局管理。防空洞總長約200公尺，有</w:t>
      </w:r>
      <w:r w:rsidR="00C05E74" w:rsidRPr="00A9023B">
        <w:rPr>
          <w:rFonts w:hint="eastAsia"/>
          <w:color w:val="auto"/>
        </w:rPr>
        <w:t>2</w:t>
      </w:r>
      <w:r w:rsidRPr="00A9023B">
        <w:rPr>
          <w:rFonts w:hint="eastAsia"/>
          <w:color w:val="auto"/>
        </w:rPr>
        <w:t>條主坑道</w:t>
      </w:r>
      <w:r w:rsidR="00C05E74" w:rsidRPr="00A9023B">
        <w:rPr>
          <w:rFonts w:hint="eastAsia"/>
          <w:color w:val="auto"/>
        </w:rPr>
        <w:t>、2</w:t>
      </w:r>
      <w:r w:rsidRPr="00A9023B">
        <w:rPr>
          <w:rFonts w:hint="eastAsia"/>
          <w:color w:val="auto"/>
        </w:rPr>
        <w:t>條橫坑道</w:t>
      </w:r>
      <w:r w:rsidR="00C05E74" w:rsidRPr="00A9023B">
        <w:rPr>
          <w:rFonts w:hint="eastAsia"/>
          <w:color w:val="auto"/>
        </w:rPr>
        <w:t>、1</w:t>
      </w:r>
      <w:r w:rsidRPr="00A9023B">
        <w:rPr>
          <w:rFonts w:hint="eastAsia"/>
          <w:color w:val="auto"/>
        </w:rPr>
        <w:t>條64階的逃生階梯，塵封已久，階梯鐘乳石化</w:t>
      </w:r>
      <w:r w:rsidR="00C05E74" w:rsidRPr="00A9023B">
        <w:rPr>
          <w:rFonts w:hint="eastAsia"/>
          <w:color w:val="auto"/>
        </w:rPr>
        <w:t>。</w:t>
      </w:r>
      <w:r w:rsidRPr="00A9023B">
        <w:rPr>
          <w:rFonts w:hint="eastAsia"/>
          <w:color w:val="auto"/>
        </w:rPr>
        <w:t>在導</w:t>
      </w:r>
      <w:proofErr w:type="gramStart"/>
      <w:r w:rsidRPr="00A9023B">
        <w:rPr>
          <w:rFonts w:hint="eastAsia"/>
          <w:color w:val="auto"/>
        </w:rPr>
        <w:t>覽</w:t>
      </w:r>
      <w:proofErr w:type="gramEnd"/>
      <w:r w:rsidRPr="00A9023B">
        <w:rPr>
          <w:rFonts w:hint="eastAsia"/>
          <w:color w:val="auto"/>
        </w:rPr>
        <w:t>解說員引導探訪之下，除可感受軍事遺址的歷史氛圍，也可欣賞到天然鐘乳石的地質之美，</w:t>
      </w:r>
      <w:r w:rsidR="001C415B" w:rsidRPr="00A9023B">
        <w:rPr>
          <w:rFonts w:hint="eastAsia"/>
          <w:color w:val="auto"/>
        </w:rPr>
        <w:t>自5月開洞至7月已吸引7,618人次到訪</w:t>
      </w:r>
      <w:r w:rsidRPr="00A9023B">
        <w:rPr>
          <w:rFonts w:hint="eastAsia"/>
          <w:color w:val="auto"/>
        </w:rPr>
        <w:t>。</w:t>
      </w:r>
    </w:p>
    <w:p w:rsidR="00D43164" w:rsidRPr="00A9023B" w:rsidRDefault="00D43164" w:rsidP="00D43164">
      <w:pPr>
        <w:pStyle w:val="10"/>
        <w:rPr>
          <w:color w:val="auto"/>
        </w:rPr>
      </w:pPr>
      <w:r w:rsidRPr="00A9023B">
        <w:rPr>
          <w:rFonts w:hint="eastAsia"/>
          <w:color w:val="auto"/>
        </w:rPr>
        <w:t>(</w:t>
      </w:r>
      <w:r w:rsidR="001C415B" w:rsidRPr="00A9023B">
        <w:rPr>
          <w:rFonts w:hint="eastAsia"/>
          <w:color w:val="auto"/>
        </w:rPr>
        <w:t>9</w:t>
      </w:r>
      <w:r w:rsidRPr="00A9023B">
        <w:rPr>
          <w:rFonts w:hint="eastAsia"/>
          <w:color w:val="auto"/>
        </w:rPr>
        <w:t>)推廣美食觀光</w:t>
      </w:r>
    </w:p>
    <w:p w:rsidR="00D43164" w:rsidRPr="00A9023B" w:rsidRDefault="00D43164" w:rsidP="00960FE1">
      <w:pPr>
        <w:pStyle w:val="Afd"/>
        <w:rPr>
          <w:color w:val="auto"/>
        </w:rPr>
      </w:pPr>
      <w:r w:rsidRPr="00A9023B">
        <w:rPr>
          <w:rFonts w:hint="eastAsia"/>
          <w:color w:val="auto"/>
        </w:rPr>
        <w:t>A.高雄</w:t>
      </w:r>
      <w:proofErr w:type="gramStart"/>
      <w:r w:rsidRPr="00A9023B">
        <w:rPr>
          <w:rFonts w:hint="eastAsia"/>
          <w:color w:val="auto"/>
        </w:rPr>
        <w:t>烏魚子佐酒比賽</w:t>
      </w:r>
      <w:proofErr w:type="gramEnd"/>
    </w:p>
    <w:p w:rsidR="00D43164" w:rsidRPr="00A9023B" w:rsidRDefault="00D43164" w:rsidP="00960FE1">
      <w:pPr>
        <w:pStyle w:val="Aff"/>
        <w:rPr>
          <w:color w:val="auto"/>
        </w:rPr>
      </w:pPr>
      <w:r w:rsidRPr="00A9023B">
        <w:rPr>
          <w:rFonts w:hint="eastAsia"/>
          <w:color w:val="auto"/>
        </w:rPr>
        <w:t>於1月31日舉辦，共25家報名參賽，由</w:t>
      </w:r>
      <w:proofErr w:type="gramStart"/>
      <w:r w:rsidRPr="00A9023B">
        <w:rPr>
          <w:rFonts w:hint="eastAsia"/>
          <w:color w:val="auto"/>
        </w:rPr>
        <w:t>翰</w:t>
      </w:r>
      <w:proofErr w:type="gramEnd"/>
      <w:r w:rsidRPr="00A9023B">
        <w:rPr>
          <w:rFonts w:hint="eastAsia"/>
          <w:color w:val="auto"/>
        </w:rPr>
        <w:t>品酒店高雄奪得金牌、</w:t>
      </w:r>
      <w:proofErr w:type="gramStart"/>
      <w:r w:rsidRPr="00A9023B">
        <w:rPr>
          <w:rFonts w:hint="eastAsia"/>
          <w:color w:val="auto"/>
        </w:rPr>
        <w:t>寒軒國際</w:t>
      </w:r>
      <w:proofErr w:type="gramEnd"/>
      <w:r w:rsidRPr="00A9023B">
        <w:rPr>
          <w:rFonts w:hint="eastAsia"/>
          <w:color w:val="auto"/>
        </w:rPr>
        <w:t>大飯店奪得銀牌、</w:t>
      </w:r>
      <w:r w:rsidRPr="00A9023B">
        <w:rPr>
          <w:rFonts w:hint="eastAsia"/>
          <w:color w:val="auto"/>
        </w:rPr>
        <w:lastRenderedPageBreak/>
        <w:t>國賓大飯店奪得銅牌，除引起媒體熱烈報導及民眾討論熱潮，更行銷本市烏魚子美食店家</w:t>
      </w:r>
      <w:r w:rsidR="00C05E74" w:rsidRPr="00A9023B">
        <w:rPr>
          <w:rFonts w:hint="eastAsia"/>
          <w:color w:val="auto"/>
        </w:rPr>
        <w:t>，</w:t>
      </w:r>
      <w:r w:rsidRPr="00A9023B">
        <w:rPr>
          <w:rFonts w:hint="eastAsia"/>
          <w:color w:val="auto"/>
        </w:rPr>
        <w:t>並促進烏魚子產業活絡。</w:t>
      </w:r>
    </w:p>
    <w:p w:rsidR="00D43164" w:rsidRPr="00A9023B" w:rsidRDefault="00D43164" w:rsidP="00960FE1">
      <w:pPr>
        <w:pStyle w:val="Afd"/>
        <w:rPr>
          <w:color w:val="auto"/>
        </w:rPr>
      </w:pPr>
      <w:r w:rsidRPr="00A9023B">
        <w:rPr>
          <w:rFonts w:hint="eastAsia"/>
          <w:color w:val="auto"/>
        </w:rPr>
        <w:t>B.打狗包子爭霸賽</w:t>
      </w:r>
    </w:p>
    <w:p w:rsidR="00D43164" w:rsidRPr="00A9023B" w:rsidRDefault="00D43164" w:rsidP="00960FE1">
      <w:pPr>
        <w:pStyle w:val="Aff"/>
        <w:rPr>
          <w:color w:val="auto"/>
        </w:rPr>
      </w:pPr>
      <w:r w:rsidRPr="00A9023B">
        <w:rPr>
          <w:rFonts w:hint="eastAsia"/>
          <w:color w:val="auto"/>
        </w:rPr>
        <w:t>於3月舉辦「打狗包子爭霸賽」，共吸引42家業者參賽，初賽網路票選共計42,819人參與投票，選出前25名店家進入決賽，由5位評審試吃評分選出前10名頒發優勝獎狀。</w:t>
      </w:r>
    </w:p>
    <w:p w:rsidR="00D43164" w:rsidRPr="00A9023B" w:rsidRDefault="00D43164" w:rsidP="00960FE1">
      <w:pPr>
        <w:pStyle w:val="Afd"/>
        <w:rPr>
          <w:color w:val="auto"/>
        </w:rPr>
      </w:pPr>
      <w:r w:rsidRPr="00A9023B">
        <w:rPr>
          <w:rFonts w:hint="eastAsia"/>
          <w:color w:val="auto"/>
        </w:rPr>
        <w:t>C.高雄眷村美食推薦賽</w:t>
      </w:r>
    </w:p>
    <w:p w:rsidR="00D43164" w:rsidRPr="00A9023B" w:rsidRDefault="00D43164" w:rsidP="00960FE1">
      <w:pPr>
        <w:pStyle w:val="Aff"/>
        <w:rPr>
          <w:color w:val="auto"/>
        </w:rPr>
      </w:pPr>
      <w:r w:rsidRPr="00A9023B">
        <w:rPr>
          <w:rFonts w:hint="eastAsia"/>
          <w:color w:val="auto"/>
        </w:rPr>
        <w:t>共37間眷村餐飲店家熱情參賽，由美食達人評審團經過馬拉松式一連5天密集試吃後，挑選出「風味美食類」、「麵食點心類」和「餐廳</w:t>
      </w:r>
      <w:proofErr w:type="gramStart"/>
      <w:r w:rsidRPr="00A9023B">
        <w:rPr>
          <w:rFonts w:hint="eastAsia"/>
          <w:color w:val="auto"/>
        </w:rPr>
        <w:t>小館類</w:t>
      </w:r>
      <w:proofErr w:type="gramEnd"/>
      <w:r w:rsidRPr="00A9023B">
        <w:rPr>
          <w:rFonts w:hint="eastAsia"/>
          <w:color w:val="auto"/>
        </w:rPr>
        <w:t>」三大類的前5名店家作為推薦，活動點閱參與人數約5萬人次，帶動商家業績增加約20~40%。</w:t>
      </w:r>
    </w:p>
    <w:p w:rsidR="00D43164" w:rsidRPr="00A9023B" w:rsidRDefault="00D43164" w:rsidP="00960FE1">
      <w:pPr>
        <w:pStyle w:val="Afd"/>
        <w:rPr>
          <w:color w:val="auto"/>
        </w:rPr>
      </w:pPr>
      <w:r w:rsidRPr="00A9023B">
        <w:rPr>
          <w:rFonts w:hint="eastAsia"/>
          <w:color w:val="auto"/>
        </w:rPr>
        <w:t>D.2019高雄春捲大賽</w:t>
      </w:r>
    </w:p>
    <w:p w:rsidR="00D43164" w:rsidRPr="00A9023B" w:rsidRDefault="00D43164" w:rsidP="00960FE1">
      <w:pPr>
        <w:pStyle w:val="Aff"/>
        <w:rPr>
          <w:color w:val="auto"/>
        </w:rPr>
      </w:pPr>
      <w:r w:rsidRPr="00A9023B">
        <w:rPr>
          <w:rFonts w:hint="eastAsia"/>
          <w:color w:val="auto"/>
        </w:rPr>
        <w:t>參賽店家共</w:t>
      </w:r>
      <w:r w:rsidRPr="00A9023B">
        <w:rPr>
          <w:color w:val="auto"/>
        </w:rPr>
        <w:t>30</w:t>
      </w:r>
      <w:r w:rsidRPr="00A9023B">
        <w:rPr>
          <w:rFonts w:hint="eastAsia"/>
          <w:color w:val="auto"/>
        </w:rPr>
        <w:t>家，由美食達人評審團經過</w:t>
      </w:r>
      <w:r w:rsidRPr="00A9023B">
        <w:rPr>
          <w:color w:val="auto"/>
        </w:rPr>
        <w:t>3</w:t>
      </w:r>
      <w:r w:rsidRPr="00A9023B">
        <w:rPr>
          <w:rFonts w:hint="eastAsia"/>
          <w:color w:val="auto"/>
        </w:rPr>
        <w:t>天密集試吃，挑選出</w:t>
      </w:r>
      <w:r w:rsidR="00392391" w:rsidRPr="00A9023B">
        <w:rPr>
          <w:rFonts w:hint="eastAsia"/>
          <w:color w:val="auto"/>
        </w:rPr>
        <w:t>「</w:t>
      </w:r>
      <w:r w:rsidRPr="00A9023B">
        <w:rPr>
          <w:rFonts w:hint="eastAsia"/>
          <w:color w:val="auto"/>
        </w:rPr>
        <w:t>高雄十大春捲</w:t>
      </w:r>
      <w:r w:rsidR="00392391" w:rsidRPr="00A9023B">
        <w:rPr>
          <w:rFonts w:hint="eastAsia"/>
          <w:color w:val="auto"/>
        </w:rPr>
        <w:t>」</w:t>
      </w:r>
      <w:r w:rsidRPr="00A9023B">
        <w:rPr>
          <w:rFonts w:hint="eastAsia"/>
          <w:color w:val="auto"/>
        </w:rPr>
        <w:t>、「最佳人氣獎」、「最佳傳承獎」及「懷舊滋味獎」，投票活動參與人數計</w:t>
      </w:r>
      <w:r w:rsidRPr="00A9023B">
        <w:rPr>
          <w:color w:val="auto"/>
        </w:rPr>
        <w:t>23,840</w:t>
      </w:r>
      <w:r w:rsidRPr="00A9023B">
        <w:rPr>
          <w:rFonts w:hint="eastAsia"/>
          <w:color w:val="auto"/>
        </w:rPr>
        <w:t>人次，帶動商家業績增加約</w:t>
      </w:r>
      <w:r w:rsidRPr="00A9023B">
        <w:rPr>
          <w:color w:val="auto"/>
        </w:rPr>
        <w:t>20~40%</w:t>
      </w:r>
      <w:r w:rsidRPr="00A9023B">
        <w:rPr>
          <w:rFonts w:hint="eastAsia"/>
          <w:color w:val="auto"/>
        </w:rPr>
        <w:t>。</w:t>
      </w:r>
    </w:p>
    <w:p w:rsidR="00D43164" w:rsidRPr="00A9023B" w:rsidRDefault="00D43164" w:rsidP="00D43164">
      <w:pPr>
        <w:pStyle w:val="10"/>
        <w:rPr>
          <w:color w:val="auto"/>
        </w:rPr>
      </w:pPr>
      <w:r w:rsidRPr="00A9023B">
        <w:rPr>
          <w:rFonts w:hint="eastAsia"/>
          <w:color w:val="auto"/>
          <w:spacing w:val="-36"/>
        </w:rPr>
        <w:t>(</w:t>
      </w:r>
      <w:r w:rsidR="001C415B" w:rsidRPr="00A9023B">
        <w:rPr>
          <w:rFonts w:hint="eastAsia"/>
          <w:color w:val="auto"/>
          <w:spacing w:val="-36"/>
        </w:rPr>
        <w:t>10</w:t>
      </w:r>
      <w:r w:rsidRPr="00A9023B">
        <w:rPr>
          <w:rFonts w:hint="eastAsia"/>
          <w:color w:val="auto"/>
          <w:spacing w:val="-36"/>
        </w:rPr>
        <w:t>)</w:t>
      </w:r>
      <w:r w:rsidRPr="00A9023B">
        <w:rPr>
          <w:rFonts w:hint="eastAsia"/>
          <w:color w:val="auto"/>
        </w:rPr>
        <w:t>2019高雄十大伴手禮</w:t>
      </w:r>
    </w:p>
    <w:p w:rsidR="00D43164" w:rsidRPr="00A9023B" w:rsidRDefault="00D43164" w:rsidP="00960FE1">
      <w:pPr>
        <w:pStyle w:val="Afd"/>
        <w:rPr>
          <w:color w:val="auto"/>
        </w:rPr>
      </w:pPr>
      <w:r w:rsidRPr="00A9023B">
        <w:rPr>
          <w:rFonts w:hint="eastAsia"/>
          <w:color w:val="auto"/>
        </w:rPr>
        <w:t>A.為了讓到訪高雄的旅客都能帶走優質的</w:t>
      </w:r>
      <w:r w:rsidR="00AF546A" w:rsidRPr="00A9023B">
        <w:rPr>
          <w:rFonts w:ascii="新細明體" w:eastAsia="新細明體" w:hAnsi="新細明體" w:hint="eastAsia"/>
          <w:color w:val="auto"/>
        </w:rPr>
        <w:t>「</w:t>
      </w:r>
      <w:proofErr w:type="gramStart"/>
      <w:r w:rsidRPr="00A9023B">
        <w:rPr>
          <w:rFonts w:hint="eastAsia"/>
          <w:color w:val="auto"/>
        </w:rPr>
        <w:t>兩意</w:t>
      </w:r>
      <w:r w:rsidR="00AF546A" w:rsidRPr="00A9023B">
        <w:rPr>
          <w:rFonts w:ascii="新細明體" w:eastAsia="新細明體" w:hAnsi="新細明體" w:hint="eastAsia"/>
          <w:color w:val="auto"/>
        </w:rPr>
        <w:t>」</w:t>
      </w:r>
      <w:r w:rsidRPr="00A9023B">
        <w:rPr>
          <w:color w:val="auto"/>
        </w:rPr>
        <w:t>—</w:t>
      </w:r>
      <w:proofErr w:type="gramEnd"/>
      <w:r w:rsidRPr="00A9023B">
        <w:rPr>
          <w:rFonts w:hint="eastAsia"/>
          <w:color w:val="auto"/>
        </w:rPr>
        <w:t>美味的記憶</w:t>
      </w:r>
      <w:r w:rsidR="00E808A4" w:rsidRPr="00A9023B">
        <w:rPr>
          <w:rFonts w:hint="eastAsia"/>
          <w:color w:val="auto"/>
        </w:rPr>
        <w:t>+</w:t>
      </w:r>
      <w:r w:rsidRPr="00A9023B">
        <w:rPr>
          <w:rFonts w:hint="eastAsia"/>
          <w:color w:val="auto"/>
        </w:rPr>
        <w:t>美好的回憶，本府觀光局特別舉辦「2019高雄伴手禮選拔大賽」，共吸引112間伴手禮業者熱情參與，經過專家評審及網路票選，選出10項食品類與</w:t>
      </w:r>
      <w:proofErr w:type="gramStart"/>
      <w:r w:rsidRPr="00A9023B">
        <w:rPr>
          <w:rFonts w:hint="eastAsia"/>
          <w:color w:val="auto"/>
        </w:rPr>
        <w:t>5項文創商</w:t>
      </w:r>
      <w:proofErr w:type="gramEnd"/>
      <w:r w:rsidRPr="00A9023B">
        <w:rPr>
          <w:rFonts w:hint="eastAsia"/>
          <w:color w:val="auto"/>
        </w:rPr>
        <w:t>品類優質伴手禮。</w:t>
      </w:r>
    </w:p>
    <w:p w:rsidR="00D43164" w:rsidRPr="00A9023B" w:rsidRDefault="00D43164" w:rsidP="00960FE1">
      <w:pPr>
        <w:pStyle w:val="Afd"/>
        <w:rPr>
          <w:color w:val="auto"/>
        </w:rPr>
      </w:pPr>
      <w:r w:rsidRPr="00A9023B">
        <w:rPr>
          <w:rFonts w:hint="eastAsia"/>
          <w:color w:val="auto"/>
        </w:rPr>
        <w:t>B.5月6日在大魯閣草</w:t>
      </w:r>
      <w:proofErr w:type="gramStart"/>
      <w:r w:rsidRPr="00A9023B">
        <w:rPr>
          <w:rFonts w:hint="eastAsia"/>
          <w:color w:val="auto"/>
        </w:rPr>
        <w:t>衙</w:t>
      </w:r>
      <w:proofErr w:type="gramEnd"/>
      <w:r w:rsidRPr="00A9023B">
        <w:rPr>
          <w:rFonts w:hint="eastAsia"/>
          <w:color w:val="auto"/>
        </w:rPr>
        <w:t>道舉行頒獎典禮，</w:t>
      </w:r>
      <w:proofErr w:type="gramStart"/>
      <w:r w:rsidRPr="00A9023B">
        <w:rPr>
          <w:rFonts w:hint="eastAsia"/>
          <w:color w:val="auto"/>
        </w:rPr>
        <w:t>並將伴手</w:t>
      </w:r>
      <w:proofErr w:type="gramEnd"/>
      <w:r w:rsidRPr="00A9023B">
        <w:rPr>
          <w:rFonts w:hint="eastAsia"/>
          <w:color w:val="auto"/>
        </w:rPr>
        <w:t>禮名單公告於高雄旅遊網</w:t>
      </w:r>
      <w:proofErr w:type="gramStart"/>
      <w:r w:rsidRPr="00A9023B">
        <w:rPr>
          <w:rFonts w:hint="eastAsia"/>
          <w:color w:val="auto"/>
        </w:rPr>
        <w:t>及臉書專</w:t>
      </w:r>
      <w:proofErr w:type="gramEnd"/>
      <w:r w:rsidRPr="00A9023B">
        <w:rPr>
          <w:rFonts w:hint="eastAsia"/>
          <w:color w:val="auto"/>
        </w:rPr>
        <w:t>頁，提供市府各單位及民眾作為伴手禮之參考。後續規劃進駐市府大廳與百貨公司展售，未來也將和國內及亞洲的電商合作，輔導店家透過電商</w:t>
      </w:r>
      <w:r w:rsidRPr="00A9023B">
        <w:rPr>
          <w:rFonts w:hint="eastAsia"/>
          <w:color w:val="auto"/>
        </w:rPr>
        <w:lastRenderedPageBreak/>
        <w:t>或電視購物，擴大推廣效果。</w:t>
      </w:r>
    </w:p>
    <w:p w:rsidR="00D43164" w:rsidRPr="00A9023B" w:rsidRDefault="00D43164" w:rsidP="00D43164">
      <w:pPr>
        <w:pStyle w:val="10"/>
        <w:rPr>
          <w:color w:val="auto"/>
        </w:rPr>
      </w:pPr>
      <w:r w:rsidRPr="00A9023B">
        <w:rPr>
          <w:rFonts w:hint="eastAsia"/>
          <w:color w:val="auto"/>
          <w:spacing w:val="-36"/>
        </w:rPr>
        <w:t>(</w:t>
      </w:r>
      <w:r w:rsidR="001C415B" w:rsidRPr="00A9023B">
        <w:rPr>
          <w:rFonts w:hint="eastAsia"/>
          <w:color w:val="auto"/>
          <w:spacing w:val="-36"/>
        </w:rPr>
        <w:t>11</w:t>
      </w:r>
      <w:r w:rsidRPr="00A9023B">
        <w:rPr>
          <w:rFonts w:hint="eastAsia"/>
          <w:color w:val="auto"/>
          <w:spacing w:val="-36"/>
        </w:rPr>
        <w:t>)</w:t>
      </w:r>
      <w:r w:rsidRPr="00A9023B">
        <w:rPr>
          <w:rFonts w:hint="eastAsia"/>
          <w:color w:val="auto"/>
        </w:rPr>
        <w:t>推廣凱旋青年夜市</w:t>
      </w:r>
    </w:p>
    <w:p w:rsidR="00D43164" w:rsidRPr="00A9023B" w:rsidRDefault="00D43164" w:rsidP="00960FE1">
      <w:pPr>
        <w:pStyle w:val="11"/>
        <w:rPr>
          <w:color w:val="auto"/>
        </w:rPr>
      </w:pPr>
      <w:r w:rsidRPr="00A9023B">
        <w:rPr>
          <w:rFonts w:hint="eastAsia"/>
          <w:color w:val="auto"/>
        </w:rPr>
        <w:t>安排市長</w:t>
      </w:r>
      <w:proofErr w:type="gramStart"/>
      <w:r w:rsidRPr="00A9023B">
        <w:rPr>
          <w:rFonts w:hint="eastAsia"/>
          <w:color w:val="auto"/>
        </w:rPr>
        <w:t>偕同網紅</w:t>
      </w:r>
      <w:proofErr w:type="gramEnd"/>
      <w:r w:rsidRPr="00A9023B">
        <w:rPr>
          <w:rFonts w:hint="eastAsia"/>
          <w:color w:val="auto"/>
        </w:rPr>
        <w:t>「膽固醇女王邵阿</w:t>
      </w:r>
      <w:proofErr w:type="gramStart"/>
      <w:r w:rsidRPr="00A9023B">
        <w:rPr>
          <w:rFonts w:hint="eastAsia"/>
          <w:color w:val="auto"/>
        </w:rPr>
        <w:t>咩</w:t>
      </w:r>
      <w:proofErr w:type="gramEnd"/>
      <w:r w:rsidRPr="00A9023B">
        <w:rPr>
          <w:rFonts w:hint="eastAsia"/>
          <w:color w:val="auto"/>
        </w:rPr>
        <w:t>」</w:t>
      </w:r>
      <w:r w:rsidR="0025284F" w:rsidRPr="00A9023B">
        <w:rPr>
          <w:rFonts w:hint="eastAsia"/>
          <w:color w:val="auto"/>
        </w:rPr>
        <w:t>，</w:t>
      </w:r>
      <w:r w:rsidRPr="00A9023B">
        <w:rPr>
          <w:rFonts w:hint="eastAsia"/>
          <w:color w:val="auto"/>
        </w:rPr>
        <w:t>108年6月20日至凱旋青年夜市品嚐美食宣傳夜市特色，帶進觀光人潮。</w:t>
      </w:r>
    </w:p>
    <w:p w:rsidR="001C415B" w:rsidRPr="00A9023B" w:rsidRDefault="001C415B" w:rsidP="001C415B">
      <w:pPr>
        <w:pStyle w:val="10"/>
        <w:rPr>
          <w:color w:val="auto"/>
        </w:rPr>
      </w:pPr>
      <w:r w:rsidRPr="00A9023B">
        <w:rPr>
          <w:rFonts w:hint="eastAsia"/>
          <w:color w:val="auto"/>
          <w:spacing w:val="-36"/>
        </w:rPr>
        <w:t>(12)</w:t>
      </w:r>
      <w:r w:rsidRPr="00A9023B">
        <w:rPr>
          <w:rFonts w:hint="eastAsia"/>
          <w:color w:val="auto"/>
        </w:rPr>
        <w:t>十大奇冰</w:t>
      </w:r>
    </w:p>
    <w:p w:rsidR="001C415B" w:rsidRPr="00A9023B" w:rsidRDefault="001C415B" w:rsidP="001C415B">
      <w:pPr>
        <w:pStyle w:val="11"/>
        <w:rPr>
          <w:color w:val="auto"/>
        </w:rPr>
      </w:pPr>
      <w:r w:rsidRPr="00A9023B">
        <w:rPr>
          <w:rFonts w:hint="eastAsia"/>
          <w:color w:val="auto"/>
        </w:rPr>
        <w:t>6月底辦理「</w:t>
      </w:r>
      <w:proofErr w:type="gramStart"/>
      <w:r w:rsidRPr="00A9023B">
        <w:rPr>
          <w:rFonts w:hint="eastAsia"/>
          <w:color w:val="auto"/>
        </w:rPr>
        <w:t>十大奇冰</w:t>
      </w:r>
      <w:proofErr w:type="gramEnd"/>
      <w:r w:rsidRPr="00A9023B">
        <w:rPr>
          <w:rFonts w:hint="eastAsia"/>
          <w:color w:val="auto"/>
        </w:rPr>
        <w:t>」網路票選活動，經過第一階段網路票選及第二階段</w:t>
      </w:r>
      <w:proofErr w:type="gramStart"/>
      <w:r w:rsidRPr="00A9023B">
        <w:rPr>
          <w:rFonts w:hint="eastAsia"/>
          <w:color w:val="auto"/>
        </w:rPr>
        <w:t>評審團試吃</w:t>
      </w:r>
      <w:proofErr w:type="gramEnd"/>
      <w:r w:rsidRPr="00A9023B">
        <w:rPr>
          <w:rFonts w:hint="eastAsia"/>
          <w:color w:val="auto"/>
        </w:rPr>
        <w:t>，選出10家優勝及5家佳作店家，並於7月辦理頒獎活動，現場並</w:t>
      </w:r>
      <w:proofErr w:type="gramStart"/>
      <w:r w:rsidRPr="00A9023B">
        <w:rPr>
          <w:rFonts w:hint="eastAsia"/>
          <w:color w:val="auto"/>
        </w:rPr>
        <w:t>結合網紅直播</w:t>
      </w:r>
      <w:proofErr w:type="gramEnd"/>
      <w:r w:rsidRPr="00A9023B">
        <w:rPr>
          <w:rFonts w:hint="eastAsia"/>
          <w:color w:val="auto"/>
        </w:rPr>
        <w:t>宣傳，行銷本市特色冰品及暑期旅遊。</w:t>
      </w:r>
    </w:p>
    <w:p w:rsidR="00A431EB" w:rsidRPr="00A9023B" w:rsidRDefault="00A431EB" w:rsidP="00A431EB">
      <w:pPr>
        <w:pStyle w:val="10"/>
        <w:rPr>
          <w:color w:val="auto"/>
        </w:rPr>
      </w:pPr>
      <w:r w:rsidRPr="00A9023B">
        <w:rPr>
          <w:rFonts w:hint="eastAsia"/>
          <w:color w:val="auto"/>
          <w:spacing w:val="-36"/>
        </w:rPr>
        <w:t>(1</w:t>
      </w:r>
      <w:r w:rsidR="001C415B" w:rsidRPr="00A9023B">
        <w:rPr>
          <w:rFonts w:hint="eastAsia"/>
          <w:color w:val="auto"/>
          <w:spacing w:val="-36"/>
        </w:rPr>
        <w:t>3</w:t>
      </w:r>
      <w:r w:rsidRPr="00A9023B">
        <w:rPr>
          <w:rFonts w:hint="eastAsia"/>
          <w:color w:val="auto"/>
          <w:spacing w:val="-36"/>
        </w:rPr>
        <w:t>)</w:t>
      </w:r>
      <w:r w:rsidR="00FB7692" w:rsidRPr="00A9023B">
        <w:rPr>
          <w:rFonts w:hint="eastAsia"/>
          <w:color w:val="auto"/>
        </w:rPr>
        <w:t>國際知名訂房網站(Agoda)公布108年春節亞洲人最愛旅遊的十大城市，高雄首度入榜名列前5，國人訂房的亞洲十大城市高雄第1</w:t>
      </w:r>
      <w:r w:rsidRPr="00A9023B">
        <w:rPr>
          <w:rFonts w:hint="eastAsia"/>
          <w:color w:val="auto"/>
        </w:rPr>
        <w:t>。</w:t>
      </w:r>
      <w:r w:rsidR="008979BD" w:rsidRPr="00A9023B">
        <w:rPr>
          <w:rFonts w:hint="eastAsia"/>
          <w:color w:val="auto"/>
        </w:rPr>
        <w:t>108年上半年高雄旅客住宿</w:t>
      </w:r>
      <w:proofErr w:type="gramStart"/>
      <w:r w:rsidR="008979BD" w:rsidRPr="00A9023B">
        <w:rPr>
          <w:rFonts w:hint="eastAsia"/>
          <w:color w:val="auto"/>
        </w:rPr>
        <w:t>人次、</w:t>
      </w:r>
      <w:proofErr w:type="gramEnd"/>
      <w:r w:rsidR="008979BD" w:rsidRPr="00A9023B">
        <w:rPr>
          <w:rFonts w:hint="eastAsia"/>
          <w:color w:val="auto"/>
        </w:rPr>
        <w:t>住房率、觀光景點旅</w:t>
      </w:r>
      <w:r w:rsidR="008979BD" w:rsidRPr="00A9023B">
        <w:rPr>
          <w:color w:val="auto"/>
        </w:rPr>
        <w:t>遊人次皆</w:t>
      </w:r>
      <w:r w:rsidR="008979BD" w:rsidRPr="00A9023B">
        <w:rPr>
          <w:rFonts w:hint="eastAsia"/>
          <w:color w:val="auto"/>
        </w:rPr>
        <w:t>大幅增加，</w:t>
      </w:r>
      <w:r w:rsidRPr="00A9023B">
        <w:rPr>
          <w:rFonts w:hint="eastAsia"/>
          <w:color w:val="auto"/>
        </w:rPr>
        <w:t>其中，</w:t>
      </w:r>
      <w:r w:rsidR="00FB7692" w:rsidRPr="00A9023B">
        <w:rPr>
          <w:rFonts w:hint="eastAsia"/>
          <w:color w:val="auto"/>
        </w:rPr>
        <w:t>高雄旅客108年上半年住宿</w:t>
      </w:r>
      <w:proofErr w:type="gramStart"/>
      <w:r w:rsidR="00FB7692" w:rsidRPr="00A9023B">
        <w:rPr>
          <w:rFonts w:hint="eastAsia"/>
          <w:color w:val="auto"/>
        </w:rPr>
        <w:t>人次458萬</w:t>
      </w:r>
      <w:proofErr w:type="gramEnd"/>
      <w:r w:rsidR="007674FB" w:rsidRPr="00A9023B">
        <w:rPr>
          <w:rFonts w:hint="eastAsia"/>
          <w:color w:val="auto"/>
        </w:rPr>
        <w:t>7</w:t>
      </w:r>
      <w:r w:rsidR="00FB7692" w:rsidRPr="00A9023B">
        <w:rPr>
          <w:rFonts w:hint="eastAsia"/>
          <w:color w:val="auto"/>
        </w:rPr>
        <w:t>,</w:t>
      </w:r>
      <w:r w:rsidR="007674FB" w:rsidRPr="00A9023B">
        <w:rPr>
          <w:rFonts w:hint="eastAsia"/>
          <w:color w:val="auto"/>
        </w:rPr>
        <w:t>781</w:t>
      </w:r>
      <w:r w:rsidR="00FB7692" w:rsidRPr="00A9023B">
        <w:rPr>
          <w:rFonts w:hint="eastAsia"/>
          <w:color w:val="auto"/>
        </w:rPr>
        <w:t>人次，較去年同期成長幅度達21.06%；住房率較去年同期成長9.2</w:t>
      </w:r>
      <w:r w:rsidR="007674FB" w:rsidRPr="00A9023B">
        <w:rPr>
          <w:rFonts w:hint="eastAsia"/>
          <w:color w:val="auto"/>
        </w:rPr>
        <w:t>7</w:t>
      </w:r>
      <w:r w:rsidR="00FB7692" w:rsidRPr="00A9023B">
        <w:rPr>
          <w:rFonts w:hint="eastAsia"/>
          <w:color w:val="auto"/>
        </w:rPr>
        <w:t>%。本市主要遊憩景點遊客</w:t>
      </w:r>
      <w:proofErr w:type="gramStart"/>
      <w:r w:rsidR="00FB7692" w:rsidRPr="00A9023B">
        <w:rPr>
          <w:rFonts w:hint="eastAsia"/>
          <w:color w:val="auto"/>
        </w:rPr>
        <w:t>人次，</w:t>
      </w:r>
      <w:proofErr w:type="gramEnd"/>
      <w:r w:rsidR="00FB7692" w:rsidRPr="00A9023B">
        <w:rPr>
          <w:color w:val="auto"/>
        </w:rPr>
        <w:t>108</w:t>
      </w:r>
      <w:r w:rsidR="00FB7692" w:rsidRPr="00A9023B">
        <w:rPr>
          <w:rFonts w:hint="eastAsia"/>
          <w:color w:val="auto"/>
        </w:rPr>
        <w:t>年上半年遊客</w:t>
      </w:r>
      <w:r w:rsidR="00FB7692" w:rsidRPr="00A9023B">
        <w:rPr>
          <w:color w:val="auto"/>
        </w:rPr>
        <w:t>1,940</w:t>
      </w:r>
      <w:r w:rsidR="00FB7692" w:rsidRPr="00A9023B">
        <w:rPr>
          <w:rFonts w:hint="eastAsia"/>
          <w:color w:val="auto"/>
        </w:rPr>
        <w:t>萬</w:t>
      </w:r>
      <w:r w:rsidR="007674FB" w:rsidRPr="00A9023B">
        <w:rPr>
          <w:rFonts w:hint="eastAsia"/>
          <w:color w:val="auto"/>
        </w:rPr>
        <w:t>126</w:t>
      </w:r>
      <w:r w:rsidR="00FB7692" w:rsidRPr="00A9023B">
        <w:rPr>
          <w:rFonts w:hint="eastAsia"/>
          <w:color w:val="auto"/>
        </w:rPr>
        <w:t>人次，較去年同期增加成長</w:t>
      </w:r>
      <w:r w:rsidR="00FB7692" w:rsidRPr="00A9023B">
        <w:rPr>
          <w:color w:val="auto"/>
        </w:rPr>
        <w:t>17.18%</w:t>
      </w:r>
      <w:r w:rsidR="00FB7692" w:rsidRPr="00A9023B">
        <w:rPr>
          <w:rFonts w:hint="eastAsia"/>
          <w:color w:val="auto"/>
        </w:rPr>
        <w:t>。</w:t>
      </w:r>
    </w:p>
    <w:p w:rsidR="00C00818" w:rsidRPr="00A9023B" w:rsidRDefault="00C00818" w:rsidP="00C00818">
      <w:pPr>
        <w:pStyle w:val="001"/>
      </w:pPr>
      <w:r w:rsidRPr="00A9023B">
        <w:rPr>
          <w:rFonts w:hint="eastAsia"/>
        </w:rPr>
        <w:t>5.推動賽馬產業</w:t>
      </w:r>
    </w:p>
    <w:p w:rsidR="00C00818" w:rsidRPr="00A9023B" w:rsidRDefault="00C00818" w:rsidP="00C00818">
      <w:pPr>
        <w:pStyle w:val="10"/>
        <w:rPr>
          <w:color w:val="auto"/>
        </w:rPr>
      </w:pPr>
      <w:r w:rsidRPr="00A9023B">
        <w:rPr>
          <w:rFonts w:hint="eastAsia"/>
          <w:color w:val="auto"/>
        </w:rPr>
        <w:t>(1)本府觀光局經召開2次跨局處會議，並委託國立高雄餐旅大學辦理賽馬產業發展可行性評估報告</w:t>
      </w:r>
      <w:r w:rsidR="0025284F" w:rsidRPr="00A9023B">
        <w:rPr>
          <w:rFonts w:hint="eastAsia"/>
          <w:color w:val="auto"/>
        </w:rPr>
        <w:t>，</w:t>
      </w:r>
      <w:r w:rsidRPr="00A9023B">
        <w:rPr>
          <w:rFonts w:hint="eastAsia"/>
          <w:color w:val="auto"/>
        </w:rPr>
        <w:t>評估結果摘要如下：</w:t>
      </w:r>
    </w:p>
    <w:p w:rsidR="00C00818" w:rsidRPr="00A9023B" w:rsidRDefault="00C00818" w:rsidP="00C00818">
      <w:pPr>
        <w:pStyle w:val="Afd"/>
        <w:rPr>
          <w:color w:val="auto"/>
        </w:rPr>
      </w:pPr>
      <w:r w:rsidRPr="00A9023B">
        <w:rPr>
          <w:rFonts w:hint="eastAsia"/>
          <w:color w:val="auto"/>
        </w:rPr>
        <w:t>A.各國發展運動賽馬的重要前提，在於結合運動博</w:t>
      </w:r>
      <w:r w:rsidR="00944DE6" w:rsidRPr="00A9023B">
        <w:rPr>
          <w:rFonts w:hint="eastAsia"/>
          <w:color w:val="auto"/>
        </w:rPr>
        <w:t>弈</w:t>
      </w:r>
      <w:r w:rsidRPr="00A9023B">
        <w:rPr>
          <w:rFonts w:hint="eastAsia"/>
          <w:color w:val="auto"/>
        </w:rPr>
        <w:t>，若只單純發展無博</w:t>
      </w:r>
      <w:r w:rsidR="00083675" w:rsidRPr="00A9023B">
        <w:rPr>
          <w:rFonts w:hint="eastAsia"/>
          <w:color w:val="auto"/>
        </w:rPr>
        <w:t>弈</w:t>
      </w:r>
      <w:r w:rsidRPr="00A9023B">
        <w:rPr>
          <w:rFonts w:hint="eastAsia"/>
          <w:color w:val="auto"/>
        </w:rPr>
        <w:t>的運動賽馬，除了較無法吸引觀眾之外，也會因為龐大的馬匹培育、訓練成本而</w:t>
      </w:r>
      <w:proofErr w:type="gramStart"/>
      <w:r w:rsidRPr="00A9023B">
        <w:rPr>
          <w:rFonts w:hint="eastAsia"/>
          <w:color w:val="auto"/>
        </w:rPr>
        <w:t>拖垮本業</w:t>
      </w:r>
      <w:proofErr w:type="gramEnd"/>
      <w:r w:rsidRPr="00A9023B">
        <w:rPr>
          <w:rFonts w:hint="eastAsia"/>
          <w:color w:val="auto"/>
        </w:rPr>
        <w:t>。</w:t>
      </w:r>
    </w:p>
    <w:p w:rsidR="00C00818" w:rsidRPr="00A9023B" w:rsidRDefault="00C00818" w:rsidP="00C00818">
      <w:pPr>
        <w:pStyle w:val="Afd"/>
        <w:rPr>
          <w:color w:val="auto"/>
        </w:rPr>
      </w:pPr>
      <w:r w:rsidRPr="00A9023B">
        <w:rPr>
          <w:rFonts w:hint="eastAsia"/>
          <w:color w:val="auto"/>
        </w:rPr>
        <w:t>B.以博</w:t>
      </w:r>
      <w:r w:rsidR="00083675" w:rsidRPr="00A9023B">
        <w:rPr>
          <w:rFonts w:hint="eastAsia"/>
          <w:color w:val="auto"/>
        </w:rPr>
        <w:t>弈</w:t>
      </w:r>
      <w:r w:rsidRPr="00A9023B">
        <w:rPr>
          <w:rFonts w:hint="eastAsia"/>
          <w:color w:val="auto"/>
        </w:rPr>
        <w:t>運動賽馬較易刺激經濟發展以及帶動周邊產業</w:t>
      </w:r>
      <w:r w:rsidR="0025284F" w:rsidRPr="00A9023B">
        <w:rPr>
          <w:rFonts w:hint="eastAsia"/>
          <w:color w:val="auto"/>
        </w:rPr>
        <w:t>與</w:t>
      </w:r>
      <w:r w:rsidRPr="00A9023B">
        <w:rPr>
          <w:rFonts w:hint="eastAsia"/>
          <w:color w:val="auto"/>
        </w:rPr>
        <w:t>觀光活動，也較易吸引民間企業在發展初期投入大額資金。</w:t>
      </w:r>
    </w:p>
    <w:p w:rsidR="00C00818" w:rsidRPr="00A9023B" w:rsidRDefault="00C00818" w:rsidP="00C00818">
      <w:pPr>
        <w:pStyle w:val="Afd"/>
        <w:rPr>
          <w:color w:val="auto"/>
        </w:rPr>
      </w:pPr>
      <w:r w:rsidRPr="00A9023B">
        <w:rPr>
          <w:rFonts w:hint="eastAsia"/>
          <w:color w:val="auto"/>
        </w:rPr>
        <w:t>C.由於我國並未有運動賽馬的博</w:t>
      </w:r>
      <w:r w:rsidR="00083675" w:rsidRPr="00A9023B">
        <w:rPr>
          <w:rFonts w:hint="eastAsia"/>
          <w:color w:val="auto"/>
        </w:rPr>
        <w:t>弈</w:t>
      </w:r>
      <w:r w:rsidRPr="00A9023B">
        <w:rPr>
          <w:rFonts w:hint="eastAsia"/>
          <w:color w:val="auto"/>
        </w:rPr>
        <w:t>相關條款，在初期發展階段，應將賽馬運動列入運動項目，</w:t>
      </w:r>
      <w:r w:rsidRPr="00A9023B">
        <w:rPr>
          <w:rFonts w:hint="eastAsia"/>
          <w:color w:val="auto"/>
        </w:rPr>
        <w:lastRenderedPageBreak/>
        <w:t>並結合在</w:t>
      </w:r>
      <w:proofErr w:type="gramStart"/>
      <w:r w:rsidRPr="00A9023B">
        <w:rPr>
          <w:rFonts w:hint="eastAsia"/>
          <w:color w:val="auto"/>
        </w:rPr>
        <w:t>地澳登</w:t>
      </w:r>
      <w:proofErr w:type="gramEnd"/>
      <w:r w:rsidRPr="00A9023B">
        <w:rPr>
          <w:rFonts w:hint="eastAsia"/>
          <w:color w:val="auto"/>
        </w:rPr>
        <w:t>堡、橋頭和觀音山3個馬術中心，推動馬術運動產業；另舉辦港都</w:t>
      </w:r>
      <w:proofErr w:type="gramStart"/>
      <w:r w:rsidRPr="00A9023B">
        <w:rPr>
          <w:rFonts w:hint="eastAsia"/>
          <w:color w:val="auto"/>
        </w:rPr>
        <w:t>盃</w:t>
      </w:r>
      <w:proofErr w:type="gramEnd"/>
      <w:r w:rsidRPr="00A9023B">
        <w:rPr>
          <w:rFonts w:hint="eastAsia"/>
          <w:color w:val="auto"/>
        </w:rPr>
        <w:t>馬術競賽等活動，讓國人熟悉賽馬運動。中期階段發行運動彩券，長期階段成立賽馬博</w:t>
      </w:r>
      <w:r w:rsidR="00083675" w:rsidRPr="00A9023B">
        <w:rPr>
          <w:rFonts w:hint="eastAsia"/>
          <w:color w:val="auto"/>
        </w:rPr>
        <w:t>弈</w:t>
      </w:r>
      <w:r w:rsidRPr="00A9023B">
        <w:rPr>
          <w:rFonts w:hint="eastAsia"/>
          <w:color w:val="auto"/>
        </w:rPr>
        <w:t>專法，結合主題式博</w:t>
      </w:r>
      <w:r w:rsidR="00083675" w:rsidRPr="00A9023B">
        <w:rPr>
          <w:rFonts w:hint="eastAsia"/>
          <w:color w:val="auto"/>
        </w:rPr>
        <w:t>弈</w:t>
      </w:r>
      <w:r w:rsidRPr="00A9023B">
        <w:rPr>
          <w:rFonts w:hint="eastAsia"/>
          <w:color w:val="auto"/>
        </w:rPr>
        <w:t>賽馬及產業鏈的建構，透過地方與中央單位的力量，共同合作，才能有成功的機會。</w:t>
      </w:r>
    </w:p>
    <w:p w:rsidR="00C00818" w:rsidRPr="00A9023B" w:rsidRDefault="00C00818" w:rsidP="00C00818">
      <w:pPr>
        <w:pStyle w:val="10"/>
        <w:rPr>
          <w:color w:val="auto"/>
        </w:rPr>
      </w:pPr>
      <w:r w:rsidRPr="00A9023B">
        <w:rPr>
          <w:rFonts w:hint="eastAsia"/>
          <w:color w:val="auto"/>
        </w:rPr>
        <w:t>(2)評估報告書已於108年4月19日送交市議會，另本府觀光局、運動發展局亦於108年5月25~26日協助本市體育會馬術委員會辦理「2019高雄港都</w:t>
      </w:r>
      <w:proofErr w:type="gramStart"/>
      <w:r w:rsidRPr="00A9023B">
        <w:rPr>
          <w:rFonts w:hint="eastAsia"/>
          <w:color w:val="auto"/>
        </w:rPr>
        <w:t>盃</w:t>
      </w:r>
      <w:proofErr w:type="gramEnd"/>
      <w:r w:rsidRPr="00A9023B">
        <w:rPr>
          <w:rFonts w:hint="eastAsia"/>
          <w:color w:val="auto"/>
        </w:rPr>
        <w:t>馬術錦標賽」。</w:t>
      </w:r>
    </w:p>
    <w:p w:rsidR="00D15292" w:rsidRPr="00A9023B" w:rsidRDefault="00D15292" w:rsidP="002958A1">
      <w:pPr>
        <w:pStyle w:val="001"/>
      </w:pPr>
      <w:r w:rsidRPr="00A9023B">
        <w:rPr>
          <w:rFonts w:hint="eastAsia"/>
        </w:rPr>
        <w:t>6.行銷大高雄特產</w:t>
      </w:r>
    </w:p>
    <w:p w:rsidR="002958A1" w:rsidRPr="00A9023B" w:rsidRDefault="002958A1" w:rsidP="002958A1">
      <w:pPr>
        <w:pStyle w:val="10"/>
        <w:rPr>
          <w:color w:val="auto"/>
        </w:rPr>
      </w:pPr>
      <w:r w:rsidRPr="00A9023B">
        <w:rPr>
          <w:rFonts w:hint="eastAsia"/>
          <w:color w:val="auto"/>
        </w:rPr>
        <w:t>(1)積極建構農產多元化行銷通路及平台</w:t>
      </w:r>
      <w:r w:rsidR="001F4C3A" w:rsidRPr="00A9023B">
        <w:rPr>
          <w:rFonts w:hint="eastAsia"/>
          <w:color w:val="auto"/>
        </w:rPr>
        <w:t>，</w:t>
      </w:r>
      <w:r w:rsidRPr="00A9023B">
        <w:rPr>
          <w:rFonts w:hint="eastAsia"/>
          <w:color w:val="auto"/>
        </w:rPr>
        <w:t>在國內行銷方面，辦理各類農產業文化活動及展售活動，結合實體門市與網路平台，與大型賣場及知名網路商城合作，將本市農產品觸角延伸至各消費群</w:t>
      </w:r>
      <w:r w:rsidR="001F4C3A" w:rsidRPr="00A9023B">
        <w:rPr>
          <w:rFonts w:hint="eastAsia"/>
          <w:color w:val="auto"/>
        </w:rPr>
        <w:t>；</w:t>
      </w:r>
      <w:r w:rsidRPr="00A9023B">
        <w:rPr>
          <w:rFonts w:hint="eastAsia"/>
          <w:color w:val="auto"/>
        </w:rPr>
        <w:t>在國際行銷方面，積極參與國際食品展與拓銷活動，提高市場能見度並增加國際媒合機會，尋找與維持國外各大型通路的合作關係，建立長久穩定銷售通路。</w:t>
      </w:r>
    </w:p>
    <w:p w:rsidR="002958A1" w:rsidRPr="00A9023B" w:rsidRDefault="002958A1" w:rsidP="002958A1">
      <w:pPr>
        <w:pStyle w:val="10"/>
        <w:rPr>
          <w:color w:val="auto"/>
        </w:rPr>
      </w:pPr>
      <w:r w:rsidRPr="00A9023B">
        <w:rPr>
          <w:rFonts w:hint="eastAsia"/>
          <w:color w:val="auto"/>
        </w:rPr>
        <w:t>(2)首度與momo、東森購物台合作，利用電視媒體觸及的廣度，推廣木瓜、香蕉等本市大宗農產品，加強民眾對本市農產品的印象及認知。</w:t>
      </w:r>
    </w:p>
    <w:p w:rsidR="00D15292" w:rsidRPr="00A9023B" w:rsidRDefault="00D15292" w:rsidP="002958A1">
      <w:pPr>
        <w:pStyle w:val="10"/>
        <w:rPr>
          <w:color w:val="auto"/>
        </w:rPr>
      </w:pPr>
      <w:r w:rsidRPr="00A9023B">
        <w:rPr>
          <w:rFonts w:hint="eastAsia"/>
          <w:color w:val="auto"/>
        </w:rPr>
        <w:t>(</w:t>
      </w:r>
      <w:r w:rsidR="002958A1" w:rsidRPr="00A9023B">
        <w:rPr>
          <w:rFonts w:hint="eastAsia"/>
          <w:color w:val="auto"/>
        </w:rPr>
        <w:t>3</w:t>
      </w:r>
      <w:r w:rsidRPr="00A9023B">
        <w:rPr>
          <w:rFonts w:hint="eastAsia"/>
          <w:color w:val="auto"/>
        </w:rPr>
        <w:t>)拓展高雄海味國內外市場</w:t>
      </w:r>
    </w:p>
    <w:p w:rsidR="00D15292" w:rsidRPr="00A9023B" w:rsidRDefault="00D15292" w:rsidP="002958A1">
      <w:pPr>
        <w:pStyle w:val="11"/>
        <w:rPr>
          <w:color w:val="auto"/>
        </w:rPr>
      </w:pPr>
      <w:r w:rsidRPr="00A9023B">
        <w:rPr>
          <w:rFonts w:hint="eastAsia"/>
          <w:color w:val="auto"/>
        </w:rPr>
        <w:t>結合台灣區冷凍水產工業同業公會參加國際性專業食品</w:t>
      </w:r>
      <w:r w:rsidR="008343AC" w:rsidRPr="00A9023B">
        <w:rPr>
          <w:rFonts w:hint="eastAsia"/>
          <w:color w:val="auto"/>
        </w:rPr>
        <w:t>(</w:t>
      </w:r>
      <w:r w:rsidRPr="00A9023B">
        <w:rPr>
          <w:rFonts w:hint="eastAsia"/>
          <w:color w:val="auto"/>
        </w:rPr>
        <w:t>海產品</w:t>
      </w:r>
      <w:r w:rsidR="008343AC" w:rsidRPr="00A9023B">
        <w:rPr>
          <w:rFonts w:hint="eastAsia"/>
          <w:color w:val="auto"/>
        </w:rPr>
        <w:t>)</w:t>
      </w:r>
      <w:r w:rsidRPr="00A9023B">
        <w:rPr>
          <w:rFonts w:hint="eastAsia"/>
          <w:color w:val="auto"/>
        </w:rPr>
        <w:t>展覽會，主打高雄海味品牌，於現場以產品展示及試吃品嚐，推廣高雄5寶及台灣</w:t>
      </w:r>
      <w:proofErr w:type="gramStart"/>
      <w:r w:rsidRPr="00A9023B">
        <w:rPr>
          <w:rFonts w:hint="eastAsia"/>
          <w:color w:val="auto"/>
        </w:rPr>
        <w:t>鯛</w:t>
      </w:r>
      <w:proofErr w:type="gramEnd"/>
      <w:r w:rsidRPr="00A9023B">
        <w:rPr>
          <w:rFonts w:hint="eastAsia"/>
          <w:color w:val="auto"/>
        </w:rPr>
        <w:t>等漁產品，以提高本市優質漁產品優質形象</w:t>
      </w:r>
      <w:r w:rsidR="001F4C3A" w:rsidRPr="00A9023B">
        <w:rPr>
          <w:rFonts w:hint="eastAsia"/>
          <w:color w:val="auto"/>
        </w:rPr>
        <w:t>，</w:t>
      </w:r>
      <w:r w:rsidRPr="00A9023B">
        <w:rPr>
          <w:rFonts w:hint="eastAsia"/>
          <w:color w:val="auto"/>
        </w:rPr>
        <w:t>並開拓本市大宗魚貨之國際市場。108年1</w:t>
      </w:r>
      <w:r w:rsidR="006759A7" w:rsidRPr="00A9023B">
        <w:rPr>
          <w:rFonts w:hint="eastAsia"/>
          <w:color w:val="auto"/>
        </w:rPr>
        <w:t>~</w:t>
      </w:r>
      <w:r w:rsidR="005F73B2" w:rsidRPr="00A9023B">
        <w:rPr>
          <w:rFonts w:hint="eastAsia"/>
          <w:color w:val="auto"/>
        </w:rPr>
        <w:t>7</w:t>
      </w:r>
      <w:r w:rsidRPr="00A9023B">
        <w:rPr>
          <w:rFonts w:hint="eastAsia"/>
          <w:color w:val="auto"/>
        </w:rPr>
        <w:t>月共參與4場次專業性食品展覽會：</w:t>
      </w:r>
    </w:p>
    <w:p w:rsidR="00D15292" w:rsidRPr="00A9023B" w:rsidRDefault="00D15292" w:rsidP="002958A1">
      <w:pPr>
        <w:pStyle w:val="Afd"/>
        <w:rPr>
          <w:color w:val="auto"/>
        </w:rPr>
      </w:pPr>
      <w:r w:rsidRPr="00A9023B">
        <w:rPr>
          <w:rFonts w:hint="eastAsia"/>
          <w:color w:val="auto"/>
        </w:rPr>
        <w:t>A.2019東京食品展</w:t>
      </w:r>
    </w:p>
    <w:p w:rsidR="00D15292" w:rsidRPr="00A9023B" w:rsidRDefault="00D15292" w:rsidP="002958A1">
      <w:pPr>
        <w:pStyle w:val="Afd"/>
        <w:rPr>
          <w:color w:val="auto"/>
        </w:rPr>
      </w:pPr>
      <w:r w:rsidRPr="00A9023B">
        <w:rPr>
          <w:rFonts w:hint="eastAsia"/>
          <w:color w:val="auto"/>
        </w:rPr>
        <w:t>B.2019北美海產品展</w:t>
      </w:r>
    </w:p>
    <w:p w:rsidR="00D15292" w:rsidRPr="00A9023B" w:rsidRDefault="00D15292" w:rsidP="002958A1">
      <w:pPr>
        <w:pStyle w:val="Afd"/>
        <w:rPr>
          <w:color w:val="auto"/>
        </w:rPr>
      </w:pPr>
      <w:r w:rsidRPr="00A9023B">
        <w:rPr>
          <w:rFonts w:hint="eastAsia"/>
          <w:color w:val="auto"/>
        </w:rPr>
        <w:t>C.2019全球海產品展</w:t>
      </w:r>
    </w:p>
    <w:p w:rsidR="00D15292" w:rsidRPr="00A9023B" w:rsidRDefault="00D15292" w:rsidP="002958A1">
      <w:pPr>
        <w:pStyle w:val="Afd"/>
        <w:rPr>
          <w:color w:val="auto"/>
        </w:rPr>
      </w:pPr>
      <w:r w:rsidRPr="00A9023B">
        <w:rPr>
          <w:rFonts w:hint="eastAsia"/>
          <w:color w:val="auto"/>
        </w:rPr>
        <w:lastRenderedPageBreak/>
        <w:t>D.2019台北國際食品展</w:t>
      </w:r>
    </w:p>
    <w:p w:rsidR="00D15292" w:rsidRPr="00A9023B" w:rsidRDefault="00D15292" w:rsidP="002958A1">
      <w:pPr>
        <w:pStyle w:val="10"/>
        <w:rPr>
          <w:color w:val="auto"/>
        </w:rPr>
      </w:pPr>
      <w:r w:rsidRPr="00A9023B">
        <w:rPr>
          <w:rFonts w:hint="eastAsia"/>
          <w:color w:val="auto"/>
        </w:rPr>
        <w:t>(</w:t>
      </w:r>
      <w:r w:rsidR="002958A1" w:rsidRPr="00A9023B">
        <w:rPr>
          <w:rFonts w:hint="eastAsia"/>
          <w:color w:val="auto"/>
        </w:rPr>
        <w:t>4</w:t>
      </w:r>
      <w:r w:rsidRPr="00A9023B">
        <w:rPr>
          <w:rFonts w:hint="eastAsia"/>
          <w:color w:val="auto"/>
        </w:rPr>
        <w:t>)優質水產品推廣記者會</w:t>
      </w:r>
    </w:p>
    <w:p w:rsidR="00D15292" w:rsidRPr="00A9023B" w:rsidRDefault="00D15292" w:rsidP="002958A1">
      <w:pPr>
        <w:pStyle w:val="11"/>
        <w:rPr>
          <w:color w:val="auto"/>
        </w:rPr>
      </w:pPr>
      <w:r w:rsidRPr="00A9023B">
        <w:rPr>
          <w:rFonts w:hint="eastAsia"/>
          <w:color w:val="auto"/>
        </w:rPr>
        <w:t>108年6月1日於台北希望廣場舉辦「高雄海味健康鱸</w:t>
      </w:r>
      <w:proofErr w:type="gramStart"/>
      <w:r w:rsidRPr="00A9023B">
        <w:rPr>
          <w:rFonts w:hint="eastAsia"/>
          <w:color w:val="auto"/>
        </w:rPr>
        <w:t>魚得水</w:t>
      </w:r>
      <w:proofErr w:type="gramEnd"/>
      <w:r w:rsidRPr="00A9023B">
        <w:rPr>
          <w:rFonts w:hint="eastAsia"/>
          <w:color w:val="auto"/>
        </w:rPr>
        <w:t>」水產品推廣記者會，推廣本市優質鱸魚水產品，並舉辦愛心義賣。</w:t>
      </w:r>
    </w:p>
    <w:p w:rsidR="00D15292" w:rsidRPr="00A9023B" w:rsidRDefault="00D15292" w:rsidP="002958A1">
      <w:pPr>
        <w:pStyle w:val="10"/>
        <w:rPr>
          <w:color w:val="auto"/>
        </w:rPr>
      </w:pPr>
      <w:r w:rsidRPr="00A9023B">
        <w:rPr>
          <w:rFonts w:hint="eastAsia"/>
          <w:color w:val="auto"/>
        </w:rPr>
        <w:t>(</w:t>
      </w:r>
      <w:r w:rsidR="002958A1" w:rsidRPr="00A9023B">
        <w:rPr>
          <w:rFonts w:hint="eastAsia"/>
          <w:color w:val="auto"/>
        </w:rPr>
        <w:t>5</w:t>
      </w:r>
      <w:r w:rsidRPr="00A9023B">
        <w:rPr>
          <w:rFonts w:hint="eastAsia"/>
          <w:color w:val="auto"/>
        </w:rPr>
        <w:t>)推廣清真認證水產品</w:t>
      </w:r>
    </w:p>
    <w:p w:rsidR="00D15292" w:rsidRPr="00A9023B" w:rsidRDefault="00D15292" w:rsidP="002958A1">
      <w:pPr>
        <w:pStyle w:val="11"/>
        <w:rPr>
          <w:color w:val="auto"/>
        </w:rPr>
      </w:pPr>
      <w:r w:rsidRPr="00A9023B">
        <w:rPr>
          <w:rFonts w:hint="eastAsia"/>
          <w:color w:val="auto"/>
        </w:rPr>
        <w:t>輔導本市已取得清真認證業者於108年4月3</w:t>
      </w:r>
      <w:r w:rsidR="006759A7" w:rsidRPr="00A9023B">
        <w:rPr>
          <w:rFonts w:hint="eastAsia"/>
          <w:color w:val="auto"/>
        </w:rPr>
        <w:t>~</w:t>
      </w:r>
      <w:r w:rsidRPr="00A9023B">
        <w:rPr>
          <w:rFonts w:hint="eastAsia"/>
          <w:color w:val="auto"/>
        </w:rPr>
        <w:t>6日參加2019馬來西亞國際清真展，6月9日參加</w:t>
      </w:r>
      <w:proofErr w:type="gramStart"/>
      <w:r w:rsidRPr="00A9023B">
        <w:rPr>
          <w:rFonts w:hint="eastAsia"/>
          <w:color w:val="auto"/>
        </w:rPr>
        <w:t>印尼移工在</w:t>
      </w:r>
      <w:proofErr w:type="gramEnd"/>
      <w:r w:rsidRPr="00A9023B">
        <w:rPr>
          <w:rFonts w:hint="eastAsia"/>
          <w:color w:val="auto"/>
        </w:rPr>
        <w:t>台團體舉辦開齋節活動，獲得高度詢問，大幅增加品牌曝光度。</w:t>
      </w:r>
    </w:p>
    <w:p w:rsidR="00D15292" w:rsidRPr="00A9023B" w:rsidRDefault="00D15292" w:rsidP="002958A1">
      <w:pPr>
        <w:pStyle w:val="10"/>
        <w:rPr>
          <w:color w:val="auto"/>
        </w:rPr>
      </w:pPr>
      <w:r w:rsidRPr="00A9023B">
        <w:rPr>
          <w:rFonts w:hint="eastAsia"/>
          <w:color w:val="auto"/>
        </w:rPr>
        <w:t>(</w:t>
      </w:r>
      <w:r w:rsidR="002958A1" w:rsidRPr="00A9023B">
        <w:rPr>
          <w:rFonts w:hint="eastAsia"/>
          <w:color w:val="auto"/>
        </w:rPr>
        <w:t>6</w:t>
      </w:r>
      <w:r w:rsidRPr="00A9023B">
        <w:rPr>
          <w:rFonts w:hint="eastAsia"/>
          <w:color w:val="auto"/>
        </w:rPr>
        <w:t>)高雄海味料理大賽</w:t>
      </w:r>
    </w:p>
    <w:p w:rsidR="00D15292" w:rsidRPr="00A9023B" w:rsidRDefault="00D15292" w:rsidP="0025284F">
      <w:pPr>
        <w:pStyle w:val="11"/>
        <w:rPr>
          <w:color w:val="auto"/>
        </w:rPr>
      </w:pPr>
      <w:r w:rsidRPr="00A9023B">
        <w:rPr>
          <w:rFonts w:hint="eastAsia"/>
          <w:color w:val="auto"/>
        </w:rPr>
        <w:t>本府海洋局108年7月27日辦理「高雄海味料理大賽」，邀請</w:t>
      </w:r>
      <w:r w:rsidR="005F73B2" w:rsidRPr="00A9023B">
        <w:rPr>
          <w:rFonts w:hint="eastAsia"/>
          <w:color w:val="auto"/>
        </w:rPr>
        <w:t>9家星級連鎖</w:t>
      </w:r>
      <w:r w:rsidRPr="00A9023B">
        <w:rPr>
          <w:rFonts w:hint="eastAsia"/>
          <w:color w:val="auto"/>
        </w:rPr>
        <w:t>大飯店業者將高雄五寶鮪魚、魷魚、秋刀魚、石斑魚及虱目魚入菜，透過各大飯店創意料理作為推廣行銷。</w:t>
      </w:r>
    </w:p>
    <w:p w:rsidR="00D15292" w:rsidRPr="00A9023B" w:rsidRDefault="00D15292" w:rsidP="00D15292">
      <w:pPr>
        <w:pStyle w:val="001"/>
      </w:pPr>
      <w:r w:rsidRPr="00A9023B">
        <w:rPr>
          <w:rFonts w:hint="eastAsia"/>
        </w:rPr>
        <w:t>7.遊艇產業及郵輪母港</w:t>
      </w:r>
    </w:p>
    <w:p w:rsidR="00D15292" w:rsidRPr="00A9023B" w:rsidRDefault="00D15292" w:rsidP="00D15292">
      <w:pPr>
        <w:pStyle w:val="10"/>
        <w:rPr>
          <w:color w:val="auto"/>
        </w:rPr>
      </w:pPr>
      <w:r w:rsidRPr="00A9023B">
        <w:rPr>
          <w:rFonts w:hint="eastAsia"/>
          <w:color w:val="auto"/>
        </w:rPr>
        <w:t>(</w:t>
      </w:r>
      <w:r w:rsidRPr="00A9023B">
        <w:rPr>
          <w:color w:val="auto"/>
        </w:rPr>
        <w:t>1)</w:t>
      </w:r>
      <w:r w:rsidRPr="00A9023B">
        <w:rPr>
          <w:rFonts w:hint="eastAsia"/>
          <w:color w:val="auto"/>
        </w:rPr>
        <w:t>遊艇產業</w:t>
      </w:r>
    </w:p>
    <w:p w:rsidR="00D15292" w:rsidRPr="00A9023B" w:rsidRDefault="00D15292" w:rsidP="00D15292">
      <w:pPr>
        <w:pStyle w:val="11"/>
        <w:rPr>
          <w:color w:val="auto"/>
        </w:rPr>
      </w:pPr>
      <w:r w:rsidRPr="00A9023B">
        <w:rPr>
          <w:rFonts w:hint="eastAsia"/>
          <w:color w:val="auto"/>
        </w:rPr>
        <w:t>為行銷推廣本市遊艇產業，特結合各船廠不定期辦理新船發表會，作為2020台灣國際遊艇展</w:t>
      </w:r>
      <w:proofErr w:type="gramStart"/>
      <w:r w:rsidRPr="00A9023B">
        <w:rPr>
          <w:rFonts w:hint="eastAsia"/>
          <w:color w:val="auto"/>
        </w:rPr>
        <w:t>展</w:t>
      </w:r>
      <w:proofErr w:type="gramEnd"/>
      <w:r w:rsidRPr="00A9023B">
        <w:rPr>
          <w:rFonts w:hint="eastAsia"/>
          <w:color w:val="auto"/>
        </w:rPr>
        <w:t>前行銷之系列活動；另營造本市友善遊艇休閒環境，合計提供94席遊艇泊位，</w:t>
      </w:r>
      <w:proofErr w:type="gramStart"/>
      <w:r w:rsidRPr="00A9023B">
        <w:rPr>
          <w:rFonts w:hint="eastAsia"/>
          <w:color w:val="auto"/>
        </w:rPr>
        <w:t>目前鼓</w:t>
      </w:r>
      <w:proofErr w:type="gramEnd"/>
      <w:r w:rsidRPr="00A9023B">
        <w:rPr>
          <w:rFonts w:hint="eastAsia"/>
          <w:color w:val="auto"/>
        </w:rPr>
        <w:t>山漁港遊艇遊憩專用區域遊艇碼頭24席泊位及興達漁港15席泊位，停泊率已達1</w:t>
      </w:r>
      <w:r w:rsidRPr="00A9023B">
        <w:rPr>
          <w:color w:val="auto"/>
        </w:rPr>
        <w:t>00%</w:t>
      </w:r>
      <w:r w:rsidRPr="00A9023B">
        <w:rPr>
          <w:rFonts w:hint="eastAsia"/>
          <w:color w:val="auto"/>
        </w:rPr>
        <w:t>，</w:t>
      </w:r>
      <w:proofErr w:type="gramStart"/>
      <w:r w:rsidRPr="00A9023B">
        <w:rPr>
          <w:rFonts w:hint="eastAsia"/>
          <w:color w:val="auto"/>
        </w:rPr>
        <w:t>另媒合</w:t>
      </w:r>
      <w:proofErr w:type="gramEnd"/>
      <w:r w:rsidRPr="00A9023B">
        <w:rPr>
          <w:rFonts w:hint="eastAsia"/>
          <w:color w:val="auto"/>
        </w:rPr>
        <w:t>民間業者向高雄港務分公司租用高雄港22號碼頭水域設置遊艇碼頭，計55船席，停泊率近</w:t>
      </w:r>
      <w:proofErr w:type="gramStart"/>
      <w:r w:rsidRPr="00A9023B">
        <w:rPr>
          <w:rFonts w:hint="eastAsia"/>
          <w:color w:val="auto"/>
        </w:rPr>
        <w:t>8成</w:t>
      </w:r>
      <w:proofErr w:type="gramEnd"/>
      <w:r w:rsidRPr="00A9023B">
        <w:rPr>
          <w:rFonts w:hint="eastAsia"/>
          <w:color w:val="auto"/>
        </w:rPr>
        <w:t>。</w:t>
      </w:r>
    </w:p>
    <w:p w:rsidR="00D15292" w:rsidRPr="00A9023B" w:rsidRDefault="00D15292" w:rsidP="00D15292">
      <w:pPr>
        <w:pStyle w:val="10"/>
        <w:rPr>
          <w:color w:val="auto"/>
        </w:rPr>
      </w:pPr>
      <w:r w:rsidRPr="00A9023B">
        <w:rPr>
          <w:rFonts w:hint="eastAsia"/>
          <w:color w:val="auto"/>
        </w:rPr>
        <w:t>(</w:t>
      </w:r>
      <w:r w:rsidRPr="00A9023B">
        <w:rPr>
          <w:color w:val="auto"/>
        </w:rPr>
        <w:t>2)</w:t>
      </w:r>
      <w:r w:rsidRPr="00A9023B">
        <w:rPr>
          <w:rFonts w:hint="eastAsia"/>
          <w:color w:val="auto"/>
        </w:rPr>
        <w:t>郵輪母港</w:t>
      </w:r>
    </w:p>
    <w:p w:rsidR="00D15292" w:rsidRPr="00A9023B" w:rsidRDefault="00D15292" w:rsidP="00D15292">
      <w:pPr>
        <w:pStyle w:val="11"/>
        <w:rPr>
          <w:color w:val="auto"/>
        </w:rPr>
      </w:pPr>
      <w:r w:rsidRPr="00A9023B">
        <w:rPr>
          <w:rFonts w:hint="eastAsia"/>
          <w:color w:val="auto"/>
        </w:rPr>
        <w:t>108年高雄港之國際郵輪航班，預</w:t>
      </w:r>
      <w:r w:rsidR="000965D7" w:rsidRPr="00A9023B">
        <w:rPr>
          <w:rFonts w:hint="eastAsia"/>
          <w:color w:val="auto"/>
        </w:rPr>
        <w:t>估</w:t>
      </w:r>
      <w:r w:rsidRPr="00A9023B">
        <w:rPr>
          <w:rFonts w:hint="eastAsia"/>
          <w:color w:val="auto"/>
        </w:rPr>
        <w:t>航班有5</w:t>
      </w:r>
      <w:r w:rsidR="005728CA" w:rsidRPr="00A9023B">
        <w:rPr>
          <w:rFonts w:hint="eastAsia"/>
          <w:color w:val="auto"/>
        </w:rPr>
        <w:t>8</w:t>
      </w:r>
      <w:r w:rsidRPr="00A9023B">
        <w:rPr>
          <w:rFonts w:hint="eastAsia"/>
          <w:color w:val="auto"/>
        </w:rPr>
        <w:t>艘次，進出港人數7.5萬人次，創造2.2億元觀光產值；</w:t>
      </w:r>
      <w:r w:rsidR="008265D3" w:rsidRPr="00A9023B">
        <w:rPr>
          <w:rFonts w:hint="eastAsia"/>
          <w:color w:val="auto"/>
        </w:rPr>
        <w:t>至</w:t>
      </w:r>
      <w:r w:rsidR="005F73B2" w:rsidRPr="00A9023B">
        <w:rPr>
          <w:rFonts w:hint="eastAsia"/>
          <w:color w:val="auto"/>
        </w:rPr>
        <w:t>7</w:t>
      </w:r>
      <w:r w:rsidR="008265D3" w:rsidRPr="00A9023B">
        <w:rPr>
          <w:rFonts w:hint="eastAsia"/>
          <w:color w:val="auto"/>
        </w:rPr>
        <w:t>月</w:t>
      </w:r>
      <w:r w:rsidR="00362DA0" w:rsidRPr="00A9023B">
        <w:rPr>
          <w:rFonts w:hint="eastAsia"/>
          <w:color w:val="auto"/>
        </w:rPr>
        <w:t>底</w:t>
      </w:r>
      <w:r w:rsidR="008265D3" w:rsidRPr="00A9023B">
        <w:rPr>
          <w:rFonts w:hint="eastAsia"/>
          <w:color w:val="auto"/>
        </w:rPr>
        <w:t>計有</w:t>
      </w:r>
      <w:r w:rsidR="005F73B2" w:rsidRPr="00A9023B">
        <w:rPr>
          <w:rFonts w:hint="eastAsia"/>
          <w:color w:val="auto"/>
        </w:rPr>
        <w:t>32</w:t>
      </w:r>
      <w:r w:rsidR="008265D3" w:rsidRPr="00A9023B">
        <w:rPr>
          <w:rFonts w:hint="eastAsia"/>
          <w:color w:val="auto"/>
        </w:rPr>
        <w:t>艘次，進出港旅客</w:t>
      </w:r>
      <w:r w:rsidR="00E61D3A" w:rsidRPr="00A9023B">
        <w:rPr>
          <w:rFonts w:hint="eastAsia"/>
          <w:color w:val="auto"/>
        </w:rPr>
        <w:t>5.1萬</w:t>
      </w:r>
      <w:r w:rsidR="008265D3" w:rsidRPr="00A9023B">
        <w:rPr>
          <w:rFonts w:hint="eastAsia"/>
          <w:color w:val="auto"/>
        </w:rPr>
        <w:t>人次，創造</w:t>
      </w:r>
      <w:r w:rsidR="00E61D3A" w:rsidRPr="00A9023B">
        <w:rPr>
          <w:rFonts w:hint="eastAsia"/>
          <w:color w:val="auto"/>
        </w:rPr>
        <w:t>1.14億</w:t>
      </w:r>
      <w:r w:rsidR="008265D3" w:rsidRPr="00A9023B">
        <w:rPr>
          <w:rFonts w:hint="eastAsia"/>
          <w:color w:val="auto"/>
        </w:rPr>
        <w:t>元觀光產值。</w:t>
      </w:r>
    </w:p>
    <w:p w:rsidR="00D15292" w:rsidRPr="00A9023B" w:rsidRDefault="00D15292" w:rsidP="00D15292">
      <w:pPr>
        <w:pStyle w:val="11"/>
        <w:rPr>
          <w:color w:val="auto"/>
        </w:rPr>
      </w:pPr>
      <w:r w:rsidRPr="00A9023B">
        <w:rPr>
          <w:rFonts w:hint="eastAsia"/>
          <w:color w:val="auto"/>
        </w:rPr>
        <w:t>本府與臺灣港務公司、高雄餐旅大學合作，邀集農漁會、農漁產品產銷班、加工業者與觀光工廠業者，整合產官學三方資源，配合郵輪旅客</w:t>
      </w:r>
      <w:r w:rsidR="000965D7" w:rsidRPr="00A9023B">
        <w:rPr>
          <w:rFonts w:hint="eastAsia"/>
          <w:color w:val="auto"/>
        </w:rPr>
        <w:lastRenderedPageBreak/>
        <w:t>進出</w:t>
      </w:r>
      <w:r w:rsidRPr="00A9023B">
        <w:rPr>
          <w:rFonts w:hint="eastAsia"/>
          <w:color w:val="auto"/>
        </w:rPr>
        <w:t>於港邊設立「高雄物產市集」，行銷推廣本市特色物產與觀光遊程。</w:t>
      </w:r>
    </w:p>
    <w:p w:rsidR="00CE0F8F" w:rsidRPr="00A9023B" w:rsidRDefault="00CE0F8F" w:rsidP="00CE0F8F">
      <w:pPr>
        <w:pStyle w:val="001"/>
      </w:pPr>
      <w:r w:rsidRPr="00A9023B">
        <w:rPr>
          <w:rFonts w:hint="eastAsia"/>
        </w:rPr>
        <w:t>8.鼓勵業者取得ISO相關認證、環保標章及其他專業認證</w:t>
      </w:r>
    </w:p>
    <w:p w:rsidR="00CE0F8F" w:rsidRPr="00A9023B" w:rsidRDefault="00CE0F8F" w:rsidP="00CE0F8F">
      <w:pPr>
        <w:pStyle w:val="10"/>
        <w:rPr>
          <w:color w:val="auto"/>
        </w:rPr>
      </w:pPr>
      <w:r w:rsidRPr="00A9023B">
        <w:rPr>
          <w:rFonts w:hint="eastAsia"/>
          <w:color w:val="auto"/>
        </w:rPr>
        <w:t>(1)為了解</w:t>
      </w:r>
      <w:r w:rsidR="00C34115" w:rsidRPr="00A9023B">
        <w:rPr>
          <w:rFonts w:hint="eastAsia"/>
          <w:color w:val="auto"/>
        </w:rPr>
        <w:t>本</w:t>
      </w:r>
      <w:r w:rsidRPr="00A9023B">
        <w:rPr>
          <w:rFonts w:hint="eastAsia"/>
          <w:color w:val="auto"/>
        </w:rPr>
        <w:t>市觀光產業(如旅館業、觀光遊樂業及旅行業、渡假村、農場業等)取得相關ISO認證情形與需求，執行</w:t>
      </w:r>
      <w:proofErr w:type="gramStart"/>
      <w:r w:rsidRPr="00A9023B">
        <w:rPr>
          <w:rFonts w:hint="eastAsia"/>
          <w:color w:val="auto"/>
        </w:rPr>
        <w:t>108</w:t>
      </w:r>
      <w:proofErr w:type="gramEnd"/>
      <w:r w:rsidRPr="00A9023B">
        <w:rPr>
          <w:rFonts w:hint="eastAsia"/>
          <w:color w:val="auto"/>
        </w:rPr>
        <w:t>年度</w:t>
      </w:r>
      <w:r w:rsidR="00C34115" w:rsidRPr="00A9023B">
        <w:rPr>
          <w:rFonts w:hint="eastAsia"/>
          <w:color w:val="auto"/>
        </w:rPr>
        <w:t>本</w:t>
      </w:r>
      <w:r w:rsidRPr="00A9023B">
        <w:rPr>
          <w:rFonts w:hint="eastAsia"/>
          <w:color w:val="auto"/>
        </w:rPr>
        <w:t>市提升產業競爭力輔導計畫，</w:t>
      </w:r>
      <w:r w:rsidR="00A301D2" w:rsidRPr="00A9023B">
        <w:rPr>
          <w:rFonts w:hint="eastAsia"/>
          <w:color w:val="auto"/>
        </w:rPr>
        <w:t>於</w:t>
      </w:r>
      <w:r w:rsidR="000A7014" w:rsidRPr="00A9023B">
        <w:rPr>
          <w:rFonts w:hint="eastAsia"/>
          <w:color w:val="auto"/>
        </w:rPr>
        <w:t>8月6日辦理「高雄市觀光產業ISO認證座談會」，邀請飯店、旅館、餐飲等觀光業者參加。</w:t>
      </w:r>
    </w:p>
    <w:p w:rsidR="00CE0F8F" w:rsidRPr="00A9023B" w:rsidRDefault="00CE0F8F" w:rsidP="00CE0F8F">
      <w:pPr>
        <w:pStyle w:val="10"/>
        <w:rPr>
          <w:color w:val="auto"/>
        </w:rPr>
      </w:pPr>
      <w:r w:rsidRPr="00A9023B">
        <w:rPr>
          <w:rFonts w:hint="eastAsia"/>
          <w:color w:val="auto"/>
        </w:rPr>
        <w:t>(2)持續輔導本市地方產業特色化，鼓勵工廠營運朝向多元化發展，設置觀光工廠，產業結合觀光，創造產業活動價值，提升整體競爭力，再創產業新活力。</w:t>
      </w:r>
    </w:p>
    <w:p w:rsidR="00CE0F8F" w:rsidRPr="00A9023B" w:rsidRDefault="00CE0F8F" w:rsidP="00CE0F8F">
      <w:pPr>
        <w:pStyle w:val="10"/>
        <w:rPr>
          <w:color w:val="auto"/>
        </w:rPr>
      </w:pPr>
      <w:r w:rsidRPr="00A9023B">
        <w:rPr>
          <w:rFonts w:hint="eastAsia"/>
          <w:color w:val="auto"/>
        </w:rPr>
        <w:t>(3)為積極配合機關綠色採購，優先選用</w:t>
      </w:r>
      <w:proofErr w:type="gramStart"/>
      <w:r w:rsidRPr="00A9023B">
        <w:rPr>
          <w:rFonts w:hint="eastAsia"/>
          <w:color w:val="auto"/>
        </w:rPr>
        <w:t>標章類產品</w:t>
      </w:r>
      <w:proofErr w:type="gramEnd"/>
      <w:r w:rsidRPr="00A9023B">
        <w:rPr>
          <w:rFonts w:hint="eastAsia"/>
          <w:color w:val="auto"/>
        </w:rPr>
        <w:t>，</w:t>
      </w:r>
      <w:proofErr w:type="gramStart"/>
      <w:r w:rsidRPr="00A9023B">
        <w:rPr>
          <w:rFonts w:hint="eastAsia"/>
          <w:color w:val="auto"/>
        </w:rPr>
        <w:t>1</w:t>
      </w:r>
      <w:r w:rsidRPr="00A9023B">
        <w:rPr>
          <w:color w:val="auto"/>
        </w:rPr>
        <w:t>0</w:t>
      </w:r>
      <w:r w:rsidRPr="00A9023B">
        <w:rPr>
          <w:rFonts w:hint="eastAsia"/>
          <w:color w:val="auto"/>
        </w:rPr>
        <w:t>8</w:t>
      </w:r>
      <w:proofErr w:type="gramEnd"/>
      <w:r w:rsidRPr="00A9023B">
        <w:rPr>
          <w:rFonts w:hint="eastAsia"/>
          <w:color w:val="auto"/>
        </w:rPr>
        <w:t>年度上半年</w:t>
      </w:r>
      <w:r w:rsidR="007F3378" w:rsidRPr="00A9023B">
        <w:rPr>
          <w:rFonts w:hint="eastAsia"/>
          <w:color w:val="auto"/>
        </w:rPr>
        <w:t>本</w:t>
      </w:r>
      <w:r w:rsidRPr="00A9023B">
        <w:rPr>
          <w:rFonts w:hint="eastAsia"/>
          <w:color w:val="auto"/>
        </w:rPr>
        <w:t>府機關綠色採購，指定項目環保標章產品採購比率為88.3%。</w:t>
      </w:r>
    </w:p>
    <w:p w:rsidR="00CE0F8F" w:rsidRPr="00A9023B" w:rsidRDefault="00CE0F8F" w:rsidP="00CE0F8F">
      <w:pPr>
        <w:pStyle w:val="10"/>
        <w:rPr>
          <w:color w:val="auto"/>
        </w:rPr>
      </w:pPr>
      <w:r w:rsidRPr="00A9023B">
        <w:rPr>
          <w:rFonts w:hint="eastAsia"/>
          <w:color w:val="auto"/>
        </w:rPr>
        <w:t>(4)企業及民眾推廣部分，輔導成立綠色商店、環保旅店及星級環保餐館等，以健全綠色產品販售市場，截至108年上半年</w:t>
      </w:r>
      <w:r w:rsidR="007F26FC" w:rsidRPr="00A9023B">
        <w:rPr>
          <w:rFonts w:hint="eastAsia"/>
          <w:color w:val="auto"/>
        </w:rPr>
        <w:t>，</w:t>
      </w:r>
      <w:r w:rsidR="00B74435" w:rsidRPr="00A9023B">
        <w:rPr>
          <w:rFonts w:hint="eastAsia"/>
          <w:color w:val="auto"/>
        </w:rPr>
        <w:t>本</w:t>
      </w:r>
      <w:r w:rsidRPr="00A9023B">
        <w:rPr>
          <w:rFonts w:hint="eastAsia"/>
          <w:color w:val="auto"/>
        </w:rPr>
        <w:t>市共有1</w:t>
      </w:r>
      <w:r w:rsidRPr="00A9023B">
        <w:rPr>
          <w:color w:val="auto"/>
        </w:rPr>
        <w:t>,041</w:t>
      </w:r>
      <w:r w:rsidRPr="00A9023B">
        <w:rPr>
          <w:rFonts w:hint="eastAsia"/>
          <w:color w:val="auto"/>
        </w:rPr>
        <w:t>家綠色商店販售綠色商品，</w:t>
      </w:r>
      <w:proofErr w:type="gramStart"/>
      <w:r w:rsidRPr="00A9023B">
        <w:rPr>
          <w:rFonts w:hint="eastAsia"/>
          <w:color w:val="auto"/>
        </w:rPr>
        <w:t>1</w:t>
      </w:r>
      <w:r w:rsidRPr="00A9023B">
        <w:rPr>
          <w:color w:val="auto"/>
        </w:rPr>
        <w:t>0</w:t>
      </w:r>
      <w:r w:rsidRPr="00A9023B">
        <w:rPr>
          <w:rFonts w:hint="eastAsia"/>
          <w:color w:val="auto"/>
        </w:rPr>
        <w:t>8</w:t>
      </w:r>
      <w:proofErr w:type="gramEnd"/>
      <w:r w:rsidRPr="00A9023B">
        <w:rPr>
          <w:rFonts w:hint="eastAsia"/>
          <w:color w:val="auto"/>
        </w:rPr>
        <w:t>年度綠色商店所提報販售金額為</w:t>
      </w:r>
      <w:r w:rsidR="00211474" w:rsidRPr="00A9023B">
        <w:rPr>
          <w:rFonts w:hint="eastAsia"/>
          <w:color w:val="auto"/>
        </w:rPr>
        <w:t>約</w:t>
      </w:r>
      <w:r w:rsidRPr="00A9023B">
        <w:rPr>
          <w:rFonts w:hint="eastAsia"/>
          <w:color w:val="auto"/>
        </w:rPr>
        <w:t>87</w:t>
      </w:r>
      <w:r w:rsidR="00211474" w:rsidRPr="00A9023B">
        <w:rPr>
          <w:rFonts w:hint="eastAsia"/>
          <w:color w:val="auto"/>
        </w:rPr>
        <w:t>萬</w:t>
      </w:r>
      <w:r w:rsidRPr="00A9023B">
        <w:rPr>
          <w:rFonts w:hint="eastAsia"/>
          <w:color w:val="auto"/>
        </w:rPr>
        <w:t>元(不包括汽、機車類商品)。</w:t>
      </w:r>
    </w:p>
    <w:p w:rsidR="00CE0F8F" w:rsidRPr="00A9023B" w:rsidRDefault="00CE0F8F" w:rsidP="00CE0F8F">
      <w:pPr>
        <w:pStyle w:val="10"/>
        <w:rPr>
          <w:color w:val="auto"/>
        </w:rPr>
      </w:pPr>
      <w:r w:rsidRPr="00A9023B">
        <w:rPr>
          <w:rFonts w:hint="eastAsia"/>
          <w:color w:val="auto"/>
        </w:rPr>
        <w:t>(5)積極宣導及推廣企業響應綠色採購作為，購買環保標章產品，1</w:t>
      </w:r>
      <w:r w:rsidRPr="00A9023B">
        <w:rPr>
          <w:color w:val="auto"/>
        </w:rPr>
        <w:t>0</w:t>
      </w:r>
      <w:r w:rsidRPr="00A9023B">
        <w:rPr>
          <w:rFonts w:hint="eastAsia"/>
          <w:color w:val="auto"/>
        </w:rPr>
        <w:t>8年上半年高雄在地企業共有32家響應綠色採購，採購金額</w:t>
      </w:r>
      <w:r w:rsidR="00211474" w:rsidRPr="00A9023B">
        <w:rPr>
          <w:rFonts w:hint="eastAsia"/>
          <w:color w:val="auto"/>
        </w:rPr>
        <w:t>約</w:t>
      </w:r>
      <w:r w:rsidRPr="00A9023B">
        <w:rPr>
          <w:color w:val="auto"/>
        </w:rPr>
        <w:t>8</w:t>
      </w:r>
      <w:r w:rsidRPr="00A9023B">
        <w:rPr>
          <w:rFonts w:hint="eastAsia"/>
          <w:color w:val="auto"/>
        </w:rPr>
        <w:t>,</w:t>
      </w:r>
      <w:r w:rsidRPr="00A9023B">
        <w:rPr>
          <w:color w:val="auto"/>
        </w:rPr>
        <w:t>76</w:t>
      </w:r>
      <w:r w:rsidR="00211474" w:rsidRPr="00A9023B">
        <w:rPr>
          <w:rFonts w:hint="eastAsia"/>
          <w:color w:val="auto"/>
        </w:rPr>
        <w:t>9</w:t>
      </w:r>
      <w:r w:rsidRPr="00A9023B">
        <w:rPr>
          <w:rFonts w:hint="eastAsia"/>
          <w:color w:val="auto"/>
        </w:rPr>
        <w:t>萬元。</w:t>
      </w:r>
    </w:p>
    <w:p w:rsidR="00CE0F8F" w:rsidRPr="00A9023B" w:rsidRDefault="00CE0F8F" w:rsidP="00CE0F8F">
      <w:pPr>
        <w:pStyle w:val="10"/>
        <w:rPr>
          <w:color w:val="auto"/>
        </w:rPr>
      </w:pPr>
      <w:r w:rsidRPr="00A9023B">
        <w:rPr>
          <w:rFonts w:hint="eastAsia"/>
          <w:color w:val="auto"/>
        </w:rPr>
        <w:t>(6)透過綠色經濟之成長現況，持續引導在地業者研發或生產環保標章商品，</w:t>
      </w:r>
      <w:r w:rsidR="00681309" w:rsidRPr="00A9023B">
        <w:rPr>
          <w:rFonts w:hint="eastAsia"/>
          <w:color w:val="auto"/>
        </w:rPr>
        <w:t>目前有21家業者共計308項產品取得環保標章，另已輔導14家本市既有環保標章業者，輔導過程中除了解標章申請狀況及使用情形，並鼓勵其其他產品亦申請環保標章</w:t>
      </w:r>
      <w:r w:rsidRPr="00A9023B">
        <w:rPr>
          <w:rFonts w:hint="eastAsia"/>
          <w:color w:val="auto"/>
        </w:rPr>
        <w:t>。</w:t>
      </w:r>
    </w:p>
    <w:p w:rsidR="00AB201A" w:rsidRPr="00A9023B" w:rsidRDefault="00F009B6" w:rsidP="00F009B6">
      <w:pPr>
        <w:pStyle w:val="10"/>
        <w:rPr>
          <w:color w:val="auto"/>
        </w:rPr>
      </w:pPr>
      <w:r w:rsidRPr="00A9023B">
        <w:rPr>
          <w:rFonts w:hint="eastAsia"/>
          <w:color w:val="auto"/>
        </w:rPr>
        <w:t>(7)</w:t>
      </w:r>
      <w:r w:rsidR="00AB201A" w:rsidRPr="00A9023B">
        <w:rPr>
          <w:rFonts w:hint="eastAsia"/>
          <w:color w:val="auto"/>
        </w:rPr>
        <w:t>為向東南亞穆斯林行銷本市，致力整建</w:t>
      </w:r>
      <w:proofErr w:type="gramStart"/>
      <w:r w:rsidR="00AB201A" w:rsidRPr="00A9023B">
        <w:rPr>
          <w:rFonts w:hint="eastAsia"/>
          <w:color w:val="auto"/>
        </w:rPr>
        <w:t>本市穆斯</w:t>
      </w:r>
      <w:proofErr w:type="gramEnd"/>
      <w:r w:rsidR="00AB201A" w:rsidRPr="00A9023B">
        <w:rPr>
          <w:rFonts w:hint="eastAsia"/>
          <w:color w:val="auto"/>
        </w:rPr>
        <w:t>林友善環境，除於遊憩區興建「</w:t>
      </w:r>
      <w:proofErr w:type="gramStart"/>
      <w:r w:rsidR="00AB201A" w:rsidRPr="00A9023B">
        <w:rPr>
          <w:rFonts w:hint="eastAsia"/>
          <w:color w:val="auto"/>
        </w:rPr>
        <w:t>淨下設施</w:t>
      </w:r>
      <w:proofErr w:type="gramEnd"/>
      <w:r w:rsidR="00AB201A" w:rsidRPr="00A9023B">
        <w:rPr>
          <w:rFonts w:hint="eastAsia"/>
          <w:color w:val="auto"/>
        </w:rPr>
        <w:t>」、機場</w:t>
      </w:r>
      <w:r w:rsidR="00AB201A" w:rsidRPr="00A9023B">
        <w:rPr>
          <w:rFonts w:hint="eastAsia"/>
          <w:color w:val="auto"/>
        </w:rPr>
        <w:lastRenderedPageBreak/>
        <w:t>禱告室、更積極</w:t>
      </w:r>
      <w:proofErr w:type="gramStart"/>
      <w:r w:rsidR="00AB201A" w:rsidRPr="00A9023B">
        <w:rPr>
          <w:rFonts w:hint="eastAsia"/>
          <w:color w:val="auto"/>
        </w:rPr>
        <w:t>輔導旅宿業者</w:t>
      </w:r>
      <w:proofErr w:type="gramEnd"/>
      <w:r w:rsidR="00AB201A" w:rsidRPr="00A9023B">
        <w:rPr>
          <w:rFonts w:hint="eastAsia"/>
          <w:color w:val="auto"/>
        </w:rPr>
        <w:t>取得「穆斯林友善認證」，本市目前有</w:t>
      </w:r>
      <w:proofErr w:type="gramStart"/>
      <w:r w:rsidR="00AB201A" w:rsidRPr="00A9023B">
        <w:rPr>
          <w:rFonts w:hint="eastAsia"/>
          <w:color w:val="auto"/>
        </w:rPr>
        <w:t>13家旅宿業者</w:t>
      </w:r>
      <w:proofErr w:type="gramEnd"/>
      <w:r w:rsidR="00AB201A" w:rsidRPr="00A9023B">
        <w:rPr>
          <w:rFonts w:hint="eastAsia"/>
          <w:color w:val="auto"/>
        </w:rPr>
        <w:t>取得「穆斯林友善餐旅認證」、9家餐廳業者取得「穆斯林友善餐廳認證」及2家「清真餐廳」。</w:t>
      </w:r>
    </w:p>
    <w:p w:rsidR="007112F6" w:rsidRPr="00A9023B" w:rsidRDefault="007112F6" w:rsidP="00F009B6">
      <w:pPr>
        <w:pStyle w:val="0"/>
        <w:rPr>
          <w:color w:val="auto"/>
        </w:rPr>
      </w:pPr>
      <w:bookmarkStart w:id="18" w:name="_Toc16607965"/>
      <w:r w:rsidRPr="00A9023B">
        <w:rPr>
          <w:rFonts w:hint="eastAsia"/>
          <w:color w:val="auto"/>
        </w:rPr>
        <w:t>(四)立足南海，經貿首都</w:t>
      </w:r>
      <w:bookmarkEnd w:id="17"/>
      <w:bookmarkEnd w:id="18"/>
    </w:p>
    <w:p w:rsidR="00A227C2" w:rsidRPr="00A9023B" w:rsidRDefault="00A227C2" w:rsidP="00A227C2">
      <w:pPr>
        <w:pStyle w:val="001"/>
      </w:pPr>
      <w:r w:rsidRPr="00A9023B">
        <w:rPr>
          <w:rFonts w:hint="eastAsia"/>
        </w:rPr>
        <w:t>1.</w:t>
      </w:r>
      <w:bookmarkStart w:id="19" w:name="_Toc531869772"/>
      <w:r w:rsidRPr="00A9023B">
        <w:rPr>
          <w:rFonts w:hint="eastAsia"/>
        </w:rPr>
        <w:t>本府經濟發展局已針對</w:t>
      </w:r>
      <w:r w:rsidR="009F4F4E" w:rsidRPr="00A9023B">
        <w:rPr>
          <w:rFonts w:hint="eastAsia"/>
        </w:rPr>
        <w:t>在地</w:t>
      </w:r>
      <w:r w:rsidRPr="00A9023B">
        <w:rPr>
          <w:rFonts w:hint="eastAsia"/>
        </w:rPr>
        <w:t>重點產業(如數位內容、</w:t>
      </w:r>
      <w:proofErr w:type="gramStart"/>
      <w:r w:rsidRPr="00A9023B">
        <w:rPr>
          <w:rFonts w:hint="eastAsia"/>
        </w:rPr>
        <w:t>醫</w:t>
      </w:r>
      <w:proofErr w:type="gramEnd"/>
      <w:r w:rsidRPr="00A9023B">
        <w:rPr>
          <w:rFonts w:hint="eastAsia"/>
        </w:rPr>
        <w:t>材等)提供廠商相關輔導措施，並與南科管理局共同打造</w:t>
      </w:r>
      <w:proofErr w:type="gramStart"/>
      <w:r w:rsidRPr="00A9023B">
        <w:rPr>
          <w:rFonts w:hint="eastAsia"/>
        </w:rPr>
        <w:t>醫</w:t>
      </w:r>
      <w:proofErr w:type="gramEnd"/>
      <w:r w:rsidRPr="00A9023B">
        <w:rPr>
          <w:rFonts w:hint="eastAsia"/>
        </w:rPr>
        <w:t>材產業聚落。高雄由於具有螺絲、金屬工業的技術支持，</w:t>
      </w:r>
      <w:proofErr w:type="gramStart"/>
      <w:r w:rsidRPr="00A9023B">
        <w:rPr>
          <w:rFonts w:hint="eastAsia"/>
        </w:rPr>
        <w:t>醫</w:t>
      </w:r>
      <w:proofErr w:type="gramEnd"/>
      <w:r w:rsidRPr="00A9023B">
        <w:rPr>
          <w:rFonts w:hint="eastAsia"/>
        </w:rPr>
        <w:t>材、航太、精微模具、</w:t>
      </w:r>
      <w:proofErr w:type="gramStart"/>
      <w:r w:rsidRPr="00A9023B">
        <w:rPr>
          <w:rFonts w:hint="eastAsia"/>
        </w:rPr>
        <w:t>扣件及</w:t>
      </w:r>
      <w:proofErr w:type="gramEnd"/>
      <w:r w:rsidRPr="00A9023B">
        <w:rPr>
          <w:rFonts w:hint="eastAsia"/>
        </w:rPr>
        <w:t>工具機等金屬加值產業</w:t>
      </w:r>
      <w:r w:rsidR="009602B4" w:rsidRPr="00A9023B">
        <w:rPr>
          <w:rFonts w:hint="eastAsia"/>
        </w:rPr>
        <w:t>，</w:t>
      </w:r>
      <w:r w:rsidRPr="00A9023B">
        <w:rPr>
          <w:rFonts w:hint="eastAsia"/>
        </w:rPr>
        <w:t>都具有產業高值化及初</w:t>
      </w:r>
      <w:r w:rsidR="009F4F4E" w:rsidRPr="00A9023B">
        <w:rPr>
          <w:rFonts w:hint="eastAsia"/>
        </w:rPr>
        <w:t>級</w:t>
      </w:r>
      <w:r w:rsidRPr="00A9023B">
        <w:rPr>
          <w:rFonts w:hint="eastAsia"/>
        </w:rPr>
        <w:t>的產業聚落。未來將利用高雄傳統產業發展趨勢，朝向尋求其它高附加價值產業</w:t>
      </w:r>
      <w:r w:rsidR="009F4F4E" w:rsidRPr="00A9023B">
        <w:rPr>
          <w:rFonts w:hint="eastAsia"/>
        </w:rPr>
        <w:t>合作</w:t>
      </w:r>
      <w:r w:rsidRPr="00A9023B">
        <w:rPr>
          <w:rFonts w:hint="eastAsia"/>
        </w:rPr>
        <w:t>，配合中央政府政策，整合高雄及南部地區產業能量為高值化的平</w:t>
      </w:r>
      <w:proofErr w:type="gramStart"/>
      <w:r w:rsidRPr="00A9023B">
        <w:rPr>
          <w:rFonts w:hint="eastAsia"/>
        </w:rPr>
        <w:t>臺</w:t>
      </w:r>
      <w:proofErr w:type="gramEnd"/>
      <w:r w:rsidRPr="00A9023B">
        <w:rPr>
          <w:rFonts w:hint="eastAsia"/>
        </w:rPr>
        <w:t>。</w:t>
      </w:r>
    </w:p>
    <w:p w:rsidR="00A227C2" w:rsidRPr="00A9023B" w:rsidRDefault="00A227C2" w:rsidP="00A227C2">
      <w:pPr>
        <w:pStyle w:val="001"/>
      </w:pPr>
      <w:r w:rsidRPr="00A9023B">
        <w:rPr>
          <w:rFonts w:hint="eastAsia"/>
        </w:rPr>
        <w:t>2.</w:t>
      </w:r>
      <w:bookmarkEnd w:id="19"/>
      <w:r w:rsidR="009F4F4E" w:rsidRPr="00A9023B">
        <w:rPr>
          <w:rFonts w:hint="eastAsia"/>
        </w:rPr>
        <w:t>本</w:t>
      </w:r>
      <w:r w:rsidRPr="00A9023B">
        <w:rPr>
          <w:rFonts w:hint="eastAsia"/>
        </w:rPr>
        <w:t>府規劃報編產業園區，強化用地整備</w:t>
      </w:r>
    </w:p>
    <w:p w:rsidR="00A227C2" w:rsidRPr="00A9023B" w:rsidRDefault="00A227C2" w:rsidP="00A227C2">
      <w:pPr>
        <w:pStyle w:val="10"/>
        <w:rPr>
          <w:color w:val="auto"/>
        </w:rPr>
      </w:pPr>
      <w:r w:rsidRPr="00A9023B">
        <w:rPr>
          <w:rFonts w:hint="eastAsia"/>
          <w:color w:val="auto"/>
        </w:rPr>
        <w:t>(1)和發產業園區</w:t>
      </w:r>
    </w:p>
    <w:p w:rsidR="00A227C2" w:rsidRPr="00A9023B" w:rsidRDefault="00A227C2" w:rsidP="00A227C2">
      <w:pPr>
        <w:pStyle w:val="11"/>
        <w:rPr>
          <w:color w:val="auto"/>
        </w:rPr>
      </w:pPr>
      <w:r w:rsidRPr="00A9023B">
        <w:rPr>
          <w:rFonts w:hint="eastAsia"/>
          <w:color w:val="auto"/>
        </w:rPr>
        <w:t>因應高雄地區產業用地需求，和發產業園區預計開發面積136.26公頃</w:t>
      </w:r>
      <w:r w:rsidR="009602B4" w:rsidRPr="00A9023B">
        <w:rPr>
          <w:rFonts w:hint="eastAsia"/>
          <w:color w:val="auto"/>
        </w:rPr>
        <w:t>，</w:t>
      </w:r>
      <w:r w:rsidRPr="00A9023B">
        <w:rPr>
          <w:rFonts w:hint="eastAsia"/>
          <w:color w:val="auto"/>
        </w:rPr>
        <w:t>完成後預估產值達400億元，增加直接就業機會1萬個，</w:t>
      </w:r>
      <w:r w:rsidR="009F4F4E" w:rsidRPr="00A9023B">
        <w:rPr>
          <w:rFonts w:hint="eastAsia"/>
          <w:color w:val="auto"/>
        </w:rPr>
        <w:t>並能</w:t>
      </w:r>
      <w:r w:rsidRPr="00A9023B">
        <w:rPr>
          <w:rFonts w:hint="eastAsia"/>
          <w:color w:val="auto"/>
        </w:rPr>
        <w:t>衍生消費需求及相關行業進駐，對地方發展及稅收具正面效益。目前</w:t>
      </w:r>
      <w:proofErr w:type="gramStart"/>
      <w:r w:rsidRPr="00A9023B">
        <w:rPr>
          <w:rFonts w:hint="eastAsia"/>
          <w:color w:val="auto"/>
        </w:rPr>
        <w:t>採</w:t>
      </w:r>
      <w:proofErr w:type="gramEnd"/>
      <w:r w:rsidRPr="00A9023B">
        <w:rPr>
          <w:rFonts w:hint="eastAsia"/>
          <w:color w:val="auto"/>
        </w:rPr>
        <w:t>園區開發與廠商進駐</w:t>
      </w:r>
      <w:proofErr w:type="gramStart"/>
      <w:r w:rsidRPr="00A9023B">
        <w:rPr>
          <w:rFonts w:hint="eastAsia"/>
          <w:color w:val="auto"/>
        </w:rPr>
        <w:t>併</w:t>
      </w:r>
      <w:proofErr w:type="gramEnd"/>
      <w:r w:rsidRPr="00A9023B">
        <w:rPr>
          <w:rFonts w:hint="eastAsia"/>
          <w:color w:val="auto"/>
        </w:rPr>
        <w:t>行作業，已陸續辦理整地、道路工程</w:t>
      </w:r>
      <w:r w:rsidR="009F4F4E" w:rsidRPr="00A9023B">
        <w:rPr>
          <w:rFonts w:hint="eastAsia"/>
          <w:color w:val="auto"/>
        </w:rPr>
        <w:t>、</w:t>
      </w:r>
      <w:r w:rsidRPr="00A9023B">
        <w:rPr>
          <w:rFonts w:hint="eastAsia"/>
          <w:color w:val="auto"/>
        </w:rPr>
        <w:t>污水廠、服務中心等工程，預計108年底完工啟用；截至108年</w:t>
      </w:r>
      <w:r w:rsidR="000A7014" w:rsidRPr="00A9023B">
        <w:rPr>
          <w:rFonts w:hint="eastAsia"/>
          <w:color w:val="auto"/>
        </w:rPr>
        <w:t>7</w:t>
      </w:r>
      <w:r w:rsidRPr="00A9023B">
        <w:rPr>
          <w:rFonts w:hint="eastAsia"/>
          <w:color w:val="auto"/>
        </w:rPr>
        <w:t>月已有1</w:t>
      </w:r>
      <w:r w:rsidR="000A7014" w:rsidRPr="00A9023B">
        <w:rPr>
          <w:rFonts w:hint="eastAsia"/>
          <w:color w:val="auto"/>
        </w:rPr>
        <w:t>4</w:t>
      </w:r>
      <w:r w:rsidRPr="00A9023B">
        <w:rPr>
          <w:rFonts w:hint="eastAsia"/>
          <w:color w:val="auto"/>
        </w:rPr>
        <w:t>家廠商竣工並開始營運。</w:t>
      </w:r>
    </w:p>
    <w:p w:rsidR="00A227C2" w:rsidRPr="00A9023B" w:rsidRDefault="00A227C2" w:rsidP="00A227C2">
      <w:pPr>
        <w:pStyle w:val="10"/>
        <w:rPr>
          <w:color w:val="auto"/>
        </w:rPr>
      </w:pPr>
      <w:r w:rsidRPr="00A9023B">
        <w:rPr>
          <w:rFonts w:hint="eastAsia"/>
          <w:color w:val="auto"/>
        </w:rPr>
        <w:t>(2)仁武產業園區</w:t>
      </w:r>
    </w:p>
    <w:p w:rsidR="00A227C2" w:rsidRPr="00A9023B" w:rsidRDefault="00A227C2" w:rsidP="006A3430">
      <w:pPr>
        <w:pStyle w:val="11"/>
        <w:rPr>
          <w:color w:val="auto"/>
        </w:rPr>
      </w:pPr>
      <w:r w:rsidRPr="00A9023B">
        <w:rPr>
          <w:rFonts w:hint="eastAsia"/>
          <w:color w:val="auto"/>
        </w:rPr>
        <w:t>依據產業創新條例於國道10號仁武交流道周邊台糖仁武農場為基地，辦理「仁武產業園區」之報編作業，開發面積74公頃。本計畫預計108年下半年完成報編，可釋出48公頃產業用地、創造6,300個就業機會、增加242億元地區產值，帶動產業轉型再造。</w:t>
      </w:r>
      <w:r w:rsidR="006A3430" w:rsidRPr="00A9023B">
        <w:rPr>
          <w:color w:val="auto"/>
        </w:rPr>
        <w:t>環保署環評大會</w:t>
      </w:r>
      <w:r w:rsidR="009F4F4E" w:rsidRPr="00A9023B">
        <w:rPr>
          <w:rFonts w:hint="eastAsia"/>
          <w:color w:val="auto"/>
        </w:rPr>
        <w:t>已</w:t>
      </w:r>
      <w:r w:rsidR="006A3430" w:rsidRPr="00A9023B">
        <w:rPr>
          <w:rFonts w:hint="eastAsia"/>
          <w:color w:val="auto"/>
        </w:rPr>
        <w:t>於108年7月</w:t>
      </w:r>
      <w:r w:rsidR="006A3430" w:rsidRPr="00A9023B">
        <w:rPr>
          <w:color w:val="auto"/>
        </w:rPr>
        <w:t>17日通過「高雄市仁武產業園區申請設置案」，</w:t>
      </w:r>
      <w:r w:rsidR="006A3430" w:rsidRPr="00A9023B">
        <w:rPr>
          <w:rFonts w:hint="eastAsia"/>
          <w:color w:val="auto"/>
        </w:rPr>
        <w:t>本</w:t>
      </w:r>
      <w:r w:rsidR="006A3430" w:rsidRPr="00A9023B">
        <w:rPr>
          <w:color w:val="auto"/>
        </w:rPr>
        <w:t>府將會</w:t>
      </w:r>
      <w:r w:rsidR="006A3430" w:rsidRPr="00A9023B">
        <w:rPr>
          <w:rFonts w:hint="eastAsia"/>
          <w:color w:val="auto"/>
        </w:rPr>
        <w:t>儘</w:t>
      </w:r>
      <w:r w:rsidR="006A3430" w:rsidRPr="00A9023B">
        <w:rPr>
          <w:color w:val="auto"/>
        </w:rPr>
        <w:t>速啟動</w:t>
      </w:r>
      <w:r w:rsidR="006A3430" w:rsidRPr="00A9023B">
        <w:rPr>
          <w:rFonts w:hint="eastAsia"/>
          <w:color w:val="auto"/>
        </w:rPr>
        <w:t>後續開發</w:t>
      </w:r>
      <w:r w:rsidR="006A3430" w:rsidRPr="00A9023B">
        <w:rPr>
          <w:color w:val="auto"/>
        </w:rPr>
        <w:t>及招商程序</w:t>
      </w:r>
      <w:r w:rsidR="006A3430" w:rsidRPr="00A9023B">
        <w:rPr>
          <w:rFonts w:hint="eastAsia"/>
          <w:color w:val="auto"/>
        </w:rPr>
        <w:t>。</w:t>
      </w:r>
    </w:p>
    <w:p w:rsidR="00A227C2" w:rsidRPr="00A9023B" w:rsidRDefault="00A227C2" w:rsidP="00A227C2">
      <w:pPr>
        <w:pStyle w:val="001"/>
      </w:pPr>
      <w:bookmarkStart w:id="20" w:name="_Toc443574873"/>
      <w:r w:rsidRPr="00A9023B">
        <w:rPr>
          <w:rFonts w:hint="eastAsia"/>
        </w:rPr>
        <w:t>3.</w:t>
      </w:r>
      <w:bookmarkEnd w:id="20"/>
      <w:r w:rsidRPr="00A9023B">
        <w:rPr>
          <w:rFonts w:hint="eastAsia"/>
        </w:rPr>
        <w:t>與中央共同推動橋頭科學園區，引導產業結構轉型</w:t>
      </w:r>
    </w:p>
    <w:p w:rsidR="00A227C2" w:rsidRPr="00A9023B" w:rsidRDefault="00A227C2" w:rsidP="00A227C2">
      <w:pPr>
        <w:pStyle w:val="01"/>
        <w:rPr>
          <w:color w:val="auto"/>
        </w:rPr>
      </w:pPr>
      <w:r w:rsidRPr="00A9023B">
        <w:rPr>
          <w:rFonts w:hint="eastAsia"/>
          <w:color w:val="auto"/>
        </w:rPr>
        <w:lastRenderedPageBreak/>
        <w:t>行政院已於108年4月17日審查通過橋頭科學園區可行性規劃，後續由內政部辦理都市計畫變更、科技部提報園區籌設計畫，本府協助區段徵收與聯外道路開闢，預計可提供186公頃產業用地，引進半導體、智慧機械、生</w:t>
      </w:r>
      <w:proofErr w:type="gramStart"/>
      <w:r w:rsidRPr="00A9023B">
        <w:rPr>
          <w:rFonts w:hint="eastAsia"/>
          <w:color w:val="auto"/>
        </w:rPr>
        <w:t>醫</w:t>
      </w:r>
      <w:proofErr w:type="gramEnd"/>
      <w:r w:rsidRPr="00A9023B">
        <w:rPr>
          <w:rFonts w:hint="eastAsia"/>
          <w:color w:val="auto"/>
        </w:rPr>
        <w:t>、航太、與5G/6G網路、智慧機器人、智慧車輛等創新科技，打造高雄高科技產業聚落。</w:t>
      </w:r>
    </w:p>
    <w:p w:rsidR="008C5058" w:rsidRPr="00A9023B" w:rsidRDefault="008C5058" w:rsidP="008C5058">
      <w:pPr>
        <w:pStyle w:val="001"/>
      </w:pPr>
      <w:r w:rsidRPr="00A9023B">
        <w:rPr>
          <w:rFonts w:hint="eastAsia"/>
        </w:rPr>
        <w:t>4.</w:t>
      </w:r>
      <w:r w:rsidR="009F4F4E" w:rsidRPr="00A9023B">
        <w:rPr>
          <w:rFonts w:hint="eastAsia"/>
        </w:rPr>
        <w:t>促使中央加速「</w:t>
      </w:r>
      <w:r w:rsidRPr="00A9023B">
        <w:t>新材料循環產業園區</w:t>
      </w:r>
      <w:r w:rsidR="009F4F4E" w:rsidRPr="00A9023B">
        <w:rPr>
          <w:rFonts w:hint="eastAsia"/>
        </w:rPr>
        <w:t>」開發</w:t>
      </w:r>
    </w:p>
    <w:p w:rsidR="008C5058" w:rsidRPr="00A9023B" w:rsidRDefault="00251830" w:rsidP="008C5058">
      <w:pPr>
        <w:pStyle w:val="01"/>
        <w:rPr>
          <w:color w:val="auto"/>
        </w:rPr>
      </w:pPr>
      <w:r w:rsidRPr="00A9023B">
        <w:rPr>
          <w:rFonts w:hint="eastAsia"/>
          <w:color w:val="auto"/>
        </w:rPr>
        <w:t>為推動五加二產業創新政策，中央行政院已核定「循環經濟推動方案」，將以高雄市為核心示範場域，串連周圍關聯產業基地，打造成為新材料循環重鎮。目前規劃以利用中油公司高煉廠關廠後場域(17公頃業務區優先)設置「新材料創新研發專區」及「材料國際學院」，以「掌握關鍵技術」與「培育未來科技人才」為兩大主軸。目前高煉廠部分正在</w:t>
      </w:r>
      <w:proofErr w:type="gramStart"/>
      <w:r w:rsidRPr="00A9023B">
        <w:rPr>
          <w:rFonts w:hint="eastAsia"/>
          <w:color w:val="auto"/>
        </w:rPr>
        <w:t>執行土污整治</w:t>
      </w:r>
      <w:proofErr w:type="gramEnd"/>
      <w:r w:rsidRPr="00A9023B">
        <w:rPr>
          <w:rFonts w:hint="eastAsia"/>
          <w:color w:val="auto"/>
        </w:rPr>
        <w:t>及都計變更，最新進度經濟部預計108年9月中旬材料國際學院掛牌。</w:t>
      </w:r>
    </w:p>
    <w:p w:rsidR="00A227C2" w:rsidRPr="00A9023B" w:rsidRDefault="008C5058" w:rsidP="00A227C2">
      <w:pPr>
        <w:pStyle w:val="001"/>
      </w:pPr>
      <w:r w:rsidRPr="00A9023B">
        <w:rPr>
          <w:rFonts w:hint="eastAsia"/>
        </w:rPr>
        <w:t>5</w:t>
      </w:r>
      <w:r w:rsidR="00A227C2" w:rsidRPr="00A9023B">
        <w:rPr>
          <w:rFonts w:hint="eastAsia"/>
        </w:rPr>
        <w:t>.</w:t>
      </w:r>
      <w:proofErr w:type="gramStart"/>
      <w:r w:rsidR="00A227C2" w:rsidRPr="00A9023B">
        <w:rPr>
          <w:rFonts w:hint="eastAsia"/>
        </w:rPr>
        <w:t>遊戲電競產業</w:t>
      </w:r>
      <w:proofErr w:type="gramEnd"/>
    </w:p>
    <w:p w:rsidR="00950EE5" w:rsidRPr="00A9023B" w:rsidRDefault="00950EE5" w:rsidP="00950EE5">
      <w:pPr>
        <w:pStyle w:val="10"/>
        <w:rPr>
          <w:color w:val="auto"/>
        </w:rPr>
      </w:pPr>
      <w:r w:rsidRPr="00A9023B">
        <w:rPr>
          <w:color w:val="auto"/>
        </w:rPr>
        <w:t>(</w:t>
      </w:r>
      <w:r w:rsidRPr="00A9023B">
        <w:rPr>
          <w:rFonts w:hint="eastAsia"/>
          <w:color w:val="auto"/>
        </w:rPr>
        <w:t>1</w:t>
      </w:r>
      <w:r w:rsidRPr="00A9023B">
        <w:rPr>
          <w:color w:val="auto"/>
        </w:rPr>
        <w:t>)配合中央法</w:t>
      </w:r>
      <w:r w:rsidRPr="00A9023B">
        <w:rPr>
          <w:rFonts w:hint="eastAsia"/>
          <w:color w:val="auto"/>
        </w:rPr>
        <w:t>令推動</w:t>
      </w:r>
      <w:proofErr w:type="gramStart"/>
      <w:r w:rsidRPr="00A9023B">
        <w:rPr>
          <w:rFonts w:hint="eastAsia"/>
          <w:color w:val="auto"/>
        </w:rPr>
        <w:t>發展電競</w:t>
      </w:r>
      <w:r w:rsidRPr="00A9023B">
        <w:rPr>
          <w:color w:val="auto"/>
        </w:rPr>
        <w:t>產業</w:t>
      </w:r>
      <w:proofErr w:type="gramEnd"/>
    </w:p>
    <w:p w:rsidR="00950EE5" w:rsidRPr="00A9023B" w:rsidRDefault="00950EE5" w:rsidP="00950EE5">
      <w:pPr>
        <w:pStyle w:val="11"/>
        <w:rPr>
          <w:color w:val="auto"/>
        </w:rPr>
      </w:pPr>
      <w:r w:rsidRPr="00A9023B">
        <w:rPr>
          <w:color w:val="auto"/>
        </w:rPr>
        <w:t>電</w:t>
      </w:r>
      <w:r w:rsidRPr="00A9023B">
        <w:rPr>
          <w:rFonts w:hint="eastAsia"/>
          <w:color w:val="auto"/>
        </w:rPr>
        <w:t>子競技業為新興運動產業，可適用運動產業發展條例相關輔導、補助或獎勵措施。</w:t>
      </w:r>
      <w:proofErr w:type="gramStart"/>
      <w:r w:rsidRPr="00A9023B">
        <w:rPr>
          <w:rFonts w:hint="eastAsia"/>
          <w:color w:val="auto"/>
        </w:rPr>
        <w:t>電競產業</w:t>
      </w:r>
      <w:proofErr w:type="gramEnd"/>
      <w:r w:rsidRPr="00A9023B">
        <w:rPr>
          <w:color w:val="auto"/>
        </w:rPr>
        <w:t>亦涉及經濟、教育、文化、娛樂等面向，</w:t>
      </w:r>
      <w:r w:rsidRPr="00A9023B">
        <w:rPr>
          <w:rFonts w:hint="eastAsia"/>
          <w:color w:val="auto"/>
        </w:rPr>
        <w:t>教育部體育署刻辦理</w:t>
      </w:r>
      <w:r w:rsidRPr="00A9023B">
        <w:rPr>
          <w:color w:val="auto"/>
        </w:rPr>
        <w:t>「107-</w:t>
      </w:r>
      <w:proofErr w:type="gramStart"/>
      <w:r w:rsidRPr="00A9023B">
        <w:rPr>
          <w:color w:val="auto"/>
        </w:rPr>
        <w:t>108年電競產業</w:t>
      </w:r>
      <w:proofErr w:type="gramEnd"/>
      <w:r w:rsidRPr="00A9023B">
        <w:rPr>
          <w:color w:val="auto"/>
        </w:rPr>
        <w:t>願景、策略及政策推動規劃研究」</w:t>
      </w:r>
      <w:r w:rsidRPr="00A9023B">
        <w:rPr>
          <w:rFonts w:hint="eastAsia"/>
          <w:color w:val="auto"/>
        </w:rPr>
        <w:t>，以</w:t>
      </w:r>
      <w:r w:rsidRPr="00A9023B">
        <w:rPr>
          <w:color w:val="auto"/>
        </w:rPr>
        <w:t>制定發展方向及計畫</w:t>
      </w:r>
      <w:r w:rsidRPr="00A9023B">
        <w:rPr>
          <w:rFonts w:hint="eastAsia"/>
          <w:color w:val="auto"/>
        </w:rPr>
        <w:t>，預計於109年上半年完成</w:t>
      </w:r>
      <w:r w:rsidRPr="00A9023B">
        <w:rPr>
          <w:color w:val="auto"/>
        </w:rPr>
        <w:t>。</w:t>
      </w:r>
      <w:r w:rsidRPr="00A9023B">
        <w:rPr>
          <w:rFonts w:hint="eastAsia"/>
          <w:color w:val="auto"/>
        </w:rPr>
        <w:t>本府亦於108年7月</w:t>
      </w:r>
      <w:r w:rsidR="002066CD" w:rsidRPr="00A9023B">
        <w:rPr>
          <w:rFonts w:hint="eastAsia"/>
          <w:color w:val="auto"/>
        </w:rPr>
        <w:t>12日</w:t>
      </w:r>
      <w:proofErr w:type="gramStart"/>
      <w:r w:rsidRPr="00A9023B">
        <w:rPr>
          <w:rFonts w:hint="eastAsia"/>
          <w:color w:val="auto"/>
        </w:rPr>
        <w:t>舉辦電競產業</w:t>
      </w:r>
      <w:proofErr w:type="gramEnd"/>
      <w:r w:rsidRPr="00A9023B">
        <w:rPr>
          <w:rFonts w:hint="eastAsia"/>
          <w:color w:val="auto"/>
        </w:rPr>
        <w:t>座談會，</w:t>
      </w:r>
      <w:r w:rsidRPr="00A9023B">
        <w:rPr>
          <w:color w:val="auto"/>
        </w:rPr>
        <w:t>以跨</w:t>
      </w:r>
      <w:r w:rsidRPr="00A9023B">
        <w:rPr>
          <w:rFonts w:hint="eastAsia"/>
          <w:color w:val="auto"/>
        </w:rPr>
        <w:t>機關</w:t>
      </w:r>
      <w:r w:rsidRPr="00A9023B">
        <w:rPr>
          <w:color w:val="auto"/>
        </w:rPr>
        <w:t>(</w:t>
      </w:r>
      <w:r w:rsidRPr="00A9023B">
        <w:rPr>
          <w:rFonts w:hint="eastAsia"/>
          <w:color w:val="auto"/>
        </w:rPr>
        <w:t>運動發展局、經濟發展局及教育局</w:t>
      </w:r>
      <w:r w:rsidRPr="00A9023B">
        <w:rPr>
          <w:color w:val="auto"/>
        </w:rPr>
        <w:t>)</w:t>
      </w:r>
      <w:r w:rsidRPr="00A9023B">
        <w:rPr>
          <w:rFonts w:hint="eastAsia"/>
          <w:color w:val="auto"/>
        </w:rPr>
        <w:t>連結</w:t>
      </w:r>
      <w:r w:rsidRPr="00A9023B">
        <w:rPr>
          <w:color w:val="auto"/>
        </w:rPr>
        <w:t>產、學</w:t>
      </w:r>
      <w:r w:rsidRPr="00A9023B">
        <w:rPr>
          <w:rFonts w:hint="eastAsia"/>
          <w:color w:val="auto"/>
        </w:rPr>
        <w:t>相關單位，交流共商</w:t>
      </w:r>
      <w:proofErr w:type="gramStart"/>
      <w:r w:rsidRPr="00A9023B">
        <w:rPr>
          <w:rFonts w:hint="eastAsia"/>
          <w:color w:val="auto"/>
        </w:rPr>
        <w:t>打造電競首都</w:t>
      </w:r>
      <w:proofErr w:type="gramEnd"/>
      <w:r w:rsidRPr="00A9023B">
        <w:rPr>
          <w:rFonts w:hint="eastAsia"/>
          <w:color w:val="auto"/>
        </w:rPr>
        <w:t>。未來將</w:t>
      </w:r>
      <w:r w:rsidRPr="00A9023B">
        <w:rPr>
          <w:color w:val="auto"/>
        </w:rPr>
        <w:t>配合中央</w:t>
      </w:r>
      <w:r w:rsidRPr="00A9023B">
        <w:rPr>
          <w:rFonts w:hint="eastAsia"/>
          <w:color w:val="auto"/>
        </w:rPr>
        <w:t>公布相關政策及</w:t>
      </w:r>
      <w:r w:rsidRPr="00A9023B">
        <w:rPr>
          <w:color w:val="auto"/>
        </w:rPr>
        <w:t>法令</w:t>
      </w:r>
      <w:r w:rsidRPr="00A9023B">
        <w:rPr>
          <w:rFonts w:hint="eastAsia"/>
          <w:color w:val="auto"/>
        </w:rPr>
        <w:t>，建構</w:t>
      </w:r>
      <w:proofErr w:type="gramStart"/>
      <w:r w:rsidR="002A0F7B" w:rsidRPr="00A9023B">
        <w:rPr>
          <w:rFonts w:hint="eastAsia"/>
          <w:color w:val="auto"/>
        </w:rPr>
        <w:t>高雄</w:t>
      </w:r>
      <w:r w:rsidRPr="00A9023B">
        <w:rPr>
          <w:rFonts w:hint="eastAsia"/>
          <w:color w:val="auto"/>
        </w:rPr>
        <w:t>電競產業</w:t>
      </w:r>
      <w:proofErr w:type="gramEnd"/>
      <w:r w:rsidRPr="00A9023B">
        <w:rPr>
          <w:rFonts w:hint="eastAsia"/>
          <w:color w:val="auto"/>
        </w:rPr>
        <w:t>發展環境、打造產業價值鏈競爭優勢、教育</w:t>
      </w:r>
      <w:r w:rsidRPr="00A9023B">
        <w:rPr>
          <w:color w:val="auto"/>
        </w:rPr>
        <w:t>發展</w:t>
      </w:r>
      <w:r w:rsidRPr="00A9023B">
        <w:rPr>
          <w:rFonts w:hint="eastAsia"/>
          <w:color w:val="auto"/>
        </w:rPr>
        <w:t>職</w:t>
      </w:r>
      <w:r w:rsidRPr="00A9023B">
        <w:rPr>
          <w:color w:val="auto"/>
        </w:rPr>
        <w:t>能與產業策略聯盟</w:t>
      </w:r>
      <w:r w:rsidRPr="00A9023B">
        <w:rPr>
          <w:rFonts w:hint="eastAsia"/>
          <w:color w:val="auto"/>
        </w:rPr>
        <w:t>等機制，</w:t>
      </w:r>
      <w:r w:rsidRPr="00A9023B">
        <w:rPr>
          <w:color w:val="auto"/>
        </w:rPr>
        <w:t>推動</w:t>
      </w:r>
      <w:r w:rsidRPr="00A9023B">
        <w:rPr>
          <w:rFonts w:hint="eastAsia"/>
          <w:color w:val="auto"/>
        </w:rPr>
        <w:t>本</w:t>
      </w:r>
      <w:proofErr w:type="gramStart"/>
      <w:r w:rsidRPr="00A9023B">
        <w:rPr>
          <w:rFonts w:hint="eastAsia"/>
          <w:color w:val="auto"/>
        </w:rPr>
        <w:t>市</w:t>
      </w:r>
      <w:r w:rsidRPr="00A9023B">
        <w:rPr>
          <w:color w:val="auto"/>
        </w:rPr>
        <w:t>電競產業</w:t>
      </w:r>
      <w:proofErr w:type="gramEnd"/>
      <w:r w:rsidRPr="00A9023B">
        <w:rPr>
          <w:rFonts w:hint="eastAsia"/>
          <w:color w:val="auto"/>
        </w:rPr>
        <w:t>發展</w:t>
      </w:r>
      <w:r w:rsidRPr="00A9023B">
        <w:rPr>
          <w:color w:val="auto"/>
        </w:rPr>
        <w:t>。</w:t>
      </w:r>
    </w:p>
    <w:p w:rsidR="002775F7" w:rsidRPr="00A9023B" w:rsidRDefault="006D307A" w:rsidP="00950EE5">
      <w:pPr>
        <w:pStyle w:val="10"/>
        <w:rPr>
          <w:color w:val="auto"/>
        </w:rPr>
      </w:pPr>
      <w:r w:rsidRPr="00A9023B">
        <w:rPr>
          <w:rFonts w:hint="eastAsia"/>
          <w:color w:val="auto"/>
        </w:rPr>
        <w:t>(</w:t>
      </w:r>
      <w:r w:rsidR="00950EE5" w:rsidRPr="00A9023B">
        <w:rPr>
          <w:rFonts w:hint="eastAsia"/>
          <w:color w:val="auto"/>
        </w:rPr>
        <w:t>2</w:t>
      </w:r>
      <w:r w:rsidRPr="00A9023B">
        <w:rPr>
          <w:rFonts w:hint="eastAsia"/>
          <w:color w:val="auto"/>
        </w:rPr>
        <w:t>)</w:t>
      </w:r>
      <w:r w:rsidR="00A227C2" w:rsidRPr="00A9023B">
        <w:rPr>
          <w:rFonts w:hint="eastAsia"/>
          <w:color w:val="auto"/>
        </w:rPr>
        <w:t>本府經濟發展局為</w:t>
      </w:r>
      <w:proofErr w:type="gramStart"/>
      <w:r w:rsidR="00A227C2" w:rsidRPr="00A9023B">
        <w:rPr>
          <w:rFonts w:hint="eastAsia"/>
          <w:color w:val="auto"/>
        </w:rPr>
        <w:t>推動電競產業</w:t>
      </w:r>
      <w:proofErr w:type="gramEnd"/>
      <w:r w:rsidR="00A227C2" w:rsidRPr="00A9023B">
        <w:rPr>
          <w:rFonts w:hint="eastAsia"/>
          <w:color w:val="auto"/>
        </w:rPr>
        <w:t>硬體製造商落地，由數位內容出發，協助培育獨立遊戲創作、美術</w:t>
      </w:r>
      <w:r w:rsidR="00A227C2" w:rsidRPr="00A9023B">
        <w:rPr>
          <w:rFonts w:hint="eastAsia"/>
          <w:color w:val="auto"/>
        </w:rPr>
        <w:lastRenderedPageBreak/>
        <w:t>影像技術支援、</w:t>
      </w:r>
      <w:proofErr w:type="gramStart"/>
      <w:r w:rsidR="00A227C2" w:rsidRPr="00A9023B">
        <w:rPr>
          <w:rFonts w:hint="eastAsia"/>
          <w:color w:val="auto"/>
        </w:rPr>
        <w:t>體感電競</w:t>
      </w:r>
      <w:proofErr w:type="gramEnd"/>
      <w:r w:rsidR="00A227C2" w:rsidRPr="00A9023B">
        <w:rPr>
          <w:rFonts w:hint="eastAsia"/>
          <w:color w:val="auto"/>
        </w:rPr>
        <w:t>開發等軟體技術團隊及廠商在高雄生根並茁壯發展。</w:t>
      </w:r>
    </w:p>
    <w:p w:rsidR="006D307A" w:rsidRPr="00A9023B" w:rsidRDefault="006D307A" w:rsidP="00950EE5">
      <w:pPr>
        <w:pStyle w:val="10"/>
        <w:rPr>
          <w:color w:val="auto"/>
        </w:rPr>
      </w:pPr>
      <w:r w:rsidRPr="00A9023B">
        <w:rPr>
          <w:color w:val="auto"/>
        </w:rPr>
        <w:t>(</w:t>
      </w:r>
      <w:r w:rsidR="00950EE5" w:rsidRPr="00A9023B">
        <w:rPr>
          <w:rFonts w:hint="eastAsia"/>
          <w:color w:val="auto"/>
        </w:rPr>
        <w:t>3</w:t>
      </w:r>
      <w:r w:rsidRPr="00A9023B">
        <w:rPr>
          <w:color w:val="auto"/>
        </w:rPr>
        <w:t>)</w:t>
      </w:r>
      <w:r w:rsidR="0098778D" w:rsidRPr="00A9023B">
        <w:rPr>
          <w:rFonts w:hint="eastAsia"/>
          <w:color w:val="auto"/>
        </w:rPr>
        <w:t>電競選手</w:t>
      </w:r>
      <w:r w:rsidR="0098778D" w:rsidRPr="00A9023B">
        <w:rPr>
          <w:color w:val="auto"/>
        </w:rPr>
        <w:t>培</w:t>
      </w:r>
      <w:r w:rsidR="0098778D" w:rsidRPr="00A9023B">
        <w:rPr>
          <w:rFonts w:hint="eastAsia"/>
          <w:color w:val="auto"/>
        </w:rPr>
        <w:t>育一條龍</w:t>
      </w:r>
    </w:p>
    <w:p w:rsidR="0098778D" w:rsidRPr="00A9023B" w:rsidRDefault="0098778D" w:rsidP="00950EE5">
      <w:pPr>
        <w:pStyle w:val="11"/>
        <w:rPr>
          <w:color w:val="auto"/>
        </w:rPr>
      </w:pPr>
      <w:r w:rsidRPr="00A9023B">
        <w:rPr>
          <w:rFonts w:hint="eastAsia"/>
          <w:color w:val="auto"/>
        </w:rPr>
        <w:t>以高中職、大專院校及成人為主，本市現有樹德科大(資訊管理系)及正修科大(數位多媒體設計系)2所大專院校投入電競選手培育，分別與立志高中、樹德家商、中山工商及三信家商等4校組成策略聯盟，進行學生升學規劃與課程銜接，打造學程一條龍學制。</w:t>
      </w:r>
    </w:p>
    <w:p w:rsidR="006D307A" w:rsidRPr="00A9023B" w:rsidRDefault="0098778D" w:rsidP="00950EE5">
      <w:pPr>
        <w:pStyle w:val="11"/>
        <w:rPr>
          <w:color w:val="auto"/>
        </w:rPr>
      </w:pPr>
      <w:r w:rsidRPr="00A9023B">
        <w:rPr>
          <w:rFonts w:hint="eastAsia"/>
          <w:color w:val="auto"/>
        </w:rPr>
        <w:t>為</w:t>
      </w:r>
      <w:proofErr w:type="gramStart"/>
      <w:r w:rsidRPr="00A9023B">
        <w:rPr>
          <w:rFonts w:hint="eastAsia"/>
          <w:color w:val="auto"/>
        </w:rPr>
        <w:t>因應電競產業</w:t>
      </w:r>
      <w:proofErr w:type="gramEnd"/>
      <w:r w:rsidRPr="00A9023B">
        <w:rPr>
          <w:rFonts w:hint="eastAsia"/>
          <w:color w:val="auto"/>
        </w:rPr>
        <w:t>發展人才需求，本市108學年度核定立志</w:t>
      </w:r>
      <w:proofErr w:type="gramStart"/>
      <w:r w:rsidRPr="00A9023B">
        <w:rPr>
          <w:rFonts w:hint="eastAsia"/>
          <w:color w:val="auto"/>
        </w:rPr>
        <w:t>高中電競經營</w:t>
      </w:r>
      <w:proofErr w:type="gramEnd"/>
      <w:r w:rsidRPr="00A9023B">
        <w:rPr>
          <w:rFonts w:hint="eastAsia"/>
          <w:color w:val="auto"/>
        </w:rPr>
        <w:t>科3班138人、資料處理科</w:t>
      </w:r>
      <w:r w:rsidR="008343AC" w:rsidRPr="00A9023B">
        <w:rPr>
          <w:rFonts w:hint="eastAsia"/>
          <w:color w:val="auto"/>
        </w:rPr>
        <w:t>(</w:t>
      </w:r>
      <w:proofErr w:type="gramStart"/>
      <w:r w:rsidRPr="00A9023B">
        <w:rPr>
          <w:rFonts w:hint="eastAsia"/>
          <w:color w:val="auto"/>
        </w:rPr>
        <w:t>電競產業</w:t>
      </w:r>
      <w:proofErr w:type="gramEnd"/>
      <w:r w:rsidRPr="00A9023B">
        <w:rPr>
          <w:rFonts w:hint="eastAsia"/>
          <w:color w:val="auto"/>
        </w:rPr>
        <w:t>管理專班</w:t>
      </w:r>
      <w:r w:rsidR="008343AC" w:rsidRPr="00A9023B">
        <w:rPr>
          <w:rFonts w:hint="eastAsia"/>
          <w:color w:val="auto"/>
        </w:rPr>
        <w:t>)</w:t>
      </w:r>
      <w:r w:rsidRPr="00A9023B">
        <w:rPr>
          <w:rFonts w:hint="eastAsia"/>
          <w:color w:val="auto"/>
        </w:rPr>
        <w:t>1班46人，樹德家商資訊處理科</w:t>
      </w:r>
      <w:r w:rsidR="008343AC" w:rsidRPr="00A9023B">
        <w:rPr>
          <w:rFonts w:hint="eastAsia"/>
          <w:color w:val="auto"/>
        </w:rPr>
        <w:t>(</w:t>
      </w:r>
      <w:proofErr w:type="gramStart"/>
      <w:r w:rsidRPr="00A9023B">
        <w:rPr>
          <w:rFonts w:hint="eastAsia"/>
          <w:color w:val="auto"/>
        </w:rPr>
        <w:t>電競科技</w:t>
      </w:r>
      <w:proofErr w:type="gramEnd"/>
      <w:r w:rsidRPr="00A9023B">
        <w:rPr>
          <w:rFonts w:hint="eastAsia"/>
          <w:color w:val="auto"/>
        </w:rPr>
        <w:t>產業班</w:t>
      </w:r>
      <w:r w:rsidR="008343AC" w:rsidRPr="00A9023B">
        <w:rPr>
          <w:rFonts w:hint="eastAsia"/>
          <w:color w:val="auto"/>
        </w:rPr>
        <w:t>)</w:t>
      </w:r>
      <w:r w:rsidRPr="00A9023B">
        <w:rPr>
          <w:rFonts w:hint="eastAsia"/>
          <w:color w:val="auto"/>
        </w:rPr>
        <w:t>1班46人；三信家商與正修科大</w:t>
      </w:r>
      <w:proofErr w:type="gramStart"/>
      <w:r w:rsidRPr="00A9023B">
        <w:rPr>
          <w:rFonts w:hint="eastAsia"/>
          <w:color w:val="auto"/>
        </w:rPr>
        <w:t>締結電競產業</w:t>
      </w:r>
      <w:proofErr w:type="gramEnd"/>
      <w:r w:rsidRPr="00A9023B">
        <w:rPr>
          <w:rFonts w:hint="eastAsia"/>
          <w:color w:val="auto"/>
        </w:rPr>
        <w:t>伙伴策略聯盟，並以資料處理科1班46人辦理</w:t>
      </w:r>
      <w:proofErr w:type="gramStart"/>
      <w:r w:rsidRPr="00A9023B">
        <w:rPr>
          <w:rFonts w:hint="eastAsia"/>
          <w:color w:val="auto"/>
        </w:rPr>
        <w:t>相關電競教育</w:t>
      </w:r>
      <w:proofErr w:type="gramEnd"/>
      <w:r w:rsidRPr="00A9023B">
        <w:rPr>
          <w:rFonts w:hint="eastAsia"/>
          <w:color w:val="auto"/>
        </w:rPr>
        <w:t>課程，中山工商以多媒體技術科1班4</w:t>
      </w:r>
      <w:r w:rsidRPr="00A9023B">
        <w:rPr>
          <w:color w:val="auto"/>
        </w:rPr>
        <w:t>6</w:t>
      </w:r>
      <w:r w:rsidRPr="00A9023B">
        <w:rPr>
          <w:rFonts w:hint="eastAsia"/>
          <w:color w:val="auto"/>
        </w:rPr>
        <w:t>人辦理</w:t>
      </w:r>
      <w:proofErr w:type="gramStart"/>
      <w:r w:rsidRPr="00A9023B">
        <w:rPr>
          <w:rFonts w:hint="eastAsia"/>
          <w:color w:val="auto"/>
        </w:rPr>
        <w:t>相關電競教育</w:t>
      </w:r>
      <w:proofErr w:type="gramEnd"/>
      <w:r w:rsidRPr="00A9023B">
        <w:rPr>
          <w:rFonts w:hint="eastAsia"/>
          <w:color w:val="auto"/>
        </w:rPr>
        <w:t>課程，未來除持續鼓勵所屬學校</w:t>
      </w:r>
      <w:proofErr w:type="gramStart"/>
      <w:r w:rsidRPr="00A9023B">
        <w:rPr>
          <w:rFonts w:hint="eastAsia"/>
          <w:color w:val="auto"/>
        </w:rPr>
        <w:t>投入電競人才</w:t>
      </w:r>
      <w:proofErr w:type="gramEnd"/>
      <w:r w:rsidRPr="00A9023B">
        <w:rPr>
          <w:rFonts w:hint="eastAsia"/>
          <w:color w:val="auto"/>
        </w:rPr>
        <w:t>培育外，並將擴大與科大、民間團體合辦競賽，協助學校達成</w:t>
      </w:r>
      <w:proofErr w:type="gramStart"/>
      <w:r w:rsidRPr="00A9023B">
        <w:rPr>
          <w:rFonts w:hint="eastAsia"/>
          <w:color w:val="auto"/>
        </w:rPr>
        <w:t>以賽促教</w:t>
      </w:r>
      <w:proofErr w:type="gramEnd"/>
      <w:r w:rsidRPr="00A9023B">
        <w:rPr>
          <w:rFonts w:hint="eastAsia"/>
          <w:color w:val="auto"/>
        </w:rPr>
        <w:t>，深耕本</w:t>
      </w:r>
      <w:proofErr w:type="gramStart"/>
      <w:r w:rsidRPr="00A9023B">
        <w:rPr>
          <w:rFonts w:hint="eastAsia"/>
          <w:color w:val="auto"/>
        </w:rPr>
        <w:t>市電競產業</w:t>
      </w:r>
      <w:proofErr w:type="gramEnd"/>
      <w:r w:rsidRPr="00A9023B">
        <w:rPr>
          <w:rFonts w:hint="eastAsia"/>
          <w:color w:val="auto"/>
        </w:rPr>
        <w:t>人才培育。</w:t>
      </w:r>
    </w:p>
    <w:p w:rsidR="00950EE5" w:rsidRPr="00A9023B" w:rsidRDefault="00950EE5" w:rsidP="00950EE5">
      <w:pPr>
        <w:pStyle w:val="10"/>
        <w:rPr>
          <w:color w:val="auto"/>
        </w:rPr>
      </w:pPr>
      <w:r w:rsidRPr="00A9023B">
        <w:rPr>
          <w:color w:val="auto"/>
        </w:rPr>
        <w:t>(</w:t>
      </w:r>
      <w:r w:rsidRPr="00A9023B">
        <w:rPr>
          <w:rFonts w:hint="eastAsia"/>
          <w:color w:val="auto"/>
        </w:rPr>
        <w:t>4</w:t>
      </w:r>
      <w:r w:rsidRPr="00A9023B">
        <w:rPr>
          <w:color w:val="auto"/>
        </w:rPr>
        <w:t>)輔導並協助辦理電競賽事</w:t>
      </w:r>
    </w:p>
    <w:p w:rsidR="007112F6" w:rsidRPr="00A9023B" w:rsidRDefault="00950EE5" w:rsidP="00950EE5">
      <w:pPr>
        <w:pStyle w:val="11"/>
        <w:rPr>
          <w:color w:val="auto"/>
        </w:rPr>
      </w:pPr>
      <w:r w:rsidRPr="00A9023B">
        <w:rPr>
          <w:color w:val="auto"/>
        </w:rPr>
        <w:t>為厚植本</w:t>
      </w:r>
      <w:proofErr w:type="gramStart"/>
      <w:r w:rsidRPr="00A9023B">
        <w:rPr>
          <w:color w:val="auto"/>
        </w:rPr>
        <w:t>市電競運動</w:t>
      </w:r>
      <w:proofErr w:type="gramEnd"/>
      <w:r w:rsidRPr="00A9023B">
        <w:rPr>
          <w:color w:val="auto"/>
        </w:rPr>
        <w:t>實力，本府運動發展局已輔導本市體育會</w:t>
      </w:r>
      <w:proofErr w:type="gramStart"/>
      <w:r w:rsidRPr="00A9023B">
        <w:rPr>
          <w:color w:val="auto"/>
        </w:rPr>
        <w:t>成立電競委員會</w:t>
      </w:r>
      <w:proofErr w:type="gramEnd"/>
      <w:r w:rsidRPr="00A9023B">
        <w:rPr>
          <w:color w:val="auto"/>
        </w:rPr>
        <w:t>，未來將配合全國協會資源來推動賽事舉辦及選手培訓</w:t>
      </w:r>
      <w:r w:rsidRPr="00A9023B">
        <w:rPr>
          <w:rFonts w:hint="eastAsia"/>
          <w:color w:val="auto"/>
        </w:rPr>
        <w:t>，</w:t>
      </w:r>
      <w:r w:rsidRPr="00A9023B">
        <w:rPr>
          <w:color w:val="auto"/>
        </w:rPr>
        <w:t>並補助本市大專院校持續推廣辦理電競賽事。</w:t>
      </w:r>
      <w:r w:rsidR="005D2C90" w:rsidRPr="00A9023B">
        <w:rPr>
          <w:color w:val="auto"/>
        </w:rPr>
        <w:t>另本府</w:t>
      </w:r>
      <w:r w:rsidR="005D2C90" w:rsidRPr="00A9023B">
        <w:rPr>
          <w:rFonts w:hint="eastAsia"/>
          <w:color w:val="auto"/>
        </w:rPr>
        <w:t>運動發展局與中華民國電子競技運動協會</w:t>
      </w:r>
      <w:r w:rsidR="005D2C90" w:rsidRPr="00A9023B">
        <w:rPr>
          <w:color w:val="auto"/>
        </w:rPr>
        <w:t>訂於108年1</w:t>
      </w:r>
      <w:r w:rsidR="005D2C90" w:rsidRPr="00A9023B">
        <w:rPr>
          <w:rFonts w:hint="eastAsia"/>
          <w:color w:val="auto"/>
        </w:rPr>
        <w:t>2</w:t>
      </w:r>
      <w:r w:rsidR="005D2C90" w:rsidRPr="00A9023B">
        <w:rPr>
          <w:color w:val="auto"/>
        </w:rPr>
        <w:t>月</w:t>
      </w:r>
      <w:r w:rsidR="005D2C90" w:rsidRPr="00A9023B">
        <w:rPr>
          <w:rFonts w:hint="eastAsia"/>
          <w:color w:val="auto"/>
        </w:rPr>
        <w:t>共同</w:t>
      </w:r>
      <w:r w:rsidR="005D2C90" w:rsidRPr="00A9023B">
        <w:rPr>
          <w:color w:val="auto"/>
        </w:rPr>
        <w:t>辦理「</w:t>
      </w:r>
      <w:r w:rsidR="005D2C90" w:rsidRPr="00A9023B">
        <w:rPr>
          <w:rFonts w:hint="eastAsia"/>
          <w:color w:val="auto"/>
        </w:rPr>
        <w:t>2019高雄</w:t>
      </w:r>
      <w:proofErr w:type="gramStart"/>
      <w:r w:rsidR="005D2C90" w:rsidRPr="00A9023B">
        <w:rPr>
          <w:color w:val="auto"/>
        </w:rPr>
        <w:t>電競嘉</w:t>
      </w:r>
      <w:proofErr w:type="gramEnd"/>
      <w:r w:rsidR="005D2C90" w:rsidRPr="00A9023B">
        <w:rPr>
          <w:color w:val="auto"/>
        </w:rPr>
        <w:t>年華」，推動本</w:t>
      </w:r>
      <w:proofErr w:type="gramStart"/>
      <w:r w:rsidR="005D2C90" w:rsidRPr="00A9023B">
        <w:rPr>
          <w:color w:val="auto"/>
        </w:rPr>
        <w:t>市電競運動</w:t>
      </w:r>
      <w:proofErr w:type="gramEnd"/>
      <w:r w:rsidR="005D2C90" w:rsidRPr="00A9023B">
        <w:rPr>
          <w:color w:val="auto"/>
        </w:rPr>
        <w:t>風氣</w:t>
      </w:r>
      <w:r w:rsidRPr="00A9023B">
        <w:rPr>
          <w:color w:val="auto"/>
        </w:rPr>
        <w:t>。</w:t>
      </w:r>
    </w:p>
    <w:p w:rsidR="008E17EC" w:rsidRPr="00A9023B" w:rsidRDefault="008C5058" w:rsidP="008E17EC">
      <w:pPr>
        <w:pStyle w:val="001"/>
      </w:pPr>
      <w:bookmarkStart w:id="21" w:name="_Toc531004440"/>
      <w:r w:rsidRPr="00A9023B">
        <w:rPr>
          <w:rFonts w:hint="eastAsia"/>
        </w:rPr>
        <w:t>6</w:t>
      </w:r>
      <w:r w:rsidR="008E17EC" w:rsidRPr="00A9023B">
        <w:t>.</w:t>
      </w:r>
      <w:r w:rsidR="008E167F" w:rsidRPr="00A9023B">
        <w:rPr>
          <w:rFonts w:hint="eastAsia"/>
          <w:sz w:val="36"/>
          <w:szCs w:val="36"/>
        </w:rPr>
        <w:t>推動</w:t>
      </w:r>
      <w:r w:rsidR="008E17EC" w:rsidRPr="00A9023B">
        <w:t>南部國際大機場</w:t>
      </w:r>
    </w:p>
    <w:p w:rsidR="008E167F" w:rsidRPr="00A9023B" w:rsidRDefault="008E167F" w:rsidP="008E167F">
      <w:pPr>
        <w:pStyle w:val="10"/>
        <w:rPr>
          <w:color w:val="auto"/>
        </w:rPr>
      </w:pPr>
      <w:r w:rsidRPr="00A9023B">
        <w:rPr>
          <w:rFonts w:hint="eastAsia"/>
          <w:color w:val="auto"/>
        </w:rPr>
        <w:t>(1)機場的主管機關為交通部民用航空局，建設新機場程序包含可行性及綜合規劃、都市計畫變更、用地取得及地上物拆遷、環評等，並進行工程設計及後續施工。另機場</w:t>
      </w:r>
      <w:proofErr w:type="gramStart"/>
      <w:r w:rsidRPr="00A9023B">
        <w:rPr>
          <w:rFonts w:hint="eastAsia"/>
          <w:color w:val="auto"/>
        </w:rPr>
        <w:t>場</w:t>
      </w:r>
      <w:proofErr w:type="gramEnd"/>
      <w:r w:rsidRPr="00A9023B">
        <w:rPr>
          <w:rFonts w:hint="eastAsia"/>
          <w:color w:val="auto"/>
        </w:rPr>
        <w:t>址選擇及相關事項推動，</w:t>
      </w:r>
      <w:r w:rsidRPr="00A9023B">
        <w:rPr>
          <w:rFonts w:hint="eastAsia"/>
          <w:color w:val="auto"/>
        </w:rPr>
        <w:lastRenderedPageBreak/>
        <w:t>目前仍需由中央規劃推動，</w:t>
      </w:r>
      <w:proofErr w:type="gramStart"/>
      <w:r w:rsidRPr="00A9023B">
        <w:rPr>
          <w:rFonts w:hint="eastAsia"/>
          <w:color w:val="auto"/>
        </w:rPr>
        <w:t>俟</w:t>
      </w:r>
      <w:proofErr w:type="gramEnd"/>
      <w:r w:rsidRPr="00A9023B">
        <w:rPr>
          <w:rFonts w:hint="eastAsia"/>
          <w:color w:val="auto"/>
        </w:rPr>
        <w:t>場址選定、環評、相關配套及經費核定後，再納入中央年度預算及後續推動南部國際大機場相關作業。</w:t>
      </w:r>
    </w:p>
    <w:p w:rsidR="008E167F" w:rsidRPr="00A9023B" w:rsidRDefault="008E167F" w:rsidP="008E167F">
      <w:pPr>
        <w:pStyle w:val="10"/>
        <w:rPr>
          <w:color w:val="auto"/>
        </w:rPr>
      </w:pPr>
      <w:r w:rsidRPr="00A9023B">
        <w:rPr>
          <w:rFonts w:hint="eastAsia"/>
          <w:color w:val="auto"/>
        </w:rPr>
        <w:t>(2)建設新機場各項作業需花費大量時間，短期建議中央政府加速推動小港機場國際航廈之更新，如：國際航廈的興建、跑道改善等，以滿足現有需求，以及改善安</w:t>
      </w:r>
      <w:proofErr w:type="gramStart"/>
      <w:r w:rsidRPr="00A9023B">
        <w:rPr>
          <w:rFonts w:hint="eastAsia"/>
          <w:color w:val="auto"/>
        </w:rPr>
        <w:t>檢區動</w:t>
      </w:r>
      <w:proofErr w:type="gramEnd"/>
      <w:r w:rsidRPr="00A9023B">
        <w:rPr>
          <w:rFonts w:hint="eastAsia"/>
          <w:color w:val="auto"/>
        </w:rPr>
        <w:t>線提升出入關運作效率，加強停車管理增加周轉率等。長期則請中央政府進行南部國際大機場可行性評估，包含各項成本、雙平行跑道以及能24小時營運等基本條件，並於適當地點提早規劃南部國際機場，服務南台灣、包括雲嘉以南約700多萬人口。</w:t>
      </w:r>
    </w:p>
    <w:p w:rsidR="007112F6" w:rsidRPr="00A9023B" w:rsidRDefault="008E167F" w:rsidP="008E167F">
      <w:pPr>
        <w:pStyle w:val="10"/>
        <w:rPr>
          <w:color w:val="auto"/>
        </w:rPr>
      </w:pPr>
      <w:r w:rsidRPr="00A9023B">
        <w:rPr>
          <w:rFonts w:hint="eastAsia"/>
          <w:color w:val="auto"/>
        </w:rPr>
        <w:t>(3)高雄國際機場需以短、長期規劃滿足客貨運需求，交通局目前刻正辦理南部國際大機場初步評估分析報告，將分析南部既有機場現況及相關課題，評估機場功能定位與發展策略，推估未來機場所需各類設施規模、聯外交通、用地取得可行性及成本等條件，提出未來機場運作所需條件供</w:t>
      </w:r>
      <w:proofErr w:type="gramStart"/>
      <w:r w:rsidRPr="00A9023B">
        <w:rPr>
          <w:rFonts w:hint="eastAsia"/>
          <w:color w:val="auto"/>
        </w:rPr>
        <w:t>民航局參辦</w:t>
      </w:r>
      <w:proofErr w:type="gramEnd"/>
      <w:r w:rsidRPr="00A9023B">
        <w:rPr>
          <w:rFonts w:hint="eastAsia"/>
          <w:color w:val="auto"/>
        </w:rPr>
        <w:t>。</w:t>
      </w:r>
    </w:p>
    <w:p w:rsidR="007112F6" w:rsidRPr="00A9023B" w:rsidRDefault="007112F6" w:rsidP="00B4257E">
      <w:pPr>
        <w:pStyle w:val="a9"/>
        <w:rPr>
          <w:color w:val="auto"/>
        </w:rPr>
      </w:pPr>
      <w:bookmarkStart w:id="22" w:name="_Toc16607966"/>
      <w:r w:rsidRPr="00A9023B">
        <w:rPr>
          <w:rFonts w:hint="eastAsia"/>
          <w:color w:val="auto"/>
        </w:rPr>
        <w:t>二、務實建設</w:t>
      </w:r>
      <w:bookmarkEnd w:id="22"/>
    </w:p>
    <w:p w:rsidR="007112F6" w:rsidRPr="00A9023B" w:rsidRDefault="007112F6" w:rsidP="00B4257E">
      <w:pPr>
        <w:pStyle w:val="0"/>
        <w:rPr>
          <w:color w:val="auto"/>
        </w:rPr>
      </w:pPr>
      <w:bookmarkStart w:id="23" w:name="_Toc16607967"/>
      <w:r w:rsidRPr="00A9023B">
        <w:rPr>
          <w:rFonts w:hint="eastAsia"/>
          <w:color w:val="auto"/>
        </w:rPr>
        <w:t>(</w:t>
      </w:r>
      <w:proofErr w:type="gramStart"/>
      <w:r w:rsidRPr="00A9023B">
        <w:rPr>
          <w:rFonts w:hint="eastAsia"/>
          <w:color w:val="auto"/>
        </w:rPr>
        <w:t>一</w:t>
      </w:r>
      <w:proofErr w:type="gramEnd"/>
      <w:r w:rsidRPr="00A9023B">
        <w:rPr>
          <w:rFonts w:hint="eastAsia"/>
          <w:color w:val="auto"/>
        </w:rPr>
        <w:t>)</w:t>
      </w:r>
      <w:proofErr w:type="gramStart"/>
      <w:r w:rsidRPr="00A9023B">
        <w:rPr>
          <w:rFonts w:hint="eastAsia"/>
          <w:color w:val="auto"/>
        </w:rPr>
        <w:t>優化路</w:t>
      </w:r>
      <w:proofErr w:type="gramEnd"/>
      <w:r w:rsidRPr="00A9023B">
        <w:rPr>
          <w:rFonts w:hint="eastAsia"/>
          <w:color w:val="auto"/>
        </w:rPr>
        <w:t>網，大眾好行</w:t>
      </w:r>
      <w:bookmarkEnd w:id="21"/>
      <w:bookmarkEnd w:id="23"/>
    </w:p>
    <w:p w:rsidR="007112F6" w:rsidRPr="00A9023B" w:rsidRDefault="007112F6" w:rsidP="008E17EC">
      <w:pPr>
        <w:pStyle w:val="001"/>
      </w:pPr>
      <w:r w:rsidRPr="00A9023B">
        <w:rPr>
          <w:rFonts w:hint="eastAsia"/>
        </w:rPr>
        <w:t>1.優化公共運輸網絡分布，增加公車路網和班次，妥善規劃捷運</w:t>
      </w:r>
      <w:proofErr w:type="gramStart"/>
      <w:r w:rsidRPr="00A9023B">
        <w:rPr>
          <w:rFonts w:hint="eastAsia"/>
        </w:rPr>
        <w:t>轉乘接駁</w:t>
      </w:r>
      <w:proofErr w:type="gramEnd"/>
      <w:r w:rsidRPr="00A9023B">
        <w:rPr>
          <w:rFonts w:hint="eastAsia"/>
        </w:rPr>
        <w:t>路線的設計，並且加強改善偏遠地區運輸邊緣化的問題。</w:t>
      </w:r>
    </w:p>
    <w:p w:rsidR="00C110AF" w:rsidRPr="00A9023B" w:rsidRDefault="00C110AF" w:rsidP="00C110AF">
      <w:pPr>
        <w:pStyle w:val="10"/>
        <w:rPr>
          <w:color w:val="auto"/>
        </w:rPr>
      </w:pPr>
      <w:r w:rsidRPr="00A9023B">
        <w:rPr>
          <w:rFonts w:hint="eastAsia"/>
          <w:color w:val="auto"/>
        </w:rPr>
        <w:t>(1)優化公共運輸網絡</w:t>
      </w:r>
    </w:p>
    <w:p w:rsidR="00C110AF" w:rsidRPr="00A9023B" w:rsidRDefault="00C110AF" w:rsidP="00DC3307">
      <w:pPr>
        <w:pStyle w:val="11"/>
        <w:rPr>
          <w:color w:val="auto"/>
        </w:rPr>
      </w:pPr>
      <w:r w:rsidRPr="00A9023B">
        <w:rPr>
          <w:rFonts w:hint="eastAsia"/>
          <w:color w:val="auto"/>
        </w:rPr>
        <w:t>本市因地理環境因素，人口密集度差異大，有95%的人口集中在僅</w:t>
      </w:r>
      <w:proofErr w:type="gramStart"/>
      <w:r w:rsidRPr="00A9023B">
        <w:rPr>
          <w:rFonts w:hint="eastAsia"/>
          <w:color w:val="auto"/>
        </w:rPr>
        <w:t>佔</w:t>
      </w:r>
      <w:proofErr w:type="gramEnd"/>
      <w:r w:rsidRPr="00A9023B">
        <w:rPr>
          <w:rFonts w:hint="eastAsia"/>
          <w:color w:val="auto"/>
        </w:rPr>
        <w:t>全</w:t>
      </w:r>
      <w:r w:rsidR="007F3378" w:rsidRPr="00A9023B">
        <w:rPr>
          <w:rFonts w:hint="eastAsia"/>
          <w:color w:val="auto"/>
        </w:rPr>
        <w:t>本</w:t>
      </w:r>
      <w:r w:rsidRPr="00A9023B">
        <w:rPr>
          <w:rFonts w:hint="eastAsia"/>
          <w:color w:val="auto"/>
        </w:rPr>
        <w:t>市土地面積25%的都會區中，因此對於大眾運輸系統的配置，需考量都市化程度以及土地使用強度規劃層級式公共運輸，例如在人口密集的都會區建構完善的捷運系統，都會區外圍則以輕軌、公車捷運串聯，再來依強度建置公車、公車式</w:t>
      </w:r>
      <w:proofErr w:type="gramStart"/>
      <w:r w:rsidRPr="00A9023B">
        <w:rPr>
          <w:rFonts w:hint="eastAsia"/>
          <w:color w:val="auto"/>
        </w:rPr>
        <w:t>小黃等運具</w:t>
      </w:r>
      <w:proofErr w:type="gramEnd"/>
      <w:r w:rsidRPr="00A9023B">
        <w:rPr>
          <w:rFonts w:hint="eastAsia"/>
          <w:color w:val="auto"/>
        </w:rPr>
        <w:t>完善整體公共運輸路網。</w:t>
      </w:r>
    </w:p>
    <w:p w:rsidR="00C110AF" w:rsidRPr="00A9023B" w:rsidRDefault="00C110AF" w:rsidP="00C110AF">
      <w:pPr>
        <w:pStyle w:val="Afd"/>
        <w:rPr>
          <w:color w:val="auto"/>
        </w:rPr>
      </w:pPr>
      <w:r w:rsidRPr="00A9023B">
        <w:rPr>
          <w:color w:val="auto"/>
        </w:rPr>
        <w:lastRenderedPageBreak/>
        <w:t>A.</w:t>
      </w:r>
      <w:r w:rsidRPr="00A9023B">
        <w:rPr>
          <w:rFonts w:hint="eastAsia"/>
          <w:color w:val="auto"/>
        </w:rPr>
        <w:t>高雄公車</w:t>
      </w:r>
      <w:proofErr w:type="gramStart"/>
      <w:r w:rsidRPr="00A9023B">
        <w:rPr>
          <w:rFonts w:hint="eastAsia"/>
          <w:color w:val="auto"/>
        </w:rPr>
        <w:t>遠易通</w:t>
      </w:r>
      <w:r w:rsidR="000B4389" w:rsidRPr="00A9023B">
        <w:rPr>
          <w:rFonts w:hint="eastAsia"/>
          <w:color w:val="auto"/>
        </w:rPr>
        <w:t>—</w:t>
      </w:r>
      <w:proofErr w:type="gramEnd"/>
      <w:r w:rsidRPr="00A9023B">
        <w:rPr>
          <w:rFonts w:hint="eastAsia"/>
          <w:color w:val="auto"/>
        </w:rPr>
        <w:t>多元公車路網躍升計畫</w:t>
      </w:r>
    </w:p>
    <w:p w:rsidR="00C110AF" w:rsidRPr="00A9023B" w:rsidRDefault="00C110AF" w:rsidP="00DC3307">
      <w:pPr>
        <w:pStyle w:val="Aff"/>
        <w:rPr>
          <w:color w:val="auto"/>
        </w:rPr>
      </w:pPr>
      <w:r w:rsidRPr="00A9023B">
        <w:rPr>
          <w:rFonts w:hint="eastAsia"/>
          <w:color w:val="auto"/>
        </w:rPr>
        <w:t>計畫包含「路線服務優化」、「層級優化」、「補貼優化」及「MaaS交通行動服務」等策略，提升本市公車系統營運績效及競爭力，並有效改變民眾使用公共運輸習慣，使有限公共運輸資源有效利用，整合多元運具減少私人運具使用。</w:t>
      </w:r>
    </w:p>
    <w:p w:rsidR="00C110AF" w:rsidRPr="00A9023B" w:rsidRDefault="00C110AF" w:rsidP="00DC3307">
      <w:pPr>
        <w:pStyle w:val="afe"/>
        <w:rPr>
          <w:color w:val="auto"/>
        </w:rPr>
      </w:pPr>
      <w:r w:rsidRPr="00A9023B">
        <w:rPr>
          <w:rFonts w:hint="eastAsia"/>
          <w:color w:val="auto"/>
        </w:rPr>
        <w:t>a</w:t>
      </w:r>
      <w:r w:rsidRPr="00A9023B">
        <w:rPr>
          <w:color w:val="auto"/>
        </w:rPr>
        <w:t>.</w:t>
      </w:r>
      <w:r w:rsidRPr="00A9023B">
        <w:rPr>
          <w:rFonts w:hint="eastAsia"/>
          <w:color w:val="auto"/>
        </w:rPr>
        <w:t>路線服務優化</w:t>
      </w:r>
    </w:p>
    <w:p w:rsidR="00C110AF" w:rsidRPr="00A9023B" w:rsidRDefault="00C110AF" w:rsidP="00DC3307">
      <w:pPr>
        <w:pStyle w:val="aff0"/>
        <w:rPr>
          <w:color w:val="auto"/>
        </w:rPr>
      </w:pPr>
      <w:r w:rsidRPr="00A9023B">
        <w:rPr>
          <w:rFonts w:hint="eastAsia"/>
          <w:color w:val="auto"/>
        </w:rPr>
        <w:t>建構20條幹線公車路網，使其平日尖峰班距10</w:t>
      </w:r>
      <w:r w:rsidR="006759A7" w:rsidRPr="00A9023B">
        <w:rPr>
          <w:rFonts w:hint="eastAsia"/>
          <w:color w:val="auto"/>
        </w:rPr>
        <w:t>~</w:t>
      </w:r>
      <w:r w:rsidRPr="00A9023B">
        <w:rPr>
          <w:rFonts w:hint="eastAsia"/>
          <w:color w:val="auto"/>
        </w:rPr>
        <w:t>15分鐘，離峰班距20</w:t>
      </w:r>
      <w:r w:rsidR="006759A7" w:rsidRPr="00A9023B">
        <w:rPr>
          <w:rFonts w:hint="eastAsia"/>
          <w:color w:val="auto"/>
        </w:rPr>
        <w:t>~</w:t>
      </w:r>
      <w:r w:rsidRPr="00A9023B">
        <w:rPr>
          <w:rFonts w:hint="eastAsia"/>
          <w:color w:val="auto"/>
        </w:rPr>
        <w:t>25分鐘。</w:t>
      </w:r>
    </w:p>
    <w:p w:rsidR="00C110AF" w:rsidRPr="00A9023B" w:rsidRDefault="00C110AF" w:rsidP="00DC3307">
      <w:pPr>
        <w:pStyle w:val="afe"/>
        <w:rPr>
          <w:color w:val="auto"/>
        </w:rPr>
      </w:pPr>
      <w:r w:rsidRPr="00A9023B">
        <w:rPr>
          <w:rFonts w:hint="eastAsia"/>
          <w:color w:val="auto"/>
        </w:rPr>
        <w:t>b</w:t>
      </w:r>
      <w:r w:rsidRPr="00A9023B">
        <w:rPr>
          <w:color w:val="auto"/>
        </w:rPr>
        <w:t>.</w:t>
      </w:r>
      <w:r w:rsidRPr="00A9023B">
        <w:rPr>
          <w:rFonts w:hint="eastAsia"/>
          <w:color w:val="auto"/>
        </w:rPr>
        <w:t>層級優化</w:t>
      </w:r>
    </w:p>
    <w:p w:rsidR="00C110AF" w:rsidRPr="00A9023B" w:rsidRDefault="00C110AF" w:rsidP="00DC3307">
      <w:pPr>
        <w:pStyle w:val="aff0"/>
        <w:rPr>
          <w:color w:val="auto"/>
        </w:rPr>
      </w:pPr>
      <w:r w:rsidRPr="00A9023B">
        <w:rPr>
          <w:rFonts w:hint="eastAsia"/>
          <w:color w:val="auto"/>
        </w:rPr>
        <w:t>透過收費方式(里程計費、</w:t>
      </w:r>
      <w:proofErr w:type="gramStart"/>
      <w:r w:rsidRPr="00A9023B">
        <w:rPr>
          <w:rFonts w:hint="eastAsia"/>
          <w:color w:val="auto"/>
        </w:rPr>
        <w:t>里程段次計費</w:t>
      </w:r>
      <w:proofErr w:type="gramEnd"/>
      <w:r w:rsidRPr="00A9023B">
        <w:rPr>
          <w:rFonts w:hint="eastAsia"/>
          <w:color w:val="auto"/>
        </w:rPr>
        <w:t>、單一票價)及路線服務水準予以分層，層級公車</w:t>
      </w:r>
      <w:proofErr w:type="gramStart"/>
      <w:r w:rsidRPr="00A9023B">
        <w:rPr>
          <w:rFonts w:hint="eastAsia"/>
          <w:color w:val="auto"/>
        </w:rPr>
        <w:t>分為快線</w:t>
      </w:r>
      <w:proofErr w:type="gramEnd"/>
      <w:r w:rsidRPr="00A9023B">
        <w:rPr>
          <w:rFonts w:hint="eastAsia"/>
          <w:color w:val="auto"/>
        </w:rPr>
        <w:t>、幹線、一般公車、長途公車、觀光公車、</w:t>
      </w:r>
      <w:proofErr w:type="gramStart"/>
      <w:r w:rsidRPr="00A9023B">
        <w:rPr>
          <w:rFonts w:hint="eastAsia"/>
          <w:color w:val="auto"/>
        </w:rPr>
        <w:t>公車式小黃</w:t>
      </w:r>
      <w:proofErr w:type="gramEnd"/>
      <w:r w:rsidRPr="00A9023B">
        <w:rPr>
          <w:rFonts w:hint="eastAsia"/>
          <w:color w:val="auto"/>
        </w:rPr>
        <w:t>及C-Bike等</w:t>
      </w:r>
      <w:r w:rsidR="00286B06" w:rsidRPr="00A9023B">
        <w:rPr>
          <w:rFonts w:hint="eastAsia"/>
          <w:color w:val="auto"/>
        </w:rPr>
        <w:t>7</w:t>
      </w:r>
      <w:r w:rsidRPr="00A9023B">
        <w:rPr>
          <w:rFonts w:hint="eastAsia"/>
          <w:color w:val="auto"/>
        </w:rPr>
        <w:t>大類。</w:t>
      </w:r>
    </w:p>
    <w:p w:rsidR="00C110AF" w:rsidRPr="00A9023B" w:rsidRDefault="00C110AF" w:rsidP="00DC3307">
      <w:pPr>
        <w:pStyle w:val="afe"/>
        <w:rPr>
          <w:color w:val="auto"/>
        </w:rPr>
      </w:pPr>
      <w:r w:rsidRPr="00A9023B">
        <w:rPr>
          <w:color w:val="auto"/>
        </w:rPr>
        <w:t>c.</w:t>
      </w:r>
      <w:r w:rsidRPr="00A9023B">
        <w:rPr>
          <w:rFonts w:hint="eastAsia"/>
          <w:color w:val="auto"/>
        </w:rPr>
        <w:t>補貼優化</w:t>
      </w:r>
    </w:p>
    <w:p w:rsidR="00C110AF" w:rsidRPr="00A9023B" w:rsidRDefault="00C110AF" w:rsidP="00DC3307">
      <w:pPr>
        <w:pStyle w:val="aff0"/>
        <w:rPr>
          <w:color w:val="auto"/>
        </w:rPr>
      </w:pPr>
      <w:r w:rsidRPr="00A9023B">
        <w:rPr>
          <w:rFonts w:hint="eastAsia"/>
          <w:color w:val="auto"/>
        </w:rPr>
        <w:t>透過適度合理增加業者虧損補貼款</w:t>
      </w:r>
      <w:r w:rsidR="00FF16ED" w:rsidRPr="00A9023B">
        <w:rPr>
          <w:rFonts w:hint="eastAsia"/>
          <w:color w:val="auto"/>
        </w:rPr>
        <w:t>，</w:t>
      </w:r>
      <w:r w:rsidRPr="00A9023B">
        <w:rPr>
          <w:rFonts w:hint="eastAsia"/>
          <w:color w:val="auto"/>
        </w:rPr>
        <w:t>調整現有車公里成本補貼金額</w:t>
      </w:r>
      <w:r w:rsidR="00FF16ED" w:rsidRPr="00A9023B">
        <w:rPr>
          <w:rFonts w:hint="eastAsia"/>
          <w:color w:val="auto"/>
        </w:rPr>
        <w:t>及</w:t>
      </w:r>
      <w:r w:rsidRPr="00A9023B">
        <w:rPr>
          <w:rFonts w:hint="eastAsia"/>
          <w:color w:val="auto"/>
        </w:rPr>
        <w:t>不分票種予以全票的價差補貼(所有票種全補貼至18元)，激勵業者提升服務品質。</w:t>
      </w:r>
    </w:p>
    <w:p w:rsidR="00C110AF" w:rsidRPr="00A9023B" w:rsidRDefault="00C110AF" w:rsidP="00DC3307">
      <w:pPr>
        <w:pStyle w:val="afe"/>
        <w:rPr>
          <w:color w:val="auto"/>
        </w:rPr>
      </w:pPr>
      <w:r w:rsidRPr="00A9023B">
        <w:rPr>
          <w:rFonts w:hint="eastAsia"/>
          <w:color w:val="auto"/>
        </w:rPr>
        <w:t>d</w:t>
      </w:r>
      <w:r w:rsidRPr="00A9023B">
        <w:rPr>
          <w:color w:val="auto"/>
        </w:rPr>
        <w:t>.</w:t>
      </w:r>
      <w:r w:rsidRPr="00A9023B">
        <w:rPr>
          <w:rFonts w:hint="eastAsia"/>
          <w:color w:val="auto"/>
        </w:rPr>
        <w:t>MaaS</w:t>
      </w:r>
      <w:r w:rsidR="008343AC" w:rsidRPr="00A9023B">
        <w:rPr>
          <w:rFonts w:hint="eastAsia"/>
          <w:color w:val="auto"/>
        </w:rPr>
        <w:t>(</w:t>
      </w:r>
      <w:r w:rsidRPr="00A9023B">
        <w:rPr>
          <w:rFonts w:hint="eastAsia"/>
          <w:color w:val="auto"/>
        </w:rPr>
        <w:t>Mobility as a Service</w:t>
      </w:r>
      <w:r w:rsidR="008343AC" w:rsidRPr="00A9023B">
        <w:rPr>
          <w:rFonts w:hint="eastAsia"/>
          <w:color w:val="auto"/>
        </w:rPr>
        <w:t>)</w:t>
      </w:r>
      <w:r w:rsidRPr="00A9023B">
        <w:rPr>
          <w:rFonts w:hint="eastAsia"/>
          <w:color w:val="auto"/>
        </w:rPr>
        <w:t>交通行動服務計畫</w:t>
      </w:r>
    </w:p>
    <w:p w:rsidR="00C110AF" w:rsidRPr="00A9023B" w:rsidRDefault="00C110AF" w:rsidP="00DC3307">
      <w:pPr>
        <w:pStyle w:val="aff0"/>
        <w:rPr>
          <w:color w:val="auto"/>
        </w:rPr>
      </w:pPr>
      <w:r w:rsidRPr="00A9023B">
        <w:rPr>
          <w:rFonts w:hint="eastAsia"/>
          <w:color w:val="auto"/>
        </w:rPr>
        <w:t>MaaS示範建置計畫藉由整合多元運具提供民眾便捷、可靠、穩定的運輸服務。MenGo卡「無限暢遊方案」可在30日內捷運、公車及輕軌等主運具不限次數、不限里程免費搭乘；「公車+客運無限方案」可於30日內免費搭乘所有市區公車、公路客運、</w:t>
      </w:r>
      <w:proofErr w:type="gramStart"/>
      <w:r w:rsidRPr="00A9023B">
        <w:rPr>
          <w:rFonts w:hint="eastAsia"/>
          <w:color w:val="auto"/>
        </w:rPr>
        <w:t>快線</w:t>
      </w:r>
      <w:proofErr w:type="gramEnd"/>
      <w:r w:rsidRPr="00A9023B">
        <w:rPr>
          <w:rFonts w:hint="eastAsia"/>
          <w:color w:val="auto"/>
        </w:rPr>
        <w:t>；另針對公車通勤族推出市區公車月票，可於30日免費搭乘所有市區公車。</w:t>
      </w:r>
    </w:p>
    <w:p w:rsidR="00C110AF" w:rsidRPr="00A9023B" w:rsidRDefault="00C110AF" w:rsidP="00C110AF">
      <w:pPr>
        <w:pStyle w:val="Afd"/>
        <w:rPr>
          <w:color w:val="auto"/>
        </w:rPr>
      </w:pPr>
      <w:r w:rsidRPr="00A9023B">
        <w:rPr>
          <w:color w:val="auto"/>
        </w:rPr>
        <w:t>B.</w:t>
      </w:r>
      <w:r w:rsidRPr="00A9023B">
        <w:rPr>
          <w:rFonts w:hint="eastAsia"/>
          <w:color w:val="auto"/>
        </w:rPr>
        <w:t>公車永續幸福計畫</w:t>
      </w:r>
    </w:p>
    <w:p w:rsidR="00C110AF" w:rsidRPr="00A9023B" w:rsidRDefault="00C110AF" w:rsidP="00DC3307">
      <w:pPr>
        <w:pStyle w:val="afe"/>
        <w:rPr>
          <w:color w:val="auto"/>
        </w:rPr>
      </w:pPr>
      <w:r w:rsidRPr="00A9023B">
        <w:rPr>
          <w:color w:val="auto"/>
        </w:rPr>
        <w:t>a.</w:t>
      </w:r>
      <w:r w:rsidRPr="00A9023B">
        <w:rPr>
          <w:rFonts w:hint="eastAsia"/>
          <w:color w:val="auto"/>
        </w:rPr>
        <w:t>原公路客運票價優惠</w:t>
      </w:r>
    </w:p>
    <w:p w:rsidR="00C110AF" w:rsidRPr="00A9023B" w:rsidRDefault="00C110AF" w:rsidP="00DC3307">
      <w:pPr>
        <w:pStyle w:val="aff0"/>
        <w:rPr>
          <w:color w:val="auto"/>
        </w:rPr>
      </w:pPr>
      <w:r w:rsidRPr="00A9023B">
        <w:rPr>
          <w:rFonts w:hint="eastAsia"/>
          <w:color w:val="auto"/>
        </w:rPr>
        <w:t>刷卡搭乘原公路客運路線</w:t>
      </w:r>
      <w:r w:rsidR="003B4C7E" w:rsidRPr="00A9023B">
        <w:rPr>
          <w:rFonts w:hint="eastAsia"/>
          <w:color w:val="auto"/>
        </w:rPr>
        <w:t>，</w:t>
      </w:r>
      <w:r w:rsidRPr="00A9023B">
        <w:rPr>
          <w:rFonts w:hint="eastAsia"/>
          <w:color w:val="auto"/>
        </w:rPr>
        <w:t>享最高自付額60</w:t>
      </w:r>
      <w:r w:rsidRPr="00A9023B">
        <w:rPr>
          <w:rFonts w:hint="eastAsia"/>
          <w:color w:val="auto"/>
        </w:rPr>
        <w:lastRenderedPageBreak/>
        <w:t>元之優惠</w:t>
      </w:r>
      <w:r w:rsidR="008343AC" w:rsidRPr="00A9023B">
        <w:rPr>
          <w:rFonts w:hint="eastAsia"/>
          <w:color w:val="auto"/>
        </w:rPr>
        <w:t>(</w:t>
      </w:r>
      <w:r w:rsidRPr="00A9023B">
        <w:rPr>
          <w:rFonts w:hint="eastAsia"/>
          <w:color w:val="auto"/>
        </w:rPr>
        <w:t>不包含旗美國道快捷及</w:t>
      </w:r>
      <w:proofErr w:type="gramStart"/>
      <w:r w:rsidRPr="00A9023B">
        <w:rPr>
          <w:rFonts w:hint="eastAsia"/>
          <w:color w:val="auto"/>
        </w:rPr>
        <w:t>哈佛快線</w:t>
      </w:r>
      <w:proofErr w:type="gramEnd"/>
      <w:r w:rsidR="008343AC" w:rsidRPr="00A9023B">
        <w:rPr>
          <w:rFonts w:hint="eastAsia"/>
          <w:color w:val="auto"/>
        </w:rPr>
        <w:t>)</w:t>
      </w:r>
      <w:r w:rsidRPr="00A9023B">
        <w:rPr>
          <w:rFonts w:hint="eastAsia"/>
          <w:color w:val="auto"/>
        </w:rPr>
        <w:t>。</w:t>
      </w:r>
    </w:p>
    <w:p w:rsidR="00C110AF" w:rsidRPr="00A9023B" w:rsidRDefault="00C110AF" w:rsidP="00DC3307">
      <w:pPr>
        <w:pStyle w:val="afe"/>
        <w:rPr>
          <w:color w:val="auto"/>
        </w:rPr>
      </w:pPr>
      <w:r w:rsidRPr="00A9023B">
        <w:rPr>
          <w:rFonts w:hint="eastAsia"/>
          <w:color w:val="auto"/>
        </w:rPr>
        <w:t>b</w:t>
      </w:r>
      <w:r w:rsidRPr="00A9023B">
        <w:rPr>
          <w:color w:val="auto"/>
        </w:rPr>
        <w:t>.</w:t>
      </w:r>
      <w:r w:rsidR="00FF16ED" w:rsidRPr="00A9023B">
        <w:rPr>
          <w:rFonts w:hint="eastAsia"/>
          <w:color w:val="auto"/>
        </w:rPr>
        <w:t>一</w:t>
      </w:r>
      <w:r w:rsidRPr="00A9023B">
        <w:rPr>
          <w:rFonts w:hint="eastAsia"/>
          <w:color w:val="auto"/>
        </w:rPr>
        <w:t>日兩段吃到飽</w:t>
      </w:r>
    </w:p>
    <w:p w:rsidR="00C110AF" w:rsidRPr="00A9023B" w:rsidRDefault="00C110AF" w:rsidP="00DC3307">
      <w:pPr>
        <w:pStyle w:val="aff0"/>
        <w:rPr>
          <w:color w:val="auto"/>
        </w:rPr>
      </w:pPr>
      <w:r w:rsidRPr="00A9023B">
        <w:rPr>
          <w:rFonts w:hint="eastAsia"/>
          <w:color w:val="auto"/>
        </w:rPr>
        <w:t>搭市區公車當日刷卡只會扣</w:t>
      </w:r>
      <w:r w:rsidR="002B3BF1" w:rsidRPr="00A9023B">
        <w:rPr>
          <w:rFonts w:hint="eastAsia"/>
          <w:color w:val="auto"/>
        </w:rPr>
        <w:t>兩</w:t>
      </w:r>
      <w:r w:rsidRPr="00A9023B">
        <w:rPr>
          <w:rFonts w:hint="eastAsia"/>
          <w:color w:val="auto"/>
        </w:rPr>
        <w:t>段車資，當日第</w:t>
      </w:r>
      <w:r w:rsidR="002B3BF1" w:rsidRPr="00A9023B">
        <w:rPr>
          <w:rFonts w:hint="eastAsia"/>
          <w:color w:val="auto"/>
        </w:rPr>
        <w:t>三</w:t>
      </w:r>
      <w:r w:rsidRPr="00A9023B">
        <w:rPr>
          <w:rFonts w:hint="eastAsia"/>
          <w:color w:val="auto"/>
        </w:rPr>
        <w:t>段起搭乘市區公車可享免費。</w:t>
      </w:r>
    </w:p>
    <w:p w:rsidR="00C110AF" w:rsidRPr="00A9023B" w:rsidRDefault="00C110AF" w:rsidP="00DC3307">
      <w:pPr>
        <w:pStyle w:val="afe"/>
        <w:rPr>
          <w:color w:val="auto"/>
        </w:rPr>
      </w:pPr>
      <w:r w:rsidRPr="00A9023B">
        <w:rPr>
          <w:color w:val="auto"/>
        </w:rPr>
        <w:t>c.</w:t>
      </w:r>
      <w:r w:rsidRPr="00A9023B">
        <w:rPr>
          <w:rFonts w:hint="eastAsia"/>
          <w:color w:val="auto"/>
        </w:rPr>
        <w:t>轉乘優惠措施</w:t>
      </w:r>
    </w:p>
    <w:p w:rsidR="00C110AF" w:rsidRPr="00A9023B" w:rsidRDefault="00C110AF" w:rsidP="00DC3307">
      <w:pPr>
        <w:pStyle w:val="aff0"/>
        <w:rPr>
          <w:color w:val="auto"/>
        </w:rPr>
      </w:pPr>
      <w:r w:rsidRPr="00A9023B">
        <w:rPr>
          <w:rFonts w:hint="eastAsia"/>
          <w:color w:val="auto"/>
        </w:rPr>
        <w:t>民眾刷卡搭乘捷運在2小時內</w:t>
      </w:r>
      <w:proofErr w:type="gramStart"/>
      <w:r w:rsidRPr="00A9023B">
        <w:rPr>
          <w:rFonts w:hint="eastAsia"/>
          <w:color w:val="auto"/>
        </w:rPr>
        <w:t>轉乘市公車</w:t>
      </w:r>
      <w:proofErr w:type="gramEnd"/>
      <w:r w:rsidR="008343AC" w:rsidRPr="00A9023B">
        <w:rPr>
          <w:rFonts w:hint="eastAsia"/>
          <w:color w:val="auto"/>
        </w:rPr>
        <w:t>(</w:t>
      </w:r>
      <w:r w:rsidRPr="00A9023B">
        <w:rPr>
          <w:rFonts w:hint="eastAsia"/>
          <w:color w:val="auto"/>
        </w:rPr>
        <w:t>單向</w:t>
      </w:r>
      <w:r w:rsidR="008343AC" w:rsidRPr="00A9023B">
        <w:rPr>
          <w:rFonts w:hint="eastAsia"/>
          <w:color w:val="auto"/>
        </w:rPr>
        <w:t>)</w:t>
      </w:r>
      <w:r w:rsidRPr="00A9023B">
        <w:rPr>
          <w:rFonts w:hint="eastAsia"/>
          <w:color w:val="auto"/>
        </w:rPr>
        <w:t>，可享優惠折扣3元；</w:t>
      </w:r>
      <w:proofErr w:type="gramStart"/>
      <w:r w:rsidRPr="00A9023B">
        <w:rPr>
          <w:rFonts w:hint="eastAsia"/>
          <w:color w:val="auto"/>
        </w:rPr>
        <w:t>刷卡搭輕軌</w:t>
      </w:r>
      <w:proofErr w:type="gramEnd"/>
      <w:r w:rsidRPr="00A9023B">
        <w:rPr>
          <w:rFonts w:hint="eastAsia"/>
          <w:color w:val="auto"/>
        </w:rPr>
        <w:t>、原公路客運、市區公車轉市區公車2小時內一段票免費；</w:t>
      </w:r>
      <w:proofErr w:type="gramStart"/>
      <w:r w:rsidRPr="00A9023B">
        <w:rPr>
          <w:rFonts w:hint="eastAsia"/>
          <w:color w:val="auto"/>
        </w:rPr>
        <w:t>刷卡搭輕軌</w:t>
      </w:r>
      <w:proofErr w:type="gramEnd"/>
      <w:r w:rsidRPr="00A9023B">
        <w:rPr>
          <w:rFonts w:hint="eastAsia"/>
          <w:color w:val="auto"/>
        </w:rPr>
        <w:t>、原公路客運、市區公車轉乘原公路客運2小時內</w:t>
      </w:r>
      <w:proofErr w:type="gramStart"/>
      <w:r w:rsidRPr="00A9023B">
        <w:rPr>
          <w:rFonts w:hint="eastAsia"/>
          <w:color w:val="auto"/>
        </w:rPr>
        <w:t>現折12元</w:t>
      </w:r>
      <w:proofErr w:type="gramEnd"/>
      <w:r w:rsidRPr="00A9023B">
        <w:rPr>
          <w:rFonts w:hint="eastAsia"/>
          <w:color w:val="auto"/>
        </w:rPr>
        <w:t>。</w:t>
      </w:r>
    </w:p>
    <w:p w:rsidR="00C110AF" w:rsidRPr="00A9023B" w:rsidRDefault="00C110AF" w:rsidP="00DC3307">
      <w:pPr>
        <w:pStyle w:val="afe"/>
        <w:rPr>
          <w:color w:val="auto"/>
        </w:rPr>
      </w:pPr>
      <w:r w:rsidRPr="00A9023B">
        <w:rPr>
          <w:rFonts w:hint="eastAsia"/>
          <w:color w:val="auto"/>
        </w:rPr>
        <w:t>d</w:t>
      </w:r>
      <w:r w:rsidRPr="00A9023B">
        <w:rPr>
          <w:color w:val="auto"/>
        </w:rPr>
        <w:t>.</w:t>
      </w:r>
      <w:r w:rsidRPr="00A9023B">
        <w:rPr>
          <w:rFonts w:hint="eastAsia"/>
          <w:color w:val="auto"/>
        </w:rPr>
        <w:t>公車進校園接駁服務</w:t>
      </w:r>
    </w:p>
    <w:p w:rsidR="00C110AF" w:rsidRPr="00A9023B" w:rsidRDefault="00C110AF" w:rsidP="00DC3307">
      <w:pPr>
        <w:pStyle w:val="aff0"/>
        <w:rPr>
          <w:color w:val="auto"/>
        </w:rPr>
      </w:pPr>
      <w:r w:rsidRPr="00A9023B">
        <w:rPr>
          <w:rFonts w:hint="eastAsia"/>
          <w:color w:val="auto"/>
        </w:rPr>
        <w:t>調整本市大專院校周邊公車路線進入校園服務，鼓勵青年學子以公車取代機車代步，108年5月公車已進入樹德科技大學、輔英科技大學、中山大學等8所大專院校服務，參與學校為全國最多縣市。各校學生平均每日搭乘人數108年上半年較107年同期成長10%，各校學生發生車禍亦較107年同期減少27件</w:t>
      </w:r>
      <w:r w:rsidR="008343AC" w:rsidRPr="00A9023B">
        <w:rPr>
          <w:rFonts w:hint="eastAsia"/>
          <w:color w:val="auto"/>
        </w:rPr>
        <w:t>(</w:t>
      </w:r>
      <w:r w:rsidRPr="00A9023B">
        <w:rPr>
          <w:rFonts w:hint="eastAsia"/>
          <w:color w:val="auto"/>
        </w:rPr>
        <w:t>降幅12%</w:t>
      </w:r>
      <w:r w:rsidR="008343AC" w:rsidRPr="00A9023B">
        <w:rPr>
          <w:rFonts w:hint="eastAsia"/>
          <w:color w:val="auto"/>
        </w:rPr>
        <w:t>)</w:t>
      </w:r>
      <w:r w:rsidRPr="00A9023B">
        <w:rPr>
          <w:rFonts w:hint="eastAsia"/>
          <w:color w:val="auto"/>
        </w:rPr>
        <w:t>，成效相當顯著。</w:t>
      </w:r>
    </w:p>
    <w:p w:rsidR="00C110AF" w:rsidRPr="00A9023B" w:rsidRDefault="00C110AF" w:rsidP="00DC3307">
      <w:pPr>
        <w:pStyle w:val="afe"/>
        <w:rPr>
          <w:color w:val="auto"/>
        </w:rPr>
      </w:pPr>
      <w:r w:rsidRPr="00A9023B">
        <w:rPr>
          <w:rFonts w:hint="eastAsia"/>
          <w:color w:val="auto"/>
        </w:rPr>
        <w:t>e</w:t>
      </w:r>
      <w:r w:rsidRPr="00A9023B">
        <w:rPr>
          <w:color w:val="auto"/>
        </w:rPr>
        <w:t>.</w:t>
      </w:r>
      <w:r w:rsidRPr="00A9023B">
        <w:rPr>
          <w:rFonts w:hint="eastAsia"/>
          <w:color w:val="auto"/>
        </w:rPr>
        <w:t>增</w:t>
      </w:r>
      <w:proofErr w:type="gramStart"/>
      <w:r w:rsidRPr="00A9023B">
        <w:rPr>
          <w:rFonts w:hint="eastAsia"/>
          <w:color w:val="auto"/>
        </w:rPr>
        <w:t>闢</w:t>
      </w:r>
      <w:proofErr w:type="gramEnd"/>
      <w:r w:rsidRPr="00A9023B">
        <w:rPr>
          <w:rFonts w:hint="eastAsia"/>
          <w:color w:val="auto"/>
        </w:rPr>
        <w:t>捷運先導公車、跳蛙公車及綠1公車</w:t>
      </w:r>
    </w:p>
    <w:p w:rsidR="007112F6" w:rsidRPr="00A9023B" w:rsidRDefault="00C110AF" w:rsidP="00DC3307">
      <w:pPr>
        <w:pStyle w:val="aff0"/>
        <w:rPr>
          <w:color w:val="auto"/>
        </w:rPr>
      </w:pPr>
      <w:r w:rsidRPr="00A9023B">
        <w:rPr>
          <w:rFonts w:hint="eastAsia"/>
          <w:color w:val="auto"/>
        </w:rPr>
        <w:t>配合捷運黃線的推動，已推出黃1、黃2先導公車路線，另為加強輕</w:t>
      </w:r>
      <w:proofErr w:type="gramStart"/>
      <w:r w:rsidRPr="00A9023B">
        <w:rPr>
          <w:rFonts w:hint="eastAsia"/>
          <w:color w:val="auto"/>
        </w:rPr>
        <w:t>軌接駁和</w:t>
      </w:r>
      <w:proofErr w:type="gramEnd"/>
      <w:r w:rsidRPr="00A9023B">
        <w:rPr>
          <w:rFonts w:hint="eastAsia"/>
          <w:color w:val="auto"/>
        </w:rPr>
        <w:t>提高前往亞洲新灣區及本市各大商圈、知名景點及飯店的便捷性，綠1公車自108年7月1日開始試營運，每日營運時段從10時開始至晚間9時45分，共25車次往返輕軌哈瑪星站和夢時代</w:t>
      </w:r>
      <w:r w:rsidR="002B3BF1" w:rsidRPr="00A9023B">
        <w:rPr>
          <w:rFonts w:hint="eastAsia"/>
          <w:color w:val="auto"/>
        </w:rPr>
        <w:t>站</w:t>
      </w:r>
      <w:r w:rsidRPr="00A9023B">
        <w:rPr>
          <w:rFonts w:hint="eastAsia"/>
          <w:color w:val="auto"/>
        </w:rPr>
        <w:t>。</w:t>
      </w:r>
    </w:p>
    <w:p w:rsidR="000A1033" w:rsidRPr="00A9023B" w:rsidRDefault="000A1033" w:rsidP="000A1033">
      <w:pPr>
        <w:pStyle w:val="10"/>
        <w:rPr>
          <w:color w:val="auto"/>
        </w:rPr>
      </w:pPr>
      <w:r w:rsidRPr="00A9023B">
        <w:rPr>
          <w:rFonts w:hint="eastAsia"/>
          <w:color w:val="auto"/>
        </w:rPr>
        <w:t>(2)構建道路系統網絡</w:t>
      </w:r>
    </w:p>
    <w:p w:rsidR="000A1033" w:rsidRPr="00A9023B" w:rsidRDefault="007F3378" w:rsidP="000A1033">
      <w:pPr>
        <w:pStyle w:val="11"/>
        <w:rPr>
          <w:color w:val="auto"/>
        </w:rPr>
      </w:pPr>
      <w:r w:rsidRPr="00A9023B">
        <w:rPr>
          <w:rFonts w:hint="eastAsia"/>
          <w:color w:val="auto"/>
        </w:rPr>
        <w:t>本</w:t>
      </w:r>
      <w:r w:rsidR="000A1033" w:rsidRPr="00A9023B">
        <w:rPr>
          <w:color w:val="auto"/>
        </w:rPr>
        <w:t>市為台灣南部地區經貿及行政核心，同時具備優良港灣、國際機場及廣大產業腹地，為台灣國際海</w:t>
      </w:r>
      <w:proofErr w:type="gramStart"/>
      <w:r w:rsidR="000A1033" w:rsidRPr="00A9023B">
        <w:rPr>
          <w:color w:val="auto"/>
        </w:rPr>
        <w:t>空雙港</w:t>
      </w:r>
      <w:proofErr w:type="gramEnd"/>
      <w:r w:rsidR="000A1033" w:rsidRPr="00A9023B">
        <w:rPr>
          <w:color w:val="auto"/>
        </w:rPr>
        <w:t>門戶城市。透過交通運輸系統連</w:t>
      </w:r>
      <w:r w:rsidR="000A1033" w:rsidRPr="00A9023B">
        <w:rPr>
          <w:color w:val="auto"/>
        </w:rPr>
        <w:lastRenderedPageBreak/>
        <w:t>結下，在都市空間發展向度上互蒙其利，進而活絡大高雄之產業經濟發展。</w:t>
      </w:r>
    </w:p>
    <w:p w:rsidR="00B4257E" w:rsidRPr="00A9023B" w:rsidRDefault="000249AD" w:rsidP="000249AD">
      <w:pPr>
        <w:pStyle w:val="Afd"/>
        <w:ind w:leftChars="0" w:left="2160" w:firstLineChars="0" w:firstLine="0"/>
        <w:rPr>
          <w:color w:val="auto"/>
        </w:rPr>
      </w:pPr>
      <w:r w:rsidRPr="00A9023B">
        <w:rPr>
          <w:rFonts w:hint="eastAsia"/>
          <w:color w:val="auto"/>
        </w:rPr>
        <w:t>A.</w:t>
      </w:r>
      <w:r w:rsidR="000A1033" w:rsidRPr="00A9023B">
        <w:rPr>
          <w:rFonts w:hint="eastAsia"/>
          <w:color w:val="auto"/>
        </w:rPr>
        <w:t>高雄都會區道路系統包含</w:t>
      </w:r>
    </w:p>
    <w:p w:rsidR="000A1033" w:rsidRPr="00A9023B" w:rsidRDefault="000A1033" w:rsidP="00B4257E">
      <w:pPr>
        <w:pStyle w:val="Aff"/>
        <w:rPr>
          <w:color w:val="auto"/>
        </w:rPr>
      </w:pPr>
      <w:r w:rsidRPr="00A9023B">
        <w:rPr>
          <w:rFonts w:hint="eastAsia"/>
          <w:color w:val="auto"/>
        </w:rPr>
        <w:t>國道(3條)、快速道路(2條)、省道(14條)、市道(8條)及區道(152條)。</w:t>
      </w:r>
    </w:p>
    <w:p w:rsidR="000A1033" w:rsidRPr="00A9023B" w:rsidRDefault="000A1033" w:rsidP="000A1033">
      <w:pPr>
        <w:pStyle w:val="Afd"/>
        <w:rPr>
          <w:color w:val="auto"/>
        </w:rPr>
      </w:pPr>
      <w:r w:rsidRPr="00A9023B">
        <w:rPr>
          <w:rFonts w:hint="eastAsia"/>
          <w:color w:val="auto"/>
        </w:rPr>
        <w:t>B</w:t>
      </w:r>
      <w:r w:rsidRPr="00A9023B">
        <w:rPr>
          <w:color w:val="auto"/>
        </w:rPr>
        <w:t>.</w:t>
      </w:r>
      <w:r w:rsidRPr="00A9023B">
        <w:rPr>
          <w:rFonts w:hint="eastAsia"/>
          <w:color w:val="auto"/>
        </w:rPr>
        <w:t>強化五縱五橫之主要路網架構</w:t>
      </w:r>
    </w:p>
    <w:p w:rsidR="000A1033" w:rsidRPr="00A9023B" w:rsidRDefault="000A1033" w:rsidP="000A1033">
      <w:pPr>
        <w:pStyle w:val="Aff"/>
        <w:rPr>
          <w:color w:val="auto"/>
        </w:rPr>
      </w:pPr>
      <w:r w:rsidRPr="00A9023B">
        <w:rPr>
          <w:rFonts w:hint="eastAsia"/>
          <w:color w:val="auto"/>
        </w:rPr>
        <w:t>盤點內政部營建署於99年縣市合併之際所提出五都生活圈道路，高雄生活圈在台88、國道10號及國道3號完工通車後，形成五縱五橫之主要路網架構，五縱由西至東分別為台17線、台1線、國道1號、國道3號及台29線；五</w:t>
      </w:r>
      <w:proofErr w:type="gramStart"/>
      <w:r w:rsidRPr="00A9023B">
        <w:rPr>
          <w:rFonts w:hint="eastAsia"/>
          <w:color w:val="auto"/>
        </w:rPr>
        <w:t>橫由北</w:t>
      </w:r>
      <w:proofErr w:type="gramEnd"/>
      <w:r w:rsidRPr="00A9023B">
        <w:rPr>
          <w:rFonts w:hint="eastAsia"/>
          <w:color w:val="auto"/>
        </w:rPr>
        <w:t>至南則為台28線、台22線、國道10號、台1線、台88線。</w:t>
      </w:r>
    </w:p>
    <w:p w:rsidR="000A1033" w:rsidRPr="00A9023B" w:rsidRDefault="000A1033" w:rsidP="000A1033">
      <w:pPr>
        <w:pStyle w:val="Afd"/>
        <w:rPr>
          <w:color w:val="auto"/>
        </w:rPr>
      </w:pPr>
      <w:r w:rsidRPr="00A9023B">
        <w:rPr>
          <w:rFonts w:hint="eastAsia"/>
          <w:color w:val="auto"/>
        </w:rPr>
        <w:t>C</w:t>
      </w:r>
      <w:r w:rsidRPr="00A9023B">
        <w:rPr>
          <w:color w:val="auto"/>
        </w:rPr>
        <w:t>.</w:t>
      </w:r>
      <w:r w:rsidRPr="00A9023B">
        <w:rPr>
          <w:rFonts w:hint="eastAsia"/>
          <w:color w:val="auto"/>
        </w:rPr>
        <w:t>推動本市高快速道路</w:t>
      </w:r>
      <w:proofErr w:type="gramStart"/>
      <w:r w:rsidRPr="00A9023B">
        <w:rPr>
          <w:rFonts w:hint="eastAsia"/>
          <w:color w:val="auto"/>
        </w:rPr>
        <w:t>路</w:t>
      </w:r>
      <w:proofErr w:type="gramEnd"/>
      <w:r w:rsidRPr="00A9023B">
        <w:rPr>
          <w:rFonts w:hint="eastAsia"/>
          <w:color w:val="auto"/>
        </w:rPr>
        <w:t>網建設</w:t>
      </w:r>
    </w:p>
    <w:p w:rsidR="000A1033" w:rsidRPr="00A9023B" w:rsidRDefault="000A1033" w:rsidP="000A1033">
      <w:pPr>
        <w:pStyle w:val="Aff"/>
        <w:rPr>
          <w:color w:val="auto"/>
        </w:rPr>
      </w:pPr>
      <w:r w:rsidRPr="00A9023B">
        <w:rPr>
          <w:rFonts w:hint="eastAsia"/>
          <w:color w:val="auto"/>
        </w:rPr>
        <w:t>盤點目前相關單位已規劃</w:t>
      </w:r>
      <w:r w:rsidR="00286B06" w:rsidRPr="00A9023B">
        <w:rPr>
          <w:rFonts w:hint="eastAsia"/>
          <w:color w:val="auto"/>
        </w:rPr>
        <w:t>本</w:t>
      </w:r>
      <w:r w:rsidRPr="00A9023B">
        <w:rPr>
          <w:rFonts w:hint="eastAsia"/>
          <w:color w:val="auto"/>
        </w:rPr>
        <w:t>市高快速道路建設計畫，包含交通部高速公路局推動「國道7號建設計畫」、本府工務局新工處101年「高雄市快速道路</w:t>
      </w:r>
      <w:proofErr w:type="gramStart"/>
      <w:r w:rsidRPr="00A9023B">
        <w:rPr>
          <w:rFonts w:hint="eastAsia"/>
          <w:color w:val="auto"/>
        </w:rPr>
        <w:t>路</w:t>
      </w:r>
      <w:proofErr w:type="gramEnd"/>
      <w:r w:rsidRPr="00A9023B">
        <w:rPr>
          <w:rFonts w:hint="eastAsia"/>
          <w:color w:val="auto"/>
        </w:rPr>
        <w:t>網建設計畫」、交通部公路總局第三區養護工程處107年「高雄屏東間第二條東西向快速道路建設計畫」、交通部公路總局西部濱海公路南區臨時工程處107年辦理「</w:t>
      </w:r>
      <w:r w:rsidRPr="00A9023B">
        <w:rPr>
          <w:color w:val="auto"/>
        </w:rPr>
        <w:t>台86線快速道路向東延伸至台3線新</w:t>
      </w:r>
      <w:proofErr w:type="gramStart"/>
      <w:r w:rsidRPr="00A9023B">
        <w:rPr>
          <w:color w:val="auto"/>
        </w:rPr>
        <w:t>闢</w:t>
      </w:r>
      <w:proofErr w:type="gramEnd"/>
      <w:r w:rsidRPr="00A9023B">
        <w:rPr>
          <w:color w:val="auto"/>
        </w:rPr>
        <w:t>道路工程</w:t>
      </w:r>
      <w:r w:rsidRPr="00A9023B">
        <w:rPr>
          <w:rFonts w:hint="eastAsia"/>
          <w:color w:val="auto"/>
        </w:rPr>
        <w:t>」等。未來將持續</w:t>
      </w:r>
      <w:r w:rsidR="002B3BF1" w:rsidRPr="00A9023B">
        <w:rPr>
          <w:rFonts w:hint="eastAsia"/>
          <w:color w:val="auto"/>
        </w:rPr>
        <w:t>配合</w:t>
      </w:r>
      <w:r w:rsidRPr="00A9023B">
        <w:rPr>
          <w:rFonts w:hint="eastAsia"/>
          <w:color w:val="auto"/>
        </w:rPr>
        <w:t>交通部高速公路局推動國道7號建設計畫、高屏二快綜合規劃作業，並推動鐵路地下化後園道建設及立體設施拆除相關道路系統之都市縫合、新台17線新</w:t>
      </w:r>
      <w:proofErr w:type="gramStart"/>
      <w:r w:rsidRPr="00A9023B">
        <w:rPr>
          <w:rFonts w:hint="eastAsia"/>
          <w:color w:val="auto"/>
        </w:rPr>
        <w:t>闢</w:t>
      </w:r>
      <w:proofErr w:type="gramEnd"/>
      <w:r w:rsidRPr="00A9023B">
        <w:rPr>
          <w:rFonts w:hint="eastAsia"/>
          <w:color w:val="auto"/>
        </w:rPr>
        <w:t>道路之路網建構及增設國道1號岡山第二交流道及仁武八德二路交流道。</w:t>
      </w:r>
    </w:p>
    <w:p w:rsidR="000A1033" w:rsidRPr="00A9023B" w:rsidRDefault="000A1033" w:rsidP="000A1033">
      <w:pPr>
        <w:pStyle w:val="10"/>
        <w:rPr>
          <w:color w:val="auto"/>
        </w:rPr>
      </w:pPr>
      <w:r w:rsidRPr="00A9023B">
        <w:rPr>
          <w:rFonts w:hint="eastAsia"/>
          <w:color w:val="auto"/>
        </w:rPr>
        <w:t>(3)精進道路交通安全</w:t>
      </w:r>
    </w:p>
    <w:p w:rsidR="000A1033" w:rsidRPr="00A9023B" w:rsidRDefault="002A6D7E" w:rsidP="000A1033">
      <w:pPr>
        <w:pStyle w:val="11"/>
        <w:rPr>
          <w:color w:val="auto"/>
        </w:rPr>
      </w:pPr>
      <w:r w:rsidRPr="00A9023B">
        <w:rPr>
          <w:rFonts w:hint="eastAsia"/>
          <w:color w:val="auto"/>
        </w:rPr>
        <w:t>本市108年1~7月本市因交通事故死傷人數計35,044人，較107年同期(35,901人)減少857人(2.4%)。</w:t>
      </w:r>
      <w:r w:rsidR="000A1033" w:rsidRPr="00A9023B">
        <w:rPr>
          <w:rFonts w:hint="eastAsia"/>
          <w:color w:val="auto"/>
        </w:rPr>
        <w:t>為改善本市道路交通安全，減少交通事故發生，目前A1類死亡事故防</w:t>
      </w:r>
      <w:proofErr w:type="gramStart"/>
      <w:r w:rsidR="000A1033" w:rsidRPr="00A9023B">
        <w:rPr>
          <w:rFonts w:hint="eastAsia"/>
          <w:color w:val="auto"/>
        </w:rPr>
        <w:t>制均由本</w:t>
      </w:r>
      <w:proofErr w:type="gramEnd"/>
      <w:r w:rsidR="000A1033" w:rsidRPr="00A9023B">
        <w:rPr>
          <w:rFonts w:hint="eastAsia"/>
          <w:color w:val="auto"/>
        </w:rPr>
        <w:t>府警察</w:t>
      </w:r>
      <w:r w:rsidR="000A1033" w:rsidRPr="00A9023B">
        <w:rPr>
          <w:rFonts w:hint="eastAsia"/>
          <w:color w:val="auto"/>
        </w:rPr>
        <w:lastRenderedPageBreak/>
        <w:t>局於事故發生後即邀集相關單位會</w:t>
      </w:r>
      <w:proofErr w:type="gramStart"/>
      <w:r w:rsidR="000A1033" w:rsidRPr="00A9023B">
        <w:rPr>
          <w:rFonts w:hint="eastAsia"/>
          <w:color w:val="auto"/>
        </w:rPr>
        <w:t>勘</w:t>
      </w:r>
      <w:proofErr w:type="gramEnd"/>
      <w:r w:rsidR="000A1033" w:rsidRPr="00A9023B">
        <w:rPr>
          <w:rFonts w:hint="eastAsia"/>
          <w:color w:val="auto"/>
        </w:rPr>
        <w:t>改善，並將改善情形提報本市道安會報。另因A2類受傷事故為A1類死亡事故潛在發生因子，本府交通局與工務局養護工程處、新建工程處、新聞局、教育局、警察局及研考會等單位組成「易肇事地點改善專案小組」，從工程、教育、執法等面向針對易肇事地點</w:t>
      </w:r>
      <w:proofErr w:type="gramStart"/>
      <w:r w:rsidR="000A1033" w:rsidRPr="00A9023B">
        <w:rPr>
          <w:rFonts w:hint="eastAsia"/>
          <w:color w:val="auto"/>
        </w:rPr>
        <w:t>研</w:t>
      </w:r>
      <w:proofErr w:type="gramEnd"/>
      <w:r w:rsidR="000A1033" w:rsidRPr="00A9023B">
        <w:rPr>
          <w:rFonts w:hint="eastAsia"/>
          <w:color w:val="auto"/>
        </w:rPr>
        <w:t>擬改善策略。</w:t>
      </w:r>
    </w:p>
    <w:p w:rsidR="000A1033" w:rsidRPr="00A9023B" w:rsidRDefault="000A1033" w:rsidP="000A1033">
      <w:pPr>
        <w:pStyle w:val="Afd"/>
        <w:rPr>
          <w:color w:val="auto"/>
        </w:rPr>
      </w:pPr>
      <w:r w:rsidRPr="00A9023B">
        <w:rPr>
          <w:rFonts w:hint="eastAsia"/>
          <w:color w:val="auto"/>
        </w:rPr>
        <w:t>A.工程</w:t>
      </w:r>
    </w:p>
    <w:p w:rsidR="000A1033" w:rsidRPr="00A9023B" w:rsidRDefault="000A1033" w:rsidP="000A1033">
      <w:pPr>
        <w:pStyle w:val="afe"/>
        <w:rPr>
          <w:color w:val="auto"/>
        </w:rPr>
      </w:pPr>
      <w:r w:rsidRPr="00A9023B">
        <w:rPr>
          <w:rFonts w:hint="eastAsia"/>
          <w:color w:val="auto"/>
        </w:rPr>
        <w:t>a</w:t>
      </w:r>
      <w:r w:rsidRPr="00A9023B">
        <w:rPr>
          <w:color w:val="auto"/>
        </w:rPr>
        <w:t>.</w:t>
      </w:r>
      <w:r w:rsidRPr="00A9023B">
        <w:rPr>
          <w:rFonts w:hint="eastAsia"/>
          <w:color w:val="auto"/>
        </w:rPr>
        <w:t>實施轉向分流改善計畫</w:t>
      </w:r>
    </w:p>
    <w:p w:rsidR="000A1033" w:rsidRPr="00A9023B" w:rsidRDefault="000A1033" w:rsidP="000A1033">
      <w:pPr>
        <w:pStyle w:val="aff0"/>
        <w:rPr>
          <w:color w:val="auto"/>
        </w:rPr>
      </w:pPr>
      <w:r w:rsidRPr="00A9023B">
        <w:rPr>
          <w:rFonts w:hint="eastAsia"/>
          <w:color w:val="auto"/>
        </w:rPr>
        <w:t>為了導引汽機車右轉提前靠右，本府交通局於近路口30至60公尺處調整快慢車道線為穿越白虛線並劃設分流式指向線，提醒汽機車駕駛人提早循序靠右行駛，也有利於機慢車注意路口會有汽車轉向情形發生，108年上半年計完成鳳山</w:t>
      </w:r>
      <w:proofErr w:type="gramStart"/>
      <w:r w:rsidRPr="00A9023B">
        <w:rPr>
          <w:rFonts w:hint="eastAsia"/>
          <w:color w:val="auto"/>
        </w:rPr>
        <w:t>區鳳頂路</w:t>
      </w:r>
      <w:proofErr w:type="gramEnd"/>
      <w:r w:rsidRPr="00A9023B">
        <w:rPr>
          <w:rFonts w:hint="eastAsia"/>
          <w:color w:val="auto"/>
        </w:rPr>
        <w:t>(</w:t>
      </w:r>
      <w:proofErr w:type="gramStart"/>
      <w:r w:rsidRPr="00A9023B">
        <w:rPr>
          <w:rFonts w:hint="eastAsia"/>
          <w:color w:val="auto"/>
        </w:rPr>
        <w:t>維武路口</w:t>
      </w:r>
      <w:proofErr w:type="gramEnd"/>
      <w:r w:rsidRPr="00A9023B">
        <w:rPr>
          <w:rFonts w:hint="eastAsia"/>
          <w:color w:val="auto"/>
        </w:rPr>
        <w:t>)、五甲一路(瑞隆東路口)等2處近路口分流式指向線，減少右轉與直行車輛交織碰撞機率。</w:t>
      </w:r>
    </w:p>
    <w:p w:rsidR="000A1033" w:rsidRPr="00A9023B" w:rsidRDefault="000A1033" w:rsidP="000A1033">
      <w:pPr>
        <w:pStyle w:val="afe"/>
        <w:rPr>
          <w:color w:val="auto"/>
        </w:rPr>
      </w:pPr>
      <w:r w:rsidRPr="00A9023B">
        <w:rPr>
          <w:rFonts w:hint="eastAsia"/>
          <w:color w:val="auto"/>
        </w:rPr>
        <w:t>b</w:t>
      </w:r>
      <w:r w:rsidRPr="00A9023B">
        <w:rPr>
          <w:color w:val="auto"/>
        </w:rPr>
        <w:t>.</w:t>
      </w:r>
      <w:r w:rsidRPr="00A9023B">
        <w:rPr>
          <w:rFonts w:hint="eastAsia"/>
          <w:color w:val="auto"/>
        </w:rPr>
        <w:t>號</w:t>
      </w:r>
      <w:proofErr w:type="gramStart"/>
      <w:r w:rsidRPr="00A9023B">
        <w:rPr>
          <w:rFonts w:hint="eastAsia"/>
          <w:color w:val="auto"/>
        </w:rPr>
        <w:t>誌</w:t>
      </w:r>
      <w:proofErr w:type="gramEnd"/>
      <w:r w:rsidRPr="00A9023B">
        <w:rPr>
          <w:rFonts w:hint="eastAsia"/>
          <w:color w:val="auto"/>
        </w:rPr>
        <w:t>時制管理</w:t>
      </w:r>
    </w:p>
    <w:p w:rsidR="000A1033" w:rsidRPr="00A9023B" w:rsidRDefault="000A1033" w:rsidP="000A1033">
      <w:pPr>
        <w:pStyle w:val="aff0"/>
        <w:rPr>
          <w:color w:val="auto"/>
        </w:rPr>
      </w:pPr>
      <w:r w:rsidRPr="00A9023B">
        <w:rPr>
          <w:rFonts w:hint="eastAsia"/>
          <w:color w:val="auto"/>
        </w:rPr>
        <w:t>夜間閃光號</w:t>
      </w:r>
      <w:proofErr w:type="gramStart"/>
      <w:r w:rsidRPr="00A9023B">
        <w:rPr>
          <w:rFonts w:hint="eastAsia"/>
          <w:color w:val="auto"/>
        </w:rPr>
        <w:t>誌</w:t>
      </w:r>
      <w:proofErr w:type="gramEnd"/>
      <w:r w:rsidRPr="00A9023B">
        <w:rPr>
          <w:rFonts w:hint="eastAsia"/>
          <w:color w:val="auto"/>
        </w:rPr>
        <w:t>改三色運作</w:t>
      </w:r>
      <w:proofErr w:type="gramStart"/>
      <w:r w:rsidR="00472F11" w:rsidRPr="00A9023B">
        <w:rPr>
          <w:rFonts w:hint="eastAsia"/>
          <w:color w:val="auto"/>
        </w:rPr>
        <w:t>—</w:t>
      </w:r>
      <w:proofErr w:type="gramEnd"/>
      <w:r w:rsidR="00FD047A" w:rsidRPr="00A9023B">
        <w:rPr>
          <w:rFonts w:hint="eastAsia"/>
          <w:color w:val="auto"/>
        </w:rPr>
        <w:t>截至108年</w:t>
      </w:r>
      <w:r w:rsidR="00FD047A" w:rsidRPr="00A9023B">
        <w:rPr>
          <w:color w:val="auto"/>
        </w:rPr>
        <w:t>7</w:t>
      </w:r>
      <w:r w:rsidR="00FD047A" w:rsidRPr="00A9023B">
        <w:rPr>
          <w:rFonts w:hint="eastAsia"/>
          <w:color w:val="auto"/>
        </w:rPr>
        <w:t>月已調整本市</w:t>
      </w:r>
      <w:r w:rsidR="00FD047A" w:rsidRPr="00A9023B">
        <w:rPr>
          <w:color w:val="auto"/>
        </w:rPr>
        <w:t>2,296</w:t>
      </w:r>
      <w:r w:rsidR="00FD047A" w:rsidRPr="00A9023B">
        <w:rPr>
          <w:rFonts w:hint="eastAsia"/>
          <w:color w:val="auto"/>
        </w:rPr>
        <w:t>處路口</w:t>
      </w:r>
      <w:r w:rsidRPr="00A9023B">
        <w:rPr>
          <w:rFonts w:hint="eastAsia"/>
          <w:color w:val="auto"/>
        </w:rPr>
        <w:t>；速度管理</w:t>
      </w:r>
      <w:proofErr w:type="gramStart"/>
      <w:r w:rsidR="00472F11" w:rsidRPr="00A9023B">
        <w:rPr>
          <w:rFonts w:hint="eastAsia"/>
          <w:color w:val="auto"/>
        </w:rPr>
        <w:t>—</w:t>
      </w:r>
      <w:proofErr w:type="gramEnd"/>
      <w:r w:rsidRPr="00A9023B">
        <w:rPr>
          <w:rFonts w:hint="eastAsia"/>
          <w:color w:val="auto"/>
        </w:rPr>
        <w:t>108年上半年已完成大社區中山路段及橋頭區省道台一線路段時制調整改善；行人衝突改善</w:t>
      </w:r>
      <w:proofErr w:type="gramStart"/>
      <w:r w:rsidR="00472F11" w:rsidRPr="00A9023B">
        <w:rPr>
          <w:rFonts w:hint="eastAsia"/>
          <w:color w:val="auto"/>
        </w:rPr>
        <w:t>—</w:t>
      </w:r>
      <w:proofErr w:type="gramEnd"/>
      <w:r w:rsidR="00FD047A" w:rsidRPr="00A9023B">
        <w:rPr>
          <w:rFonts w:hint="eastAsia"/>
          <w:color w:val="auto"/>
        </w:rPr>
        <w:t>至108年</w:t>
      </w:r>
      <w:r w:rsidR="00FD047A" w:rsidRPr="00A9023B">
        <w:rPr>
          <w:color w:val="auto"/>
        </w:rPr>
        <w:t>7</w:t>
      </w:r>
      <w:r w:rsidR="00FD047A" w:rsidRPr="00A9023B">
        <w:rPr>
          <w:rFonts w:hint="eastAsia"/>
          <w:color w:val="auto"/>
        </w:rPr>
        <w:t>月累計已檢視全市1</w:t>
      </w:r>
      <w:r w:rsidR="00FD047A" w:rsidRPr="00A9023B">
        <w:rPr>
          <w:color w:val="auto"/>
        </w:rPr>
        <w:t>54</w:t>
      </w:r>
      <w:r w:rsidR="00FD047A" w:rsidRPr="00A9023B">
        <w:rPr>
          <w:rFonts w:hint="eastAsia"/>
          <w:color w:val="auto"/>
        </w:rPr>
        <w:t>個主要路段、1,7</w:t>
      </w:r>
      <w:r w:rsidR="00FD047A" w:rsidRPr="00A9023B">
        <w:rPr>
          <w:color w:val="auto"/>
        </w:rPr>
        <w:t>87</w:t>
      </w:r>
      <w:r w:rsidR="00FD047A" w:rsidRPr="00A9023B">
        <w:rPr>
          <w:rFonts w:hint="eastAsia"/>
          <w:color w:val="auto"/>
        </w:rPr>
        <w:t>處路口，計調整改善</w:t>
      </w:r>
      <w:r w:rsidR="00FD047A" w:rsidRPr="00A9023B">
        <w:rPr>
          <w:color w:val="auto"/>
        </w:rPr>
        <w:t>610</w:t>
      </w:r>
      <w:r w:rsidR="00FD047A" w:rsidRPr="00A9023B">
        <w:rPr>
          <w:rFonts w:hint="eastAsia"/>
          <w:color w:val="auto"/>
        </w:rPr>
        <w:t>處路口行人通行秒數</w:t>
      </w:r>
      <w:r w:rsidRPr="00A9023B">
        <w:rPr>
          <w:rFonts w:hint="eastAsia"/>
          <w:color w:val="auto"/>
        </w:rPr>
        <w:t>；檢討設置左右轉專用道或號</w:t>
      </w:r>
      <w:proofErr w:type="gramStart"/>
      <w:r w:rsidRPr="00A9023B">
        <w:rPr>
          <w:rFonts w:hint="eastAsia"/>
          <w:color w:val="auto"/>
        </w:rPr>
        <w:t>誌</w:t>
      </w:r>
      <w:proofErr w:type="gramEnd"/>
      <w:r w:rsidRPr="00A9023B">
        <w:rPr>
          <w:rFonts w:hint="eastAsia"/>
          <w:color w:val="auto"/>
        </w:rPr>
        <w:t>調整</w:t>
      </w:r>
      <w:proofErr w:type="gramStart"/>
      <w:r w:rsidR="00472F11" w:rsidRPr="00A9023B">
        <w:rPr>
          <w:rFonts w:hint="eastAsia"/>
          <w:color w:val="auto"/>
        </w:rPr>
        <w:t>—</w:t>
      </w:r>
      <w:proofErr w:type="gramEnd"/>
      <w:r w:rsidR="00FD047A" w:rsidRPr="00A9023B">
        <w:rPr>
          <w:rFonts w:hint="eastAsia"/>
          <w:color w:val="auto"/>
        </w:rPr>
        <w:t>截至108年7月已完成中華路段</w:t>
      </w:r>
      <w:proofErr w:type="gramStart"/>
      <w:r w:rsidR="00FD047A" w:rsidRPr="00A9023B">
        <w:rPr>
          <w:rFonts w:hint="eastAsia"/>
          <w:color w:val="auto"/>
        </w:rPr>
        <w:t>遲閉時</w:t>
      </w:r>
      <w:proofErr w:type="gramEnd"/>
      <w:r w:rsidR="00FD047A" w:rsidRPr="00A9023B">
        <w:rPr>
          <w:rFonts w:hint="eastAsia"/>
          <w:color w:val="auto"/>
        </w:rPr>
        <w:t>相調整、民族路段(</w:t>
      </w:r>
      <w:proofErr w:type="gramStart"/>
      <w:r w:rsidR="00FD047A" w:rsidRPr="00A9023B">
        <w:rPr>
          <w:rFonts w:hint="eastAsia"/>
          <w:color w:val="auto"/>
        </w:rPr>
        <w:t>明誠至敦煌</w:t>
      </w:r>
      <w:proofErr w:type="gramEnd"/>
      <w:r w:rsidR="00FD047A" w:rsidRPr="00A9023B">
        <w:rPr>
          <w:rFonts w:hint="eastAsia"/>
          <w:color w:val="auto"/>
        </w:rPr>
        <w:t>路口)調整</w:t>
      </w:r>
      <w:proofErr w:type="gramStart"/>
      <w:r w:rsidR="00FD047A" w:rsidRPr="00A9023B">
        <w:rPr>
          <w:rFonts w:hint="eastAsia"/>
          <w:color w:val="auto"/>
        </w:rPr>
        <w:t>為同紅連鎖</w:t>
      </w:r>
      <w:proofErr w:type="gramEnd"/>
      <w:r w:rsidR="00FD047A" w:rsidRPr="00A9023B">
        <w:rPr>
          <w:rFonts w:hint="eastAsia"/>
          <w:color w:val="auto"/>
        </w:rPr>
        <w:t>及七賢/中華路口左轉專用車道及專用號</w:t>
      </w:r>
      <w:proofErr w:type="gramStart"/>
      <w:r w:rsidR="00FD047A" w:rsidRPr="00A9023B">
        <w:rPr>
          <w:rFonts w:hint="eastAsia"/>
          <w:color w:val="auto"/>
        </w:rPr>
        <w:t>誌</w:t>
      </w:r>
      <w:proofErr w:type="gramEnd"/>
      <w:r w:rsidR="00FD047A" w:rsidRPr="00A9023B">
        <w:rPr>
          <w:rFonts w:hint="eastAsia"/>
          <w:color w:val="auto"/>
        </w:rPr>
        <w:t>增設</w:t>
      </w:r>
      <w:r w:rsidRPr="00A9023B">
        <w:rPr>
          <w:rFonts w:hint="eastAsia"/>
          <w:color w:val="auto"/>
        </w:rPr>
        <w:t>。</w:t>
      </w:r>
    </w:p>
    <w:p w:rsidR="000A1033" w:rsidRPr="00A9023B" w:rsidRDefault="000A1033" w:rsidP="000A1033">
      <w:pPr>
        <w:pStyle w:val="Afd"/>
        <w:rPr>
          <w:color w:val="auto"/>
        </w:rPr>
      </w:pPr>
      <w:r w:rsidRPr="00A9023B">
        <w:rPr>
          <w:rFonts w:hint="eastAsia"/>
          <w:color w:val="auto"/>
        </w:rPr>
        <w:t>B.宣導</w:t>
      </w:r>
    </w:p>
    <w:p w:rsidR="00B4257E" w:rsidRPr="00A9023B" w:rsidRDefault="000A1033" w:rsidP="000A1033">
      <w:pPr>
        <w:pStyle w:val="afe"/>
        <w:rPr>
          <w:color w:val="auto"/>
        </w:rPr>
      </w:pPr>
      <w:r w:rsidRPr="00A9023B">
        <w:rPr>
          <w:rFonts w:hint="eastAsia"/>
          <w:color w:val="auto"/>
        </w:rPr>
        <w:t>a.校園宣導</w:t>
      </w:r>
    </w:p>
    <w:p w:rsidR="000A1033" w:rsidRPr="00A9023B" w:rsidRDefault="000A1033" w:rsidP="00B4257E">
      <w:pPr>
        <w:pStyle w:val="aff0"/>
        <w:rPr>
          <w:color w:val="auto"/>
        </w:rPr>
      </w:pPr>
      <w:r w:rsidRPr="00A9023B">
        <w:rPr>
          <w:rFonts w:hint="eastAsia"/>
          <w:color w:val="auto"/>
        </w:rPr>
        <w:t>各</w:t>
      </w:r>
      <w:r w:rsidRPr="00A9023B">
        <w:rPr>
          <w:color w:val="auto"/>
        </w:rPr>
        <w:t>校於相關集會活動時機</w:t>
      </w:r>
      <w:r w:rsidR="00B83EFE" w:rsidRPr="00A9023B">
        <w:rPr>
          <w:rFonts w:hint="eastAsia"/>
          <w:color w:val="auto"/>
        </w:rPr>
        <w:t>，</w:t>
      </w:r>
      <w:r w:rsidRPr="00A9023B">
        <w:rPr>
          <w:color w:val="auto"/>
        </w:rPr>
        <w:t>加強宣導交通安全</w:t>
      </w:r>
      <w:r w:rsidRPr="00A9023B">
        <w:rPr>
          <w:rFonts w:hint="eastAsia"/>
          <w:color w:val="auto"/>
        </w:rPr>
        <w:t>。</w:t>
      </w:r>
    </w:p>
    <w:p w:rsidR="00B4257E" w:rsidRPr="00A9023B" w:rsidRDefault="000A1033" w:rsidP="000A1033">
      <w:pPr>
        <w:pStyle w:val="afe"/>
        <w:rPr>
          <w:color w:val="auto"/>
        </w:rPr>
      </w:pPr>
      <w:r w:rsidRPr="00A9023B">
        <w:rPr>
          <w:rFonts w:hint="eastAsia"/>
          <w:color w:val="auto"/>
        </w:rPr>
        <w:lastRenderedPageBreak/>
        <w:t>b.高齡者交通安全宣導</w:t>
      </w:r>
    </w:p>
    <w:p w:rsidR="000A1033" w:rsidRPr="00A9023B" w:rsidRDefault="000A1033" w:rsidP="00B4257E">
      <w:pPr>
        <w:pStyle w:val="aff0"/>
        <w:rPr>
          <w:color w:val="auto"/>
        </w:rPr>
      </w:pPr>
      <w:r w:rsidRPr="00A9023B">
        <w:rPr>
          <w:rFonts w:hint="eastAsia"/>
          <w:color w:val="auto"/>
        </w:rPr>
        <w:t>本府教育局於</w:t>
      </w:r>
      <w:r w:rsidRPr="00A9023B">
        <w:rPr>
          <w:color w:val="auto"/>
        </w:rPr>
        <w:t>本市</w:t>
      </w:r>
      <w:proofErr w:type="gramStart"/>
      <w:r w:rsidRPr="00A9023B">
        <w:rPr>
          <w:color w:val="auto"/>
        </w:rPr>
        <w:t>39所樂齡學習</w:t>
      </w:r>
      <w:proofErr w:type="gramEnd"/>
      <w:r w:rsidRPr="00A9023B">
        <w:rPr>
          <w:color w:val="auto"/>
        </w:rPr>
        <w:t>中心</w:t>
      </w:r>
      <w:r w:rsidRPr="00A9023B">
        <w:rPr>
          <w:rFonts w:hint="eastAsia"/>
          <w:color w:val="auto"/>
        </w:rPr>
        <w:t>協助每月各中心辦理交通安全</w:t>
      </w:r>
      <w:r w:rsidRPr="00A9023B">
        <w:rPr>
          <w:color w:val="auto"/>
        </w:rPr>
        <w:t>宣導課程</w:t>
      </w:r>
      <w:r w:rsidRPr="00A9023B">
        <w:rPr>
          <w:rFonts w:hint="eastAsia"/>
          <w:color w:val="auto"/>
        </w:rPr>
        <w:t>；社會局</w:t>
      </w:r>
      <w:r w:rsidRPr="00A9023B">
        <w:rPr>
          <w:color w:val="auto"/>
        </w:rPr>
        <w:t>於本市38區各醫療院所、村、里民活動中心或辦公室</w:t>
      </w:r>
      <w:r w:rsidRPr="00A9023B">
        <w:rPr>
          <w:rFonts w:hint="eastAsia"/>
          <w:color w:val="auto"/>
        </w:rPr>
        <w:t>進行</w:t>
      </w:r>
      <w:r w:rsidRPr="00A9023B">
        <w:rPr>
          <w:color w:val="auto"/>
        </w:rPr>
        <w:t>宣導</w:t>
      </w:r>
      <w:r w:rsidRPr="00A9023B">
        <w:rPr>
          <w:rFonts w:hint="eastAsia"/>
          <w:color w:val="auto"/>
        </w:rPr>
        <w:t>；民政局於</w:t>
      </w:r>
      <w:r w:rsidRPr="00A9023B">
        <w:rPr>
          <w:color w:val="auto"/>
        </w:rPr>
        <w:t>社區共餐</w:t>
      </w:r>
      <w:r w:rsidRPr="00A9023B">
        <w:rPr>
          <w:rFonts w:hint="eastAsia"/>
          <w:color w:val="auto"/>
        </w:rPr>
        <w:t>及里辦理自強活動時間撥放交通安全宣導影片。</w:t>
      </w:r>
    </w:p>
    <w:p w:rsidR="00B4257E" w:rsidRPr="00A9023B" w:rsidRDefault="000A1033" w:rsidP="000A1033">
      <w:pPr>
        <w:pStyle w:val="afe"/>
        <w:rPr>
          <w:color w:val="auto"/>
        </w:rPr>
      </w:pPr>
      <w:r w:rsidRPr="00A9023B">
        <w:rPr>
          <w:rFonts w:hint="eastAsia"/>
          <w:color w:val="auto"/>
        </w:rPr>
        <w:t>c</w:t>
      </w:r>
      <w:r w:rsidRPr="00A9023B">
        <w:rPr>
          <w:color w:val="auto"/>
        </w:rPr>
        <w:t>.</w:t>
      </w:r>
      <w:r w:rsidRPr="00A9023B">
        <w:rPr>
          <w:rFonts w:hint="eastAsia"/>
          <w:color w:val="auto"/>
        </w:rPr>
        <w:t>一般用路人宣導</w:t>
      </w:r>
    </w:p>
    <w:p w:rsidR="000A1033" w:rsidRPr="00A9023B" w:rsidRDefault="000A1033" w:rsidP="00B4257E">
      <w:pPr>
        <w:pStyle w:val="aff0"/>
        <w:rPr>
          <w:color w:val="auto"/>
        </w:rPr>
      </w:pPr>
      <w:r w:rsidRPr="00A9023B">
        <w:rPr>
          <w:rFonts w:hint="eastAsia"/>
          <w:color w:val="auto"/>
        </w:rPr>
        <w:t>本府教育局、警察局、新聞局、</w:t>
      </w:r>
      <w:r w:rsidRPr="00A9023B">
        <w:rPr>
          <w:color w:val="auto"/>
        </w:rPr>
        <w:t>高雄</w:t>
      </w:r>
      <w:r w:rsidRPr="00A9023B">
        <w:rPr>
          <w:rFonts w:hint="eastAsia"/>
          <w:color w:val="auto"/>
        </w:rPr>
        <w:t>(</w:t>
      </w:r>
      <w:r w:rsidRPr="00A9023B">
        <w:rPr>
          <w:color w:val="auto"/>
        </w:rPr>
        <w:t>市</w:t>
      </w:r>
      <w:r w:rsidRPr="00A9023B">
        <w:rPr>
          <w:rFonts w:hint="eastAsia"/>
          <w:color w:val="auto"/>
        </w:rPr>
        <w:t>)</w:t>
      </w:r>
      <w:r w:rsidRPr="00A9023B">
        <w:rPr>
          <w:color w:val="auto"/>
        </w:rPr>
        <w:t>區監理所</w:t>
      </w:r>
      <w:r w:rsidRPr="00A9023B">
        <w:rPr>
          <w:rFonts w:hint="eastAsia"/>
          <w:color w:val="auto"/>
        </w:rPr>
        <w:t>等單位</w:t>
      </w:r>
      <w:r w:rsidR="00B906A4" w:rsidRPr="00A9023B">
        <w:rPr>
          <w:rFonts w:hint="eastAsia"/>
          <w:color w:val="auto"/>
        </w:rPr>
        <w:t>，</w:t>
      </w:r>
      <w:r w:rsidRPr="00A9023B">
        <w:rPr>
          <w:rFonts w:hint="eastAsia"/>
          <w:color w:val="auto"/>
        </w:rPr>
        <w:t>透過各自宣傳管道進行機車安全宣導。</w:t>
      </w:r>
    </w:p>
    <w:p w:rsidR="000A1033" w:rsidRPr="00A9023B" w:rsidRDefault="000A1033" w:rsidP="000A1033">
      <w:pPr>
        <w:pStyle w:val="Afd"/>
        <w:rPr>
          <w:color w:val="auto"/>
        </w:rPr>
      </w:pPr>
      <w:r w:rsidRPr="00A9023B">
        <w:rPr>
          <w:rFonts w:hint="eastAsia"/>
          <w:color w:val="auto"/>
        </w:rPr>
        <w:t>C.執法</w:t>
      </w:r>
    </w:p>
    <w:p w:rsidR="00B4257E" w:rsidRPr="00A9023B" w:rsidRDefault="000A1033" w:rsidP="000A1033">
      <w:pPr>
        <w:pStyle w:val="afe"/>
        <w:rPr>
          <w:color w:val="auto"/>
        </w:rPr>
      </w:pPr>
      <w:r w:rsidRPr="00A9023B">
        <w:rPr>
          <w:rFonts w:hint="eastAsia"/>
          <w:color w:val="auto"/>
        </w:rPr>
        <w:t>a.違規停車</w:t>
      </w:r>
    </w:p>
    <w:p w:rsidR="000A1033" w:rsidRPr="00A9023B" w:rsidRDefault="000A1033" w:rsidP="00B4257E">
      <w:pPr>
        <w:pStyle w:val="aff0"/>
        <w:rPr>
          <w:color w:val="auto"/>
        </w:rPr>
      </w:pPr>
      <w:r w:rsidRPr="00A9023B">
        <w:rPr>
          <w:rFonts w:hint="eastAsia"/>
          <w:color w:val="auto"/>
        </w:rPr>
        <w:t>警察局依據轄區特性妥適規劃加強取締路口(段)，主要</w:t>
      </w:r>
      <w:r w:rsidRPr="00A9023B">
        <w:rPr>
          <w:color w:val="auto"/>
        </w:rPr>
        <w:t>針對</w:t>
      </w:r>
      <w:r w:rsidRPr="00A9023B">
        <w:rPr>
          <w:rFonts w:hint="eastAsia"/>
          <w:color w:val="auto"/>
        </w:rPr>
        <w:t>本市五大商圈</w:t>
      </w:r>
      <w:r w:rsidR="002B3BF1" w:rsidRPr="00A9023B">
        <w:rPr>
          <w:rFonts w:hint="eastAsia"/>
          <w:color w:val="auto"/>
        </w:rPr>
        <w:t>(高雄火車站、高</w:t>
      </w:r>
      <w:proofErr w:type="gramStart"/>
      <w:r w:rsidR="002B3BF1" w:rsidRPr="00A9023B">
        <w:rPr>
          <w:rFonts w:hint="eastAsia"/>
          <w:color w:val="auto"/>
        </w:rPr>
        <w:t>醫</w:t>
      </w:r>
      <w:proofErr w:type="gramEnd"/>
      <w:r w:rsidR="002B3BF1" w:rsidRPr="00A9023B">
        <w:rPr>
          <w:rFonts w:hint="eastAsia"/>
          <w:color w:val="auto"/>
        </w:rPr>
        <w:t>、新</w:t>
      </w:r>
      <w:proofErr w:type="gramStart"/>
      <w:r w:rsidR="002B3BF1" w:rsidRPr="00A9023B">
        <w:rPr>
          <w:rFonts w:hint="eastAsia"/>
          <w:color w:val="auto"/>
        </w:rPr>
        <w:t>崛</w:t>
      </w:r>
      <w:proofErr w:type="gramEnd"/>
      <w:r w:rsidR="002B3BF1" w:rsidRPr="00A9023B">
        <w:rPr>
          <w:rFonts w:hint="eastAsia"/>
          <w:color w:val="auto"/>
        </w:rPr>
        <w:t>江、三多和</w:t>
      </w:r>
      <w:proofErr w:type="gramStart"/>
      <w:r w:rsidR="002B3BF1" w:rsidRPr="00A9023B">
        <w:rPr>
          <w:rFonts w:hint="eastAsia"/>
          <w:color w:val="auto"/>
        </w:rPr>
        <w:t>瑞豐</w:t>
      </w:r>
      <w:proofErr w:type="gramEnd"/>
      <w:r w:rsidR="002B3BF1" w:rsidRPr="00A9023B">
        <w:rPr>
          <w:rFonts w:hint="eastAsia"/>
          <w:color w:val="auto"/>
        </w:rPr>
        <w:t>夜市)</w:t>
      </w:r>
      <w:r w:rsidRPr="00A9023B">
        <w:rPr>
          <w:rFonts w:hint="eastAsia"/>
          <w:color w:val="auto"/>
        </w:rPr>
        <w:t>、</w:t>
      </w:r>
      <w:r w:rsidRPr="00A9023B">
        <w:rPr>
          <w:color w:val="auto"/>
        </w:rPr>
        <w:t>商業密集路段</w:t>
      </w:r>
      <w:r w:rsidRPr="00A9023B">
        <w:rPr>
          <w:rFonts w:hint="eastAsia"/>
          <w:color w:val="auto"/>
        </w:rPr>
        <w:t>及側撞事故較多</w:t>
      </w:r>
      <w:r w:rsidRPr="00A9023B">
        <w:rPr>
          <w:color w:val="auto"/>
        </w:rPr>
        <w:t>路口</w:t>
      </w:r>
      <w:r w:rsidRPr="00A9023B">
        <w:rPr>
          <w:rFonts w:hint="eastAsia"/>
          <w:color w:val="auto"/>
        </w:rPr>
        <w:t>周邊道路之</w:t>
      </w:r>
      <w:r w:rsidRPr="00A9023B">
        <w:rPr>
          <w:color w:val="auto"/>
        </w:rPr>
        <w:t>違停車輛及</w:t>
      </w:r>
      <w:r w:rsidRPr="00A9023B">
        <w:rPr>
          <w:rFonts w:hint="eastAsia"/>
          <w:color w:val="auto"/>
        </w:rPr>
        <w:t>併</w:t>
      </w:r>
      <w:r w:rsidRPr="00A9023B">
        <w:rPr>
          <w:color w:val="auto"/>
        </w:rPr>
        <w:t>排停車加強取締</w:t>
      </w:r>
      <w:r w:rsidRPr="00A9023B">
        <w:rPr>
          <w:rFonts w:hint="eastAsia"/>
          <w:color w:val="auto"/>
        </w:rPr>
        <w:t>。</w:t>
      </w:r>
    </w:p>
    <w:p w:rsidR="00B4257E" w:rsidRPr="00A9023B" w:rsidRDefault="000A1033" w:rsidP="000A1033">
      <w:pPr>
        <w:pStyle w:val="afe"/>
        <w:rPr>
          <w:color w:val="auto"/>
        </w:rPr>
      </w:pPr>
      <w:r w:rsidRPr="00A9023B">
        <w:rPr>
          <w:rFonts w:hint="eastAsia"/>
          <w:color w:val="auto"/>
        </w:rPr>
        <w:t>b.超速</w:t>
      </w:r>
    </w:p>
    <w:p w:rsidR="000A1033" w:rsidRPr="00A9023B" w:rsidRDefault="000A1033" w:rsidP="00B4257E">
      <w:pPr>
        <w:pStyle w:val="aff0"/>
        <w:rPr>
          <w:color w:val="auto"/>
        </w:rPr>
      </w:pPr>
      <w:r w:rsidRPr="00A9023B">
        <w:rPr>
          <w:color w:val="auto"/>
        </w:rPr>
        <w:t>針對</w:t>
      </w:r>
      <w:r w:rsidRPr="00A9023B">
        <w:rPr>
          <w:rFonts w:hint="eastAsia"/>
          <w:color w:val="auto"/>
        </w:rPr>
        <w:t>超速易違規、</w:t>
      </w:r>
      <w:r w:rsidRPr="00A9023B">
        <w:rPr>
          <w:color w:val="auto"/>
        </w:rPr>
        <w:t>易肇事路口</w:t>
      </w:r>
      <w:r w:rsidRPr="00A9023B">
        <w:rPr>
          <w:rFonts w:hint="eastAsia"/>
          <w:color w:val="auto"/>
        </w:rPr>
        <w:t>(段)</w:t>
      </w:r>
      <w:r w:rsidRPr="00A9023B">
        <w:rPr>
          <w:color w:val="auto"/>
        </w:rPr>
        <w:t>，</w:t>
      </w:r>
      <w:r w:rsidRPr="00A9023B">
        <w:rPr>
          <w:rFonts w:hint="eastAsia"/>
          <w:color w:val="auto"/>
        </w:rPr>
        <w:t>視需求</w:t>
      </w:r>
      <w:r w:rsidRPr="00A9023B">
        <w:rPr>
          <w:color w:val="auto"/>
        </w:rPr>
        <w:t>設置超速測速照相設備</w:t>
      </w:r>
      <w:r w:rsidRPr="00A9023B">
        <w:rPr>
          <w:rFonts w:hint="eastAsia"/>
          <w:color w:val="auto"/>
        </w:rPr>
        <w:t>，或加強運用巡邏取締。</w:t>
      </w:r>
    </w:p>
    <w:p w:rsidR="00B4257E" w:rsidRPr="00A9023B" w:rsidRDefault="000A1033" w:rsidP="000A1033">
      <w:pPr>
        <w:pStyle w:val="afe"/>
        <w:rPr>
          <w:color w:val="auto"/>
        </w:rPr>
      </w:pPr>
      <w:r w:rsidRPr="00A9023B">
        <w:rPr>
          <w:rFonts w:hint="eastAsia"/>
          <w:color w:val="auto"/>
        </w:rPr>
        <w:t>c.闖紅燈</w:t>
      </w:r>
    </w:p>
    <w:p w:rsidR="000A1033" w:rsidRPr="00A9023B" w:rsidRDefault="000A1033" w:rsidP="00B4257E">
      <w:pPr>
        <w:pStyle w:val="aff0"/>
        <w:rPr>
          <w:color w:val="auto"/>
        </w:rPr>
      </w:pPr>
      <w:r w:rsidRPr="00A9023B">
        <w:rPr>
          <w:rFonts w:hint="eastAsia"/>
          <w:color w:val="auto"/>
        </w:rPr>
        <w:t>警察局依據轄區特性妥適規劃加強取締路口(段)，並將闖紅燈列為本市</w:t>
      </w:r>
      <w:proofErr w:type="gramStart"/>
      <w:r w:rsidRPr="00A9023B">
        <w:rPr>
          <w:rFonts w:hint="eastAsia"/>
          <w:color w:val="auto"/>
        </w:rPr>
        <w:t>108</w:t>
      </w:r>
      <w:proofErr w:type="gramEnd"/>
      <w:r w:rsidRPr="00A9023B">
        <w:rPr>
          <w:rFonts w:hint="eastAsia"/>
          <w:color w:val="auto"/>
        </w:rPr>
        <w:t>年度全年度加強執法重點項目</w:t>
      </w:r>
      <w:r w:rsidR="0017694C" w:rsidRPr="00A9023B">
        <w:rPr>
          <w:rFonts w:hint="eastAsia"/>
          <w:color w:val="auto"/>
        </w:rPr>
        <w:t>(如紅燈右轉、高雄式左轉等)</w:t>
      </w:r>
      <w:r w:rsidRPr="00A9023B">
        <w:rPr>
          <w:rFonts w:hint="eastAsia"/>
          <w:color w:val="auto"/>
        </w:rPr>
        <w:t>。</w:t>
      </w:r>
    </w:p>
    <w:p w:rsidR="000A1033" w:rsidRPr="00A9023B" w:rsidRDefault="000A1033" w:rsidP="00427542">
      <w:pPr>
        <w:pStyle w:val="001"/>
      </w:pPr>
      <w:r w:rsidRPr="00A9023B">
        <w:rPr>
          <w:rFonts w:hint="eastAsia"/>
        </w:rPr>
        <w:t>2</w:t>
      </w:r>
      <w:r w:rsidRPr="00A9023B">
        <w:t>.</w:t>
      </w:r>
      <w:r w:rsidRPr="00A9023B">
        <w:rPr>
          <w:rFonts w:hint="eastAsia"/>
        </w:rPr>
        <w:t>強化林園與大寮之間的公共運輸，和橘線連結形成環狀交通網。</w:t>
      </w:r>
    </w:p>
    <w:p w:rsidR="000A1033" w:rsidRPr="00A9023B" w:rsidRDefault="00427542" w:rsidP="00427542">
      <w:pPr>
        <w:pStyle w:val="10"/>
        <w:rPr>
          <w:color w:val="auto"/>
        </w:rPr>
      </w:pPr>
      <w:r w:rsidRPr="00A9023B">
        <w:rPr>
          <w:rFonts w:hint="eastAsia"/>
          <w:color w:val="auto"/>
        </w:rPr>
        <w:t>(1)</w:t>
      </w:r>
      <w:r w:rsidR="000A1033" w:rsidRPr="00A9023B">
        <w:rPr>
          <w:rFonts w:hint="eastAsia"/>
          <w:color w:val="auto"/>
        </w:rPr>
        <w:t>為鼓勵大寮、林園地區居民多加利用大眾運輸系統，藉由搭乘公車轉乘捷運紅、</w:t>
      </w:r>
      <w:proofErr w:type="gramStart"/>
      <w:r w:rsidR="000A1033" w:rsidRPr="00A9023B">
        <w:rPr>
          <w:rFonts w:hint="eastAsia"/>
          <w:color w:val="auto"/>
        </w:rPr>
        <w:t>橘</w:t>
      </w:r>
      <w:proofErr w:type="gramEnd"/>
      <w:r w:rsidR="000A1033" w:rsidRPr="00A9023B">
        <w:rPr>
          <w:rFonts w:hint="eastAsia"/>
          <w:color w:val="auto"/>
        </w:rPr>
        <w:t>線，提升當地就學、通勤便利性，</w:t>
      </w:r>
      <w:proofErr w:type="gramStart"/>
      <w:r w:rsidR="000A1033" w:rsidRPr="00A9023B">
        <w:rPr>
          <w:rFonts w:hint="eastAsia"/>
          <w:color w:val="auto"/>
        </w:rPr>
        <w:t>爰</w:t>
      </w:r>
      <w:proofErr w:type="gramEnd"/>
      <w:r w:rsidR="000A1033" w:rsidRPr="00A9023B">
        <w:rPr>
          <w:rFonts w:hint="eastAsia"/>
          <w:color w:val="auto"/>
        </w:rPr>
        <w:t>以「捷運為主、公車為輔」及「直捷到站」規劃公車路線，自捷運車站向周</w:t>
      </w:r>
      <w:r w:rsidR="000A1033" w:rsidRPr="00A9023B">
        <w:rPr>
          <w:rFonts w:hint="eastAsia"/>
          <w:color w:val="auto"/>
        </w:rPr>
        <w:lastRenderedPageBreak/>
        <w:t>邊鄰近社區擴展公共運輸服務。</w:t>
      </w:r>
    </w:p>
    <w:p w:rsidR="000A1033" w:rsidRPr="00A9023B" w:rsidRDefault="00427542" w:rsidP="00427542">
      <w:pPr>
        <w:pStyle w:val="10"/>
        <w:rPr>
          <w:color w:val="auto"/>
        </w:rPr>
      </w:pPr>
      <w:r w:rsidRPr="00A9023B">
        <w:rPr>
          <w:rFonts w:hint="eastAsia"/>
          <w:color w:val="auto"/>
        </w:rPr>
        <w:t>(2)</w:t>
      </w:r>
      <w:r w:rsidR="000A1033" w:rsidRPr="00A9023B">
        <w:rPr>
          <w:rFonts w:hint="eastAsia"/>
          <w:color w:val="auto"/>
        </w:rPr>
        <w:t>紅3公車自林園區公所發車，經台17線至捷運紅線小港站。林園區與大寮區之間有</w:t>
      </w:r>
      <w:proofErr w:type="gramStart"/>
      <w:r w:rsidR="000A1033" w:rsidRPr="00A9023B">
        <w:rPr>
          <w:rFonts w:hint="eastAsia"/>
          <w:color w:val="auto"/>
        </w:rPr>
        <w:t>橘</w:t>
      </w:r>
      <w:proofErr w:type="gramEnd"/>
      <w:r w:rsidR="000A1033" w:rsidRPr="00A9023B">
        <w:rPr>
          <w:rFonts w:hint="eastAsia"/>
          <w:color w:val="auto"/>
        </w:rPr>
        <w:t>11、8001及8041公車服務。</w:t>
      </w:r>
      <w:proofErr w:type="gramStart"/>
      <w:r w:rsidR="000A1033" w:rsidRPr="00A9023B">
        <w:rPr>
          <w:rFonts w:hint="eastAsia"/>
          <w:color w:val="auto"/>
        </w:rPr>
        <w:t>橘</w:t>
      </w:r>
      <w:proofErr w:type="gramEnd"/>
      <w:r w:rsidR="000A1033" w:rsidRPr="00A9023B">
        <w:rPr>
          <w:rFonts w:hint="eastAsia"/>
          <w:color w:val="auto"/>
        </w:rPr>
        <w:t>11自高雄客運林園站發車，經林園區公所、林內路、台25線大寮市區、捷運</w:t>
      </w:r>
      <w:proofErr w:type="gramStart"/>
      <w:r w:rsidR="000A1033" w:rsidRPr="00A9023B">
        <w:rPr>
          <w:rFonts w:hint="eastAsia"/>
          <w:color w:val="auto"/>
        </w:rPr>
        <w:t>橘</w:t>
      </w:r>
      <w:proofErr w:type="gramEnd"/>
      <w:r w:rsidR="000A1033" w:rsidRPr="00A9023B">
        <w:rPr>
          <w:rFonts w:hint="eastAsia"/>
          <w:color w:val="auto"/>
        </w:rPr>
        <w:t>線捷運鳳山國中站、大東站</w:t>
      </w:r>
      <w:proofErr w:type="gramStart"/>
      <w:r w:rsidR="000A1033" w:rsidRPr="00A9023B">
        <w:rPr>
          <w:rFonts w:hint="eastAsia"/>
          <w:color w:val="auto"/>
        </w:rPr>
        <w:t>至衛武營站</w:t>
      </w:r>
      <w:proofErr w:type="gramEnd"/>
      <w:r w:rsidR="000A1033" w:rsidRPr="00A9023B">
        <w:rPr>
          <w:rFonts w:hint="eastAsia"/>
          <w:color w:val="auto"/>
        </w:rPr>
        <w:t>。8001自高雄客運林園站發車，經林園區公所、林內路、大發工業區、台25線大寮市區、捷運</w:t>
      </w:r>
      <w:proofErr w:type="gramStart"/>
      <w:r w:rsidR="000A1033" w:rsidRPr="00A9023B">
        <w:rPr>
          <w:rFonts w:hint="eastAsia"/>
          <w:color w:val="auto"/>
        </w:rPr>
        <w:t>橘</w:t>
      </w:r>
      <w:proofErr w:type="gramEnd"/>
      <w:r w:rsidR="000A1033" w:rsidRPr="00A9023B">
        <w:rPr>
          <w:rFonts w:hint="eastAsia"/>
          <w:color w:val="auto"/>
        </w:rPr>
        <w:t>線鳳山國中站、鳳山西站至歷史博物館。8041自高雄客運林園站發車，經林園區公所、台25線大寮市區、捷運鳳山站、長庚醫院至茄</w:t>
      </w:r>
      <w:proofErr w:type="gramStart"/>
      <w:r w:rsidR="000A1033" w:rsidRPr="00A9023B">
        <w:rPr>
          <w:rFonts w:hint="eastAsia"/>
          <w:color w:val="auto"/>
        </w:rPr>
        <w:t>萣</w:t>
      </w:r>
      <w:proofErr w:type="gramEnd"/>
      <w:r w:rsidR="000A1033" w:rsidRPr="00A9023B">
        <w:rPr>
          <w:rFonts w:hint="eastAsia"/>
          <w:color w:val="auto"/>
        </w:rPr>
        <w:t>。</w:t>
      </w:r>
    </w:p>
    <w:p w:rsidR="000A1033" w:rsidRPr="00A9023B" w:rsidRDefault="00427542" w:rsidP="00427542">
      <w:pPr>
        <w:pStyle w:val="10"/>
        <w:rPr>
          <w:color w:val="auto"/>
        </w:rPr>
      </w:pPr>
      <w:r w:rsidRPr="00A9023B">
        <w:rPr>
          <w:rFonts w:hint="eastAsia"/>
          <w:color w:val="auto"/>
        </w:rPr>
        <w:t>(3)</w:t>
      </w:r>
      <w:r w:rsidR="000A1033" w:rsidRPr="00A9023B">
        <w:rPr>
          <w:rFonts w:hint="eastAsia"/>
          <w:color w:val="auto"/>
        </w:rPr>
        <w:t>上開</w:t>
      </w:r>
      <w:proofErr w:type="gramStart"/>
      <w:r w:rsidR="000A1033" w:rsidRPr="00A9023B">
        <w:rPr>
          <w:rFonts w:hint="eastAsia"/>
          <w:color w:val="auto"/>
        </w:rPr>
        <w:t>橘</w:t>
      </w:r>
      <w:proofErr w:type="gramEnd"/>
      <w:r w:rsidR="000A1033" w:rsidRPr="00A9023B">
        <w:rPr>
          <w:rFonts w:hint="eastAsia"/>
          <w:color w:val="auto"/>
        </w:rPr>
        <w:t>11、8001、8041A等3條路線，係行駛台25線，</w:t>
      </w:r>
      <w:r w:rsidR="00372492" w:rsidRPr="00A9023B">
        <w:rPr>
          <w:rFonts w:hint="eastAsia"/>
          <w:color w:val="auto"/>
        </w:rPr>
        <w:t>串聯</w:t>
      </w:r>
      <w:r w:rsidR="000A1033" w:rsidRPr="00A9023B">
        <w:rPr>
          <w:rFonts w:hint="eastAsia"/>
          <w:color w:val="auto"/>
        </w:rPr>
        <w:t>林園、大寮兩行政區至捷運</w:t>
      </w:r>
      <w:proofErr w:type="gramStart"/>
      <w:r w:rsidR="000A1033" w:rsidRPr="00A9023B">
        <w:rPr>
          <w:rFonts w:hint="eastAsia"/>
          <w:color w:val="auto"/>
        </w:rPr>
        <w:t>橘</w:t>
      </w:r>
      <w:proofErr w:type="gramEnd"/>
      <w:r w:rsidR="000A1033" w:rsidRPr="00A9023B">
        <w:rPr>
          <w:rFonts w:hint="eastAsia"/>
          <w:color w:val="auto"/>
        </w:rPr>
        <w:t>線。</w:t>
      </w:r>
    </w:p>
    <w:p w:rsidR="00DA44AF" w:rsidRPr="00A9023B" w:rsidRDefault="00427542" w:rsidP="00427542">
      <w:pPr>
        <w:pStyle w:val="10"/>
        <w:rPr>
          <w:color w:val="auto"/>
        </w:rPr>
      </w:pPr>
      <w:r w:rsidRPr="00A9023B">
        <w:rPr>
          <w:rFonts w:hint="eastAsia"/>
          <w:color w:val="auto"/>
        </w:rPr>
        <w:t>(4)</w:t>
      </w:r>
      <w:r w:rsidR="000A1033" w:rsidRPr="00A9023B">
        <w:rPr>
          <w:rFonts w:hint="eastAsia"/>
          <w:color w:val="auto"/>
        </w:rPr>
        <w:t>目前服務林園、大寮區公車路線，可連接捷運紅、</w:t>
      </w:r>
      <w:proofErr w:type="gramStart"/>
      <w:r w:rsidR="000A1033" w:rsidRPr="00A9023B">
        <w:rPr>
          <w:rFonts w:hint="eastAsia"/>
          <w:color w:val="auto"/>
        </w:rPr>
        <w:t>橘</w:t>
      </w:r>
      <w:proofErr w:type="gramEnd"/>
      <w:r w:rsidR="000A1033" w:rsidRPr="00A9023B">
        <w:rPr>
          <w:rFonts w:hint="eastAsia"/>
          <w:color w:val="auto"/>
        </w:rPr>
        <w:t>線車站，提供該地區民眾往返捷運車站之旅運需求，未來將持續視林園地區民眾需求調整現有路線及新</w:t>
      </w:r>
      <w:proofErr w:type="gramStart"/>
      <w:r w:rsidR="000A1033" w:rsidRPr="00A9023B">
        <w:rPr>
          <w:rFonts w:hint="eastAsia"/>
          <w:color w:val="auto"/>
        </w:rPr>
        <w:t>闢</w:t>
      </w:r>
      <w:proofErr w:type="gramEnd"/>
      <w:r w:rsidR="000A1033" w:rsidRPr="00A9023B">
        <w:rPr>
          <w:rFonts w:hint="eastAsia"/>
          <w:color w:val="auto"/>
        </w:rPr>
        <w:t>路線，以提供更優質之公車服務。</w:t>
      </w:r>
    </w:p>
    <w:p w:rsidR="00CF3FC1" w:rsidRPr="00A9023B" w:rsidRDefault="00CF3FC1" w:rsidP="00CF3FC1">
      <w:pPr>
        <w:pStyle w:val="001"/>
      </w:pPr>
      <w:r w:rsidRPr="00A9023B">
        <w:rPr>
          <w:rFonts w:hint="eastAsia"/>
        </w:rPr>
        <w:t>3.發展共享電動載具的服務。</w:t>
      </w:r>
    </w:p>
    <w:p w:rsidR="00CF3FC1" w:rsidRPr="00A9023B" w:rsidRDefault="00CF3FC1" w:rsidP="00CF3FC1">
      <w:pPr>
        <w:pStyle w:val="10"/>
        <w:rPr>
          <w:color w:val="auto"/>
        </w:rPr>
      </w:pPr>
      <w:r w:rsidRPr="00A9023B">
        <w:rPr>
          <w:rFonts w:hint="eastAsia"/>
          <w:color w:val="auto"/>
        </w:rPr>
        <w:t>(1)推動低碳綠色公車，降低空污排放</w:t>
      </w:r>
    </w:p>
    <w:p w:rsidR="00CF3FC1" w:rsidRPr="00A9023B" w:rsidRDefault="00CF3FC1" w:rsidP="00CF3FC1">
      <w:pPr>
        <w:pStyle w:val="Afd"/>
        <w:rPr>
          <w:color w:val="auto"/>
        </w:rPr>
      </w:pPr>
      <w:r w:rsidRPr="00A9023B">
        <w:rPr>
          <w:rFonts w:hint="eastAsia"/>
          <w:color w:val="auto"/>
        </w:rPr>
        <w:t>A.</w:t>
      </w:r>
      <w:r w:rsidR="007F3378" w:rsidRPr="00A9023B">
        <w:rPr>
          <w:rFonts w:hint="eastAsia"/>
          <w:color w:val="auto"/>
        </w:rPr>
        <w:t>本</w:t>
      </w:r>
      <w:r w:rsidRPr="00A9023B">
        <w:rPr>
          <w:rFonts w:hint="eastAsia"/>
          <w:color w:val="auto"/>
        </w:rPr>
        <w:t>市由於產業結構及地形、氣象條件的關係，空氣污染相對較其他縣市嚴重；造成空污之主要原因有三種，分別為境外污染、工廠污染以及交通與逸散污染，其中交通與逸散污染占整體約2~</w:t>
      </w:r>
      <w:proofErr w:type="gramStart"/>
      <w:r w:rsidRPr="00A9023B">
        <w:rPr>
          <w:rFonts w:hint="eastAsia"/>
          <w:color w:val="auto"/>
        </w:rPr>
        <w:t>3成</w:t>
      </w:r>
      <w:proofErr w:type="gramEnd"/>
      <w:r w:rsidRPr="00A9023B">
        <w:rPr>
          <w:rFonts w:hint="eastAsia"/>
          <w:color w:val="auto"/>
        </w:rPr>
        <w:t>的比例。電動公車每</w:t>
      </w:r>
      <w:proofErr w:type="gramStart"/>
      <w:r w:rsidRPr="00A9023B">
        <w:rPr>
          <w:rFonts w:hint="eastAsia"/>
          <w:color w:val="auto"/>
        </w:rPr>
        <w:t>個</w:t>
      </w:r>
      <w:proofErr w:type="gramEnd"/>
      <w:r w:rsidRPr="00A9023B">
        <w:rPr>
          <w:rFonts w:hint="eastAsia"/>
          <w:color w:val="auto"/>
        </w:rPr>
        <w:t>月可以減少</w:t>
      </w:r>
      <w:proofErr w:type="gramStart"/>
      <w:r w:rsidRPr="00A9023B">
        <w:rPr>
          <w:rFonts w:hint="eastAsia"/>
          <w:color w:val="auto"/>
        </w:rPr>
        <w:t>排碳量</w:t>
      </w:r>
      <w:proofErr w:type="gramEnd"/>
      <w:r w:rsidRPr="00A9023B">
        <w:rPr>
          <w:rFonts w:hint="eastAsia"/>
          <w:color w:val="auto"/>
        </w:rPr>
        <w:t>約5.45公噸，將柴油公車</w:t>
      </w:r>
      <w:proofErr w:type="gramStart"/>
      <w:r w:rsidRPr="00A9023B">
        <w:rPr>
          <w:rFonts w:hint="eastAsia"/>
          <w:color w:val="auto"/>
        </w:rPr>
        <w:t>汰</w:t>
      </w:r>
      <w:proofErr w:type="gramEnd"/>
      <w:r w:rsidRPr="00A9023B">
        <w:rPr>
          <w:rFonts w:hint="eastAsia"/>
          <w:color w:val="auto"/>
        </w:rPr>
        <w:t>換為電動公車有極大環保效益；為了改善空</w:t>
      </w:r>
      <w:r w:rsidR="00DD2539" w:rsidRPr="00A9023B">
        <w:rPr>
          <w:rFonts w:hint="eastAsia"/>
          <w:color w:val="auto"/>
        </w:rPr>
        <w:t>污</w:t>
      </w:r>
      <w:r w:rsidRPr="00A9023B">
        <w:rPr>
          <w:rFonts w:hint="eastAsia"/>
          <w:color w:val="auto"/>
        </w:rPr>
        <w:t>情形，降低移動</w:t>
      </w:r>
      <w:r w:rsidR="00DD2539" w:rsidRPr="00A9023B">
        <w:rPr>
          <w:rFonts w:hint="eastAsia"/>
          <w:color w:val="auto"/>
        </w:rPr>
        <w:t>污</w:t>
      </w:r>
      <w:r w:rsidRPr="00A9023B">
        <w:rPr>
          <w:rFonts w:hint="eastAsia"/>
          <w:color w:val="auto"/>
        </w:rPr>
        <w:t>染源，本市積極鼓勵客運業者引進電動公車。</w:t>
      </w:r>
    </w:p>
    <w:p w:rsidR="00CF3FC1" w:rsidRPr="00A9023B" w:rsidRDefault="00CF3FC1" w:rsidP="00CF3FC1">
      <w:pPr>
        <w:pStyle w:val="Afd"/>
        <w:rPr>
          <w:color w:val="auto"/>
        </w:rPr>
      </w:pPr>
      <w:r w:rsidRPr="00A9023B">
        <w:rPr>
          <w:rFonts w:hint="eastAsia"/>
          <w:color w:val="auto"/>
        </w:rPr>
        <w:t>B.截至</w:t>
      </w:r>
      <w:r w:rsidR="004E2C20" w:rsidRPr="00A9023B">
        <w:rPr>
          <w:rFonts w:hint="eastAsia"/>
          <w:color w:val="auto"/>
        </w:rPr>
        <w:t>108</w:t>
      </w:r>
      <w:r w:rsidRPr="00A9023B">
        <w:rPr>
          <w:rFonts w:hint="eastAsia"/>
          <w:color w:val="auto"/>
        </w:rPr>
        <w:t>年7月，本市電動公車總數已達117輛。</w:t>
      </w:r>
    </w:p>
    <w:p w:rsidR="00CF3FC1" w:rsidRPr="00A9023B" w:rsidRDefault="00CF3FC1" w:rsidP="00CF3FC1">
      <w:pPr>
        <w:pStyle w:val="Afd"/>
        <w:rPr>
          <w:color w:val="auto"/>
        </w:rPr>
      </w:pPr>
      <w:r w:rsidRPr="00A9023B">
        <w:rPr>
          <w:rFonts w:hint="eastAsia"/>
          <w:color w:val="auto"/>
        </w:rPr>
        <w:t>C.未來將透過爭取加碼補助額度及列入路線經營條件等措施，積極輔導客運業者以電動公車營運，並以每年增加75輛電動公車為目標，逐年</w:t>
      </w:r>
      <w:proofErr w:type="gramStart"/>
      <w:r w:rsidRPr="00A9023B">
        <w:rPr>
          <w:rFonts w:hint="eastAsia"/>
          <w:color w:val="auto"/>
        </w:rPr>
        <w:lastRenderedPageBreak/>
        <w:t>汰</w:t>
      </w:r>
      <w:proofErr w:type="gramEnd"/>
      <w:r w:rsidRPr="00A9023B">
        <w:rPr>
          <w:rFonts w:hint="eastAsia"/>
          <w:color w:val="auto"/>
        </w:rPr>
        <w:t>換老舊柴油公車，以達成行政院宣示在2030年公車全面電動化之目標，並降低空污的排放。</w:t>
      </w:r>
    </w:p>
    <w:p w:rsidR="00CF3FC1" w:rsidRPr="00A9023B" w:rsidRDefault="00CF3FC1" w:rsidP="00CF3FC1">
      <w:pPr>
        <w:pStyle w:val="10"/>
        <w:rPr>
          <w:color w:val="auto"/>
        </w:rPr>
      </w:pPr>
      <w:r w:rsidRPr="00A9023B">
        <w:rPr>
          <w:rFonts w:hint="eastAsia"/>
          <w:color w:val="auto"/>
        </w:rPr>
        <w:t>(2)</w:t>
      </w:r>
      <w:proofErr w:type="gramStart"/>
      <w:r w:rsidRPr="00A9023B">
        <w:rPr>
          <w:rFonts w:hint="eastAsia"/>
          <w:color w:val="auto"/>
        </w:rPr>
        <w:t>推動綠能航線</w:t>
      </w:r>
      <w:proofErr w:type="gramEnd"/>
      <w:r w:rsidRPr="00A9023B">
        <w:rPr>
          <w:rFonts w:hint="eastAsia"/>
          <w:color w:val="auto"/>
        </w:rPr>
        <w:t>，形</w:t>
      </w:r>
      <w:proofErr w:type="gramStart"/>
      <w:r w:rsidRPr="00A9023B">
        <w:rPr>
          <w:rFonts w:hint="eastAsia"/>
          <w:color w:val="auto"/>
        </w:rPr>
        <w:t>塑綠能</w:t>
      </w:r>
      <w:proofErr w:type="gramEnd"/>
      <w:r w:rsidRPr="00A9023B">
        <w:rPr>
          <w:rFonts w:hint="eastAsia"/>
          <w:color w:val="auto"/>
        </w:rPr>
        <w:t>港口</w:t>
      </w:r>
    </w:p>
    <w:p w:rsidR="00CF3FC1" w:rsidRPr="00A9023B" w:rsidRDefault="00CF3FC1" w:rsidP="00CF3FC1">
      <w:pPr>
        <w:pStyle w:val="Afd"/>
        <w:rPr>
          <w:color w:val="auto"/>
        </w:rPr>
      </w:pPr>
      <w:r w:rsidRPr="00A9023B">
        <w:rPr>
          <w:rFonts w:hint="eastAsia"/>
          <w:color w:val="auto"/>
        </w:rPr>
        <w:t>A.</w:t>
      </w:r>
      <w:r w:rsidR="00FB29C2" w:rsidRPr="00A9023B">
        <w:rPr>
          <w:rFonts w:hint="eastAsia"/>
          <w:color w:val="auto"/>
        </w:rPr>
        <w:t>本</w:t>
      </w:r>
      <w:r w:rsidRPr="00A9023B">
        <w:rPr>
          <w:rFonts w:hint="eastAsia"/>
          <w:color w:val="auto"/>
        </w:rPr>
        <w:t>市是港灣河海交織的城市，人口密集、愛河貫穿</w:t>
      </w:r>
      <w:proofErr w:type="gramStart"/>
      <w:r w:rsidRPr="00A9023B">
        <w:rPr>
          <w:rFonts w:hint="eastAsia"/>
          <w:color w:val="auto"/>
        </w:rPr>
        <w:t>其間，</w:t>
      </w:r>
      <w:proofErr w:type="gramEnd"/>
      <w:r w:rsidRPr="00A9023B">
        <w:rPr>
          <w:rFonts w:hint="eastAsia"/>
          <w:color w:val="auto"/>
        </w:rPr>
        <w:t>是個有陽光、沙灘、美食、山景、</w:t>
      </w:r>
      <w:proofErr w:type="gramStart"/>
      <w:r w:rsidRPr="00A9023B">
        <w:rPr>
          <w:rFonts w:hint="eastAsia"/>
          <w:color w:val="auto"/>
        </w:rPr>
        <w:t>河景</w:t>
      </w:r>
      <w:proofErr w:type="gramEnd"/>
      <w:r w:rsidRPr="00A9023B">
        <w:rPr>
          <w:rFonts w:hint="eastAsia"/>
          <w:color w:val="auto"/>
        </w:rPr>
        <w:t>、海景的美麗城市。都市化及全球氣候暖化已衝擊人類生存環境及自然生態永續，為</w:t>
      </w:r>
      <w:r w:rsidR="001D4749" w:rsidRPr="00A9023B">
        <w:rPr>
          <w:rFonts w:hint="eastAsia"/>
          <w:color w:val="auto"/>
        </w:rPr>
        <w:t>期</w:t>
      </w:r>
      <w:r w:rsidRPr="00A9023B">
        <w:rPr>
          <w:rFonts w:hint="eastAsia"/>
          <w:color w:val="auto"/>
        </w:rPr>
        <w:t>高雄港灣永續經營</w:t>
      </w:r>
      <w:r w:rsidR="001D4749" w:rsidRPr="00A9023B">
        <w:rPr>
          <w:rFonts w:hint="eastAsia"/>
          <w:color w:val="auto"/>
        </w:rPr>
        <w:t>及</w:t>
      </w:r>
      <w:r w:rsidRPr="00A9023B">
        <w:rPr>
          <w:rFonts w:hint="eastAsia"/>
          <w:color w:val="auto"/>
        </w:rPr>
        <w:t>有效改善空氣品質，高雄港區已定位為全亞洲第一</w:t>
      </w:r>
      <w:proofErr w:type="gramStart"/>
      <w:r w:rsidRPr="00A9023B">
        <w:rPr>
          <w:rFonts w:hint="eastAsia"/>
          <w:color w:val="auto"/>
        </w:rPr>
        <w:t>座綠能</w:t>
      </w:r>
      <w:proofErr w:type="gramEnd"/>
      <w:r w:rsidRPr="00A9023B">
        <w:rPr>
          <w:rFonts w:hint="eastAsia"/>
          <w:color w:val="auto"/>
        </w:rPr>
        <w:t>港口，</w:t>
      </w:r>
      <w:proofErr w:type="gramStart"/>
      <w:r w:rsidRPr="00A9023B">
        <w:rPr>
          <w:rFonts w:hint="eastAsia"/>
          <w:color w:val="auto"/>
        </w:rPr>
        <w:t>爰</w:t>
      </w:r>
      <w:proofErr w:type="gramEnd"/>
      <w:r w:rsidRPr="00A9023B">
        <w:rPr>
          <w:rFonts w:hint="eastAsia"/>
          <w:color w:val="auto"/>
        </w:rPr>
        <w:t>此，持續</w:t>
      </w:r>
      <w:proofErr w:type="gramStart"/>
      <w:r w:rsidRPr="00A9023B">
        <w:rPr>
          <w:rFonts w:hint="eastAsia"/>
          <w:color w:val="auto"/>
        </w:rPr>
        <w:t>推動綠能航線</w:t>
      </w:r>
      <w:proofErr w:type="gramEnd"/>
      <w:r w:rsidRPr="00A9023B">
        <w:rPr>
          <w:rFonts w:hint="eastAsia"/>
          <w:color w:val="auto"/>
        </w:rPr>
        <w:t>，形</w:t>
      </w:r>
      <w:proofErr w:type="gramStart"/>
      <w:r w:rsidRPr="00A9023B">
        <w:rPr>
          <w:rFonts w:hint="eastAsia"/>
          <w:color w:val="auto"/>
        </w:rPr>
        <w:t>塑綠能</w:t>
      </w:r>
      <w:proofErr w:type="gramEnd"/>
      <w:r w:rsidRPr="00A9023B">
        <w:rPr>
          <w:rFonts w:hint="eastAsia"/>
          <w:color w:val="auto"/>
        </w:rPr>
        <w:t>港口，將是</w:t>
      </w:r>
      <w:r w:rsidR="00FB29C2" w:rsidRPr="00A9023B">
        <w:rPr>
          <w:rFonts w:hint="eastAsia"/>
          <w:color w:val="auto"/>
        </w:rPr>
        <w:t>本</w:t>
      </w:r>
      <w:r w:rsidRPr="00A9023B">
        <w:rPr>
          <w:rFonts w:hint="eastAsia"/>
          <w:color w:val="auto"/>
        </w:rPr>
        <w:t>市重要發展之課題。</w:t>
      </w:r>
    </w:p>
    <w:p w:rsidR="00CF3FC1" w:rsidRPr="00A9023B" w:rsidRDefault="00CF3FC1" w:rsidP="00CF3FC1">
      <w:pPr>
        <w:pStyle w:val="Afd"/>
        <w:rPr>
          <w:color w:val="auto"/>
        </w:rPr>
      </w:pPr>
      <w:r w:rsidRPr="00A9023B">
        <w:rPr>
          <w:rFonts w:hint="eastAsia"/>
          <w:color w:val="auto"/>
        </w:rPr>
        <w:t>B.本府交通局致力</w:t>
      </w:r>
      <w:proofErr w:type="gramStart"/>
      <w:r w:rsidRPr="00A9023B">
        <w:rPr>
          <w:rFonts w:hint="eastAsia"/>
          <w:color w:val="auto"/>
        </w:rPr>
        <w:t>發展綠能船舶</w:t>
      </w:r>
      <w:proofErr w:type="gramEnd"/>
      <w:r w:rsidRPr="00A9023B">
        <w:rPr>
          <w:rFonts w:hint="eastAsia"/>
          <w:color w:val="auto"/>
        </w:rPr>
        <w:t>，除改建快樂輪為電力推進系統及旗津端岸上充電設施外，第二艘新建渡輪「</w:t>
      </w:r>
      <w:proofErr w:type="gramStart"/>
      <w:r w:rsidRPr="00A9023B">
        <w:rPr>
          <w:rFonts w:hint="eastAsia"/>
          <w:color w:val="auto"/>
        </w:rPr>
        <w:t>旗福二號</w:t>
      </w:r>
      <w:proofErr w:type="gramEnd"/>
      <w:r w:rsidRPr="00A9023B">
        <w:rPr>
          <w:rFonts w:hint="eastAsia"/>
          <w:color w:val="auto"/>
        </w:rPr>
        <w:t>」於108年1月正式啟用；</w:t>
      </w:r>
      <w:proofErr w:type="gramStart"/>
      <w:r w:rsidRPr="00A9023B">
        <w:rPr>
          <w:rFonts w:hint="eastAsia"/>
          <w:color w:val="auto"/>
        </w:rPr>
        <w:t>另鼓山端岸電</w:t>
      </w:r>
      <w:proofErr w:type="gramEnd"/>
      <w:r w:rsidRPr="00A9023B">
        <w:rPr>
          <w:rFonts w:hint="eastAsia"/>
          <w:color w:val="auto"/>
        </w:rPr>
        <w:t>設施亦於108年1月完工啟用。</w:t>
      </w:r>
      <w:proofErr w:type="gramStart"/>
      <w:r w:rsidRPr="00A9023B">
        <w:rPr>
          <w:rFonts w:hint="eastAsia"/>
          <w:color w:val="auto"/>
        </w:rPr>
        <w:t>另第一艘</w:t>
      </w:r>
      <w:proofErr w:type="gramEnd"/>
      <w:r w:rsidRPr="00A9023B">
        <w:rPr>
          <w:rFonts w:hint="eastAsia"/>
          <w:color w:val="auto"/>
        </w:rPr>
        <w:t>新建渡輪「</w:t>
      </w:r>
      <w:proofErr w:type="gramStart"/>
      <w:r w:rsidRPr="00A9023B">
        <w:rPr>
          <w:rFonts w:hint="eastAsia"/>
          <w:color w:val="auto"/>
        </w:rPr>
        <w:t>旗福一號</w:t>
      </w:r>
      <w:proofErr w:type="gramEnd"/>
      <w:r w:rsidRPr="00A9023B">
        <w:rPr>
          <w:rFonts w:hint="eastAsia"/>
          <w:color w:val="auto"/>
        </w:rPr>
        <w:t>」目前行駛於</w:t>
      </w:r>
      <w:proofErr w:type="gramStart"/>
      <w:r w:rsidRPr="00A9023B">
        <w:rPr>
          <w:rFonts w:hint="eastAsia"/>
          <w:color w:val="auto"/>
        </w:rPr>
        <w:t>棧</w:t>
      </w:r>
      <w:proofErr w:type="gramEnd"/>
      <w:r w:rsidRPr="00A9023B">
        <w:rPr>
          <w:rFonts w:hint="eastAsia"/>
          <w:color w:val="auto"/>
        </w:rPr>
        <w:t>貳庫</w:t>
      </w:r>
      <w:proofErr w:type="gramStart"/>
      <w:r w:rsidR="006759A7" w:rsidRPr="00A9023B">
        <w:rPr>
          <w:rFonts w:hint="eastAsia"/>
          <w:color w:val="auto"/>
        </w:rPr>
        <w:t>—</w:t>
      </w:r>
      <w:proofErr w:type="gramEnd"/>
      <w:r w:rsidRPr="00A9023B">
        <w:rPr>
          <w:rFonts w:hint="eastAsia"/>
          <w:color w:val="auto"/>
        </w:rPr>
        <w:t>旗津航線，該航線皆由電力渡輪營運載客服務，為</w:t>
      </w:r>
      <w:proofErr w:type="gramStart"/>
      <w:r w:rsidRPr="00A9023B">
        <w:rPr>
          <w:rFonts w:hint="eastAsia"/>
          <w:color w:val="auto"/>
        </w:rPr>
        <w:t>全綠能</w:t>
      </w:r>
      <w:proofErr w:type="gramEnd"/>
      <w:r w:rsidRPr="00A9023B">
        <w:rPr>
          <w:rFonts w:hint="eastAsia"/>
          <w:color w:val="auto"/>
        </w:rPr>
        <w:t>航線，可有效</w:t>
      </w:r>
      <w:proofErr w:type="gramStart"/>
      <w:r w:rsidRPr="00A9023B">
        <w:rPr>
          <w:rFonts w:hint="eastAsia"/>
          <w:color w:val="auto"/>
        </w:rPr>
        <w:t>擴展駁二</w:t>
      </w:r>
      <w:proofErr w:type="gramEnd"/>
      <w:r w:rsidRPr="00A9023B">
        <w:rPr>
          <w:rFonts w:hint="eastAsia"/>
          <w:color w:val="auto"/>
        </w:rPr>
        <w:t>與哈瑪星鐵道園區之觀光能量，並可串聯鹽</w:t>
      </w:r>
      <w:proofErr w:type="gramStart"/>
      <w:r w:rsidRPr="00A9023B">
        <w:rPr>
          <w:rFonts w:hint="eastAsia"/>
          <w:color w:val="auto"/>
        </w:rPr>
        <w:t>埕</w:t>
      </w:r>
      <w:proofErr w:type="gramEnd"/>
      <w:r w:rsidRPr="00A9023B">
        <w:rPr>
          <w:rFonts w:hint="eastAsia"/>
          <w:color w:val="auto"/>
        </w:rPr>
        <w:t>、哈瑪西及旗津之大眾運輸網絡，帶動亞洲新灣區整體觀光、商業之成長。第二艘新建渡輪「</w:t>
      </w:r>
      <w:proofErr w:type="gramStart"/>
      <w:r w:rsidRPr="00A9023B">
        <w:rPr>
          <w:rFonts w:hint="eastAsia"/>
          <w:color w:val="auto"/>
        </w:rPr>
        <w:t>旗福二號</w:t>
      </w:r>
      <w:proofErr w:type="gramEnd"/>
      <w:r w:rsidRPr="00A9023B">
        <w:rPr>
          <w:rFonts w:hint="eastAsia"/>
          <w:color w:val="auto"/>
        </w:rPr>
        <w:t>」目前則行駛</w:t>
      </w:r>
      <w:proofErr w:type="gramStart"/>
      <w:r w:rsidRPr="00A9023B">
        <w:rPr>
          <w:rFonts w:hint="eastAsia"/>
          <w:color w:val="auto"/>
        </w:rPr>
        <w:t>於鼓山</w:t>
      </w:r>
      <w:r w:rsidR="00284F0B" w:rsidRPr="00A9023B">
        <w:rPr>
          <w:rFonts w:hint="eastAsia"/>
          <w:color w:val="auto"/>
        </w:rPr>
        <w:t>—</w:t>
      </w:r>
      <w:proofErr w:type="gramEnd"/>
      <w:r w:rsidRPr="00A9023B">
        <w:rPr>
          <w:rFonts w:hint="eastAsia"/>
          <w:color w:val="auto"/>
        </w:rPr>
        <w:t>旗津航線。</w:t>
      </w:r>
    </w:p>
    <w:p w:rsidR="00CF3FC1" w:rsidRPr="00A9023B" w:rsidRDefault="00CF3FC1" w:rsidP="00CF3FC1">
      <w:pPr>
        <w:pStyle w:val="10"/>
        <w:rPr>
          <w:color w:val="auto"/>
        </w:rPr>
      </w:pPr>
      <w:r w:rsidRPr="00A9023B">
        <w:rPr>
          <w:rFonts w:hint="eastAsia"/>
          <w:color w:val="auto"/>
        </w:rPr>
        <w:t>(3)推動電動機車(自行車)共享，減少私人運具</w:t>
      </w:r>
    </w:p>
    <w:p w:rsidR="00CF3FC1" w:rsidRPr="00A9023B" w:rsidRDefault="00CF3FC1" w:rsidP="00CF3FC1">
      <w:pPr>
        <w:pStyle w:val="Afd"/>
        <w:rPr>
          <w:color w:val="auto"/>
        </w:rPr>
      </w:pPr>
      <w:r w:rsidRPr="00A9023B">
        <w:rPr>
          <w:rFonts w:hint="eastAsia"/>
          <w:color w:val="auto"/>
        </w:rPr>
        <w:t>A.浮動式自行車(含電動)共享系統具無需</w:t>
      </w:r>
      <w:proofErr w:type="gramStart"/>
      <w:r w:rsidRPr="00A9023B">
        <w:rPr>
          <w:rFonts w:hint="eastAsia"/>
          <w:color w:val="auto"/>
        </w:rPr>
        <w:t>定點借還之</w:t>
      </w:r>
      <w:proofErr w:type="gramEnd"/>
      <w:r w:rsidRPr="00A9023B">
        <w:rPr>
          <w:rFonts w:hint="eastAsia"/>
          <w:color w:val="auto"/>
        </w:rPr>
        <w:t>使用特性，可提高民眾使用彈性，對民眾使用公共運具完成</w:t>
      </w:r>
      <w:proofErr w:type="gramStart"/>
      <w:r w:rsidRPr="00A9023B">
        <w:rPr>
          <w:rFonts w:hint="eastAsia"/>
          <w:color w:val="auto"/>
        </w:rPr>
        <w:t>第一哩路</w:t>
      </w:r>
      <w:proofErr w:type="gramEnd"/>
      <w:r w:rsidRPr="00A9023B">
        <w:rPr>
          <w:rFonts w:hint="eastAsia"/>
          <w:color w:val="auto"/>
        </w:rPr>
        <w:t>及最後一</w:t>
      </w:r>
      <w:proofErr w:type="gramStart"/>
      <w:r w:rsidRPr="00A9023B">
        <w:rPr>
          <w:rFonts w:hint="eastAsia"/>
          <w:color w:val="auto"/>
        </w:rPr>
        <w:t>哩路較</w:t>
      </w:r>
      <w:proofErr w:type="gramEnd"/>
      <w:r w:rsidRPr="00A9023B">
        <w:rPr>
          <w:rFonts w:hint="eastAsia"/>
          <w:color w:val="auto"/>
        </w:rPr>
        <w:t>傳統</w:t>
      </w:r>
      <w:proofErr w:type="gramStart"/>
      <w:r w:rsidRPr="00A9023B">
        <w:rPr>
          <w:rFonts w:hint="eastAsia"/>
          <w:color w:val="auto"/>
        </w:rPr>
        <w:t>定點借還方式</w:t>
      </w:r>
      <w:proofErr w:type="gramEnd"/>
      <w:r w:rsidRPr="00A9023B">
        <w:rPr>
          <w:rFonts w:hint="eastAsia"/>
          <w:color w:val="auto"/>
        </w:rPr>
        <w:t>更有幫助。</w:t>
      </w:r>
    </w:p>
    <w:p w:rsidR="00CF3FC1" w:rsidRPr="00A9023B" w:rsidRDefault="00CF3FC1" w:rsidP="00CF3FC1">
      <w:pPr>
        <w:pStyle w:val="Afd"/>
        <w:rPr>
          <w:color w:val="auto"/>
        </w:rPr>
      </w:pPr>
      <w:r w:rsidRPr="00A9023B">
        <w:rPr>
          <w:rFonts w:hint="eastAsia"/>
          <w:color w:val="auto"/>
        </w:rPr>
        <w:t>B.以鼓勵發展的角度，協助共享運具業者在</w:t>
      </w:r>
      <w:r w:rsidR="00FB29C2" w:rsidRPr="00A9023B">
        <w:rPr>
          <w:rFonts w:hint="eastAsia"/>
          <w:color w:val="auto"/>
        </w:rPr>
        <w:t>本</w:t>
      </w:r>
      <w:r w:rsidRPr="00A9023B">
        <w:rPr>
          <w:rFonts w:hint="eastAsia"/>
          <w:color w:val="auto"/>
        </w:rPr>
        <w:t>市實踐。「高雄市共享運具發展管理自治條例」於108年5月23日議會三讀通過，</w:t>
      </w:r>
      <w:r w:rsidR="00813FBA" w:rsidRPr="00A9023B">
        <w:rPr>
          <w:rFonts w:hint="eastAsia"/>
          <w:color w:val="auto"/>
        </w:rPr>
        <w:t>行政院於108年7月31日核定</w:t>
      </w:r>
      <w:r w:rsidRPr="00A9023B">
        <w:rPr>
          <w:rFonts w:hint="eastAsia"/>
          <w:color w:val="auto"/>
        </w:rPr>
        <w:t>。另配合修訂「高雄市共享</w:t>
      </w:r>
      <w:proofErr w:type="gramStart"/>
      <w:r w:rsidRPr="00A9023B">
        <w:rPr>
          <w:rFonts w:hint="eastAsia"/>
          <w:color w:val="auto"/>
        </w:rPr>
        <w:t>運具經營業</w:t>
      </w:r>
      <w:proofErr w:type="gramEnd"/>
      <w:r w:rsidRPr="00A9023B">
        <w:rPr>
          <w:rFonts w:hint="eastAsia"/>
          <w:color w:val="auto"/>
        </w:rPr>
        <w:t>申請許可及收費辦法」辦理修法程序</w:t>
      </w:r>
      <w:r w:rsidRPr="00A9023B">
        <w:rPr>
          <w:rFonts w:hint="eastAsia"/>
          <w:color w:val="auto"/>
        </w:rPr>
        <w:lastRenderedPageBreak/>
        <w:t>中</w:t>
      </w:r>
      <w:r w:rsidR="00813FBA" w:rsidRPr="00A9023B">
        <w:rPr>
          <w:rFonts w:hint="eastAsia"/>
          <w:color w:val="auto"/>
        </w:rPr>
        <w:t>(已排定108年8月30日</w:t>
      </w:r>
      <w:r w:rsidR="008A14FC" w:rsidRPr="00A9023B">
        <w:rPr>
          <w:rFonts w:hint="eastAsia"/>
          <w:color w:val="auto"/>
        </w:rPr>
        <w:t>本府</w:t>
      </w:r>
      <w:r w:rsidR="00813FBA" w:rsidRPr="00A9023B">
        <w:rPr>
          <w:rFonts w:hint="eastAsia"/>
          <w:color w:val="auto"/>
        </w:rPr>
        <w:t>法規會審議)</w:t>
      </w:r>
      <w:r w:rsidRPr="00A9023B">
        <w:rPr>
          <w:rFonts w:hint="eastAsia"/>
          <w:color w:val="auto"/>
        </w:rPr>
        <w:t>，納入各類共享運具權利金、保證金收費及管理規定，以利共享運具發展。</w:t>
      </w:r>
    </w:p>
    <w:p w:rsidR="00CF3FC1" w:rsidRPr="00A9023B" w:rsidRDefault="00CF3FC1" w:rsidP="00CF3FC1">
      <w:pPr>
        <w:pStyle w:val="Afd"/>
        <w:rPr>
          <w:color w:val="auto"/>
        </w:rPr>
      </w:pPr>
      <w:r w:rsidRPr="00A9023B">
        <w:rPr>
          <w:rFonts w:hint="eastAsia"/>
          <w:color w:val="auto"/>
        </w:rPr>
        <w:t>C.目前本府交通局已對兩家共享自行車申請業者(</w:t>
      </w:r>
      <w:proofErr w:type="gramStart"/>
      <w:r w:rsidRPr="00A9023B">
        <w:rPr>
          <w:rFonts w:hint="eastAsia"/>
          <w:color w:val="auto"/>
        </w:rPr>
        <w:t>夠酷比公司</w:t>
      </w:r>
      <w:proofErr w:type="gramEnd"/>
      <w:r w:rsidRPr="00A9023B">
        <w:rPr>
          <w:rFonts w:hint="eastAsia"/>
          <w:color w:val="auto"/>
        </w:rPr>
        <w:t>、溜馬公司)核發許可證。</w:t>
      </w:r>
    </w:p>
    <w:p w:rsidR="00CF3FC1" w:rsidRPr="00A9023B" w:rsidRDefault="00CF3FC1" w:rsidP="00CF3FC1">
      <w:pPr>
        <w:pStyle w:val="Afd"/>
        <w:rPr>
          <w:color w:val="auto"/>
        </w:rPr>
      </w:pPr>
      <w:r w:rsidRPr="00A9023B">
        <w:rPr>
          <w:rFonts w:hint="eastAsia"/>
          <w:color w:val="auto"/>
        </w:rPr>
        <w:t>D.本府將透過管理共享運具營業許可、共享運具服務區、收取保證金及權利金等方式，以合宜管理業者並維護使用者權益及停車秩序。</w:t>
      </w:r>
    </w:p>
    <w:p w:rsidR="00E66800" w:rsidRPr="00A9023B" w:rsidRDefault="00E66800" w:rsidP="00E66800">
      <w:pPr>
        <w:pStyle w:val="Afd"/>
        <w:rPr>
          <w:color w:val="auto"/>
        </w:rPr>
      </w:pPr>
      <w:r w:rsidRPr="00A9023B">
        <w:rPr>
          <w:rFonts w:hint="eastAsia"/>
          <w:color w:val="auto"/>
        </w:rPr>
        <w:t>E.o</w:t>
      </w:r>
      <w:r w:rsidRPr="00A9023B">
        <w:rPr>
          <w:color w:val="auto"/>
        </w:rPr>
        <w:t>Bike</w:t>
      </w:r>
      <w:r w:rsidRPr="00A9023B">
        <w:rPr>
          <w:rFonts w:hint="eastAsia"/>
          <w:color w:val="auto"/>
        </w:rPr>
        <w:t>違規自行車後續處置</w:t>
      </w:r>
    </w:p>
    <w:p w:rsidR="00E66800" w:rsidRPr="00A9023B" w:rsidRDefault="00E66800" w:rsidP="00E66800">
      <w:pPr>
        <w:pStyle w:val="Aff"/>
        <w:rPr>
          <w:color w:val="auto"/>
        </w:rPr>
      </w:pPr>
      <w:r w:rsidRPr="00A9023B">
        <w:rPr>
          <w:rFonts w:hint="eastAsia"/>
          <w:color w:val="auto"/>
        </w:rPr>
        <w:t>為維持本市公共秩序與市容景觀，本府交通局持續與轄區區公所、警察局等相關局處合作，並依據民眾通報檢舉案件，已進行o</w:t>
      </w:r>
      <w:r w:rsidRPr="00A9023B">
        <w:rPr>
          <w:color w:val="auto"/>
        </w:rPr>
        <w:t>Bike</w:t>
      </w:r>
      <w:r w:rsidRPr="00A9023B">
        <w:rPr>
          <w:rFonts w:hint="eastAsia"/>
          <w:color w:val="auto"/>
        </w:rPr>
        <w:t>違規自行車拖吊移置近五千輛。本府交通局針對o</w:t>
      </w:r>
      <w:r w:rsidRPr="00A9023B">
        <w:rPr>
          <w:color w:val="auto"/>
        </w:rPr>
        <w:t>Bike</w:t>
      </w:r>
      <w:r w:rsidRPr="00A9023B">
        <w:rPr>
          <w:rFonts w:hint="eastAsia"/>
          <w:color w:val="auto"/>
        </w:rPr>
        <w:t>公司未依自治條例規定申請營業許可，已於108年3月13日發文，裁罰o</w:t>
      </w:r>
      <w:r w:rsidRPr="00A9023B">
        <w:rPr>
          <w:color w:val="auto"/>
        </w:rPr>
        <w:t>Bike</w:t>
      </w:r>
      <w:r w:rsidRPr="00A9023B">
        <w:rPr>
          <w:rFonts w:hint="eastAsia"/>
          <w:color w:val="auto"/>
        </w:rPr>
        <w:t>公司並請該公司限期回復原狀、收回已投放車輛，惟未獲回復與改善，目前刻依行政執行法第34條相關規定提送行政執行署，辦理代履行費用追繳與拖吊車輛處分事宜。</w:t>
      </w:r>
    </w:p>
    <w:p w:rsidR="00CF3FC1" w:rsidRPr="00A9023B" w:rsidRDefault="00CF3FC1" w:rsidP="00CF3FC1">
      <w:pPr>
        <w:pStyle w:val="10"/>
        <w:rPr>
          <w:color w:val="auto"/>
        </w:rPr>
      </w:pPr>
      <w:r w:rsidRPr="00A9023B">
        <w:rPr>
          <w:rFonts w:hint="eastAsia"/>
          <w:color w:val="auto"/>
        </w:rPr>
        <w:t>(4)推動電動運具停車優惠</w:t>
      </w:r>
    </w:p>
    <w:p w:rsidR="00CF3FC1" w:rsidRPr="00A9023B" w:rsidRDefault="00CF3FC1" w:rsidP="00CF3FC1">
      <w:pPr>
        <w:pStyle w:val="Afd"/>
        <w:rPr>
          <w:color w:val="auto"/>
        </w:rPr>
      </w:pPr>
      <w:r w:rsidRPr="00A9023B">
        <w:rPr>
          <w:rFonts w:hint="eastAsia"/>
          <w:color w:val="auto"/>
        </w:rPr>
        <w:t>A.鑒於近年受到議論之空</w:t>
      </w:r>
      <w:r w:rsidR="00DD2539" w:rsidRPr="00A9023B">
        <w:rPr>
          <w:rFonts w:hint="eastAsia"/>
          <w:color w:val="auto"/>
        </w:rPr>
        <w:t>污</w:t>
      </w:r>
      <w:r w:rsidRPr="00A9023B">
        <w:rPr>
          <w:rFonts w:hint="eastAsia"/>
          <w:color w:val="auto"/>
        </w:rPr>
        <w:t>防治議題，行政院針對環保署「空氣</w:t>
      </w:r>
      <w:r w:rsidR="00DD2539" w:rsidRPr="00A9023B">
        <w:rPr>
          <w:rFonts w:hint="eastAsia"/>
          <w:color w:val="auto"/>
        </w:rPr>
        <w:t>污</w:t>
      </w:r>
      <w:r w:rsidRPr="00A9023B">
        <w:rPr>
          <w:rFonts w:hint="eastAsia"/>
          <w:color w:val="auto"/>
        </w:rPr>
        <w:t>染防制行動方案」報告案移動</w:t>
      </w:r>
      <w:r w:rsidR="00DD2539" w:rsidRPr="00A9023B">
        <w:rPr>
          <w:rFonts w:hint="eastAsia"/>
          <w:color w:val="auto"/>
        </w:rPr>
        <w:t>污</w:t>
      </w:r>
      <w:r w:rsidRPr="00A9023B">
        <w:rPr>
          <w:rFonts w:hint="eastAsia"/>
          <w:color w:val="auto"/>
        </w:rPr>
        <w:t>染源部分，參考國際趨勢與產業發展，提出2030年公務車輛及公車全面電動化，2035年機車全面電動化(禁售燃油機車)，2040年汽車全面電動化(禁售燃油汽車)等具體管制與防治措施。目前</w:t>
      </w:r>
      <w:r w:rsidR="00FB29C2" w:rsidRPr="00A9023B">
        <w:rPr>
          <w:rFonts w:hint="eastAsia"/>
          <w:color w:val="auto"/>
        </w:rPr>
        <w:t>本</w:t>
      </w:r>
      <w:r w:rsidRPr="00A9023B">
        <w:rPr>
          <w:rFonts w:hint="eastAsia"/>
          <w:color w:val="auto"/>
        </w:rPr>
        <w:t>市機車總數約200萬輛，其中電動機車僅占約1</w:t>
      </w:r>
      <w:r w:rsidR="00BF08A0" w:rsidRPr="00A9023B">
        <w:rPr>
          <w:rFonts w:hint="eastAsia"/>
          <w:color w:val="auto"/>
        </w:rPr>
        <w:t>%</w:t>
      </w:r>
      <w:r w:rsidRPr="00A9023B">
        <w:rPr>
          <w:rFonts w:hint="eastAsia"/>
          <w:color w:val="auto"/>
        </w:rPr>
        <w:t>，汽車總數約86.5萬輛，純電動汽車更僅占不到1</w:t>
      </w:r>
      <w:r w:rsidR="00BF08A0" w:rsidRPr="00A9023B">
        <w:rPr>
          <w:rFonts w:hint="eastAsia"/>
          <w:color w:val="auto"/>
        </w:rPr>
        <w:t>%</w:t>
      </w:r>
      <w:r w:rsidRPr="00A9023B">
        <w:rPr>
          <w:rFonts w:hint="eastAsia"/>
          <w:color w:val="auto"/>
        </w:rPr>
        <w:t>，顯示燃油車輛在</w:t>
      </w:r>
      <w:r w:rsidR="00FB29C2" w:rsidRPr="00A9023B">
        <w:rPr>
          <w:rFonts w:hint="eastAsia"/>
          <w:color w:val="auto"/>
        </w:rPr>
        <w:t>本</w:t>
      </w:r>
      <w:r w:rsidRPr="00A9023B">
        <w:rPr>
          <w:rFonts w:hint="eastAsia"/>
          <w:color w:val="auto"/>
        </w:rPr>
        <w:t>市仍占絕大多數。為如期達成政策目標，本市電動車輛停車優惠措施亦有進一步精進必要。</w:t>
      </w:r>
    </w:p>
    <w:p w:rsidR="00E44B81" w:rsidRPr="00A9023B" w:rsidRDefault="00CF3FC1" w:rsidP="00CF3FC1">
      <w:pPr>
        <w:pStyle w:val="Afd"/>
        <w:rPr>
          <w:color w:val="auto"/>
        </w:rPr>
      </w:pPr>
      <w:r w:rsidRPr="00A9023B">
        <w:rPr>
          <w:rFonts w:hint="eastAsia"/>
          <w:color w:val="auto"/>
        </w:rPr>
        <w:t>B.為提高電動車使用之財政誘因，本市參考其他五都電動汽機車停車優惠措施，提供純電動汽</w:t>
      </w:r>
      <w:r w:rsidRPr="00A9023B">
        <w:rPr>
          <w:rFonts w:hint="eastAsia"/>
          <w:color w:val="auto"/>
        </w:rPr>
        <w:lastRenderedPageBreak/>
        <w:t>車路邊收費路段1日6小時內免費停車(計次格位1次免費、計時格位6小時內免費，高費率格位不予優惠)，路外停車場則免費停車(車主仍請依各路外停車場之現場公告方式取得優惠)；電動機車於路邊及路外停車場皆免費停車，以加速民眾使用電動車輛的意願。再考量目前尚處電動車普及化推動初期，為鼓勵市民發揮禮讓精神，107年底於全市路邊停車場提供共200格電動機車優先格、100格電動汽車優先格，主要分布於公園、醫院、運輸場站及商圈景點等亟需改善空氣品質之地區，鼓勵民眾使用</w:t>
      </w:r>
      <w:proofErr w:type="gramStart"/>
      <w:r w:rsidRPr="00A9023B">
        <w:rPr>
          <w:rFonts w:hint="eastAsia"/>
          <w:color w:val="auto"/>
        </w:rPr>
        <w:t>電動汽、</w:t>
      </w:r>
      <w:proofErr w:type="gramEnd"/>
      <w:r w:rsidRPr="00A9023B">
        <w:rPr>
          <w:rFonts w:hint="eastAsia"/>
          <w:color w:val="auto"/>
        </w:rPr>
        <w:t>機車前往，</w:t>
      </w:r>
      <w:proofErr w:type="gramStart"/>
      <w:r w:rsidRPr="00A9023B">
        <w:rPr>
          <w:rFonts w:hint="eastAsia"/>
          <w:color w:val="auto"/>
        </w:rPr>
        <w:t>達成減碳成效</w:t>
      </w:r>
      <w:proofErr w:type="gramEnd"/>
      <w:r w:rsidRPr="00A9023B">
        <w:rPr>
          <w:rFonts w:hint="eastAsia"/>
          <w:color w:val="auto"/>
        </w:rPr>
        <w:t>。未來將視使用電動車輛增長情形，滾動式檢討提高設置數量。</w:t>
      </w:r>
    </w:p>
    <w:p w:rsidR="002B04E0" w:rsidRPr="00A9023B" w:rsidRDefault="002B04E0" w:rsidP="002B04E0">
      <w:pPr>
        <w:pStyle w:val="001"/>
      </w:pPr>
      <w:r w:rsidRPr="00A9023B">
        <w:t>4.建構完整的高雄捷運路網</w:t>
      </w:r>
    </w:p>
    <w:p w:rsidR="002B04E0" w:rsidRPr="00A9023B" w:rsidRDefault="00FB29C2" w:rsidP="002B04E0">
      <w:pPr>
        <w:pStyle w:val="01"/>
        <w:rPr>
          <w:color w:val="auto"/>
        </w:rPr>
      </w:pPr>
      <w:r w:rsidRPr="00A9023B">
        <w:rPr>
          <w:rFonts w:hint="eastAsia"/>
          <w:color w:val="auto"/>
        </w:rPr>
        <w:t>本</w:t>
      </w:r>
      <w:r w:rsidR="002B04E0" w:rsidRPr="00A9023B">
        <w:rPr>
          <w:color w:val="auto"/>
        </w:rPr>
        <w:t>市為全台第二座提供大眾捷運系統服務的城市，初期僅有紅、</w:t>
      </w:r>
      <w:proofErr w:type="gramStart"/>
      <w:r w:rsidR="002B04E0" w:rsidRPr="00A9023B">
        <w:rPr>
          <w:color w:val="auto"/>
        </w:rPr>
        <w:t>橘</w:t>
      </w:r>
      <w:proofErr w:type="gramEnd"/>
      <w:r w:rsidR="002B04E0" w:rsidRPr="00A9023B">
        <w:rPr>
          <w:color w:val="auto"/>
        </w:rPr>
        <w:t>兩條捷運路線，加上環狀輕軌第一階段，由於路網密度不足，高雄捷運整體運量難以大幅提升。以台北捷運經驗來看，建構完整路網、加密路網分布，才可充分發揮捷運系統的運能。因此本市必須持續規劃、興建後續路網，提高捷運路網覆蓋率，以期發揮大眾運輸骨幹角色，促進全市大眾運輸使用率。</w:t>
      </w:r>
    </w:p>
    <w:p w:rsidR="002B04E0" w:rsidRPr="00A9023B" w:rsidRDefault="002B04E0" w:rsidP="002B04E0">
      <w:pPr>
        <w:pStyle w:val="01"/>
        <w:rPr>
          <w:color w:val="auto"/>
        </w:rPr>
      </w:pPr>
      <w:r w:rsidRPr="00A9023B">
        <w:rPr>
          <w:color w:val="auto"/>
        </w:rPr>
        <w:t>為建構高雄都會區便捷的大眾捷運路網，本府捷運局於104年底完成高雄都會區大眾捷運系統整體路網規劃，並成功爭取中央前瞻基礎建設計畫納入捷運黃線及岡山路竹延伸線(第一階段及第二階段)。</w:t>
      </w:r>
    </w:p>
    <w:p w:rsidR="002B04E0" w:rsidRPr="00A9023B" w:rsidRDefault="002B04E0" w:rsidP="002B04E0">
      <w:pPr>
        <w:pStyle w:val="01"/>
        <w:rPr>
          <w:color w:val="auto"/>
        </w:rPr>
      </w:pPr>
      <w:r w:rsidRPr="00A9023B">
        <w:rPr>
          <w:color w:val="auto"/>
        </w:rPr>
        <w:t>捷運路線之推動，係依照交通部頒布「大眾捷運系統建設及周邊土地開發計畫申請與審查作業要點」辦理</w:t>
      </w:r>
      <w:proofErr w:type="gramStart"/>
      <w:r w:rsidRPr="00A9023B">
        <w:rPr>
          <w:color w:val="auto"/>
        </w:rPr>
        <w:t>三</w:t>
      </w:r>
      <w:proofErr w:type="gramEnd"/>
      <w:r w:rsidRPr="00A9023B">
        <w:rPr>
          <w:color w:val="auto"/>
        </w:rPr>
        <w:t>階段作業。首先依大眾捷運系統整體路網評估結果，將各規劃捷運路線排定優先順序，</w:t>
      </w:r>
      <w:r w:rsidR="007A0A1B" w:rsidRPr="00A9023B">
        <w:rPr>
          <w:rFonts w:hint="eastAsia"/>
          <w:color w:val="auto"/>
        </w:rPr>
        <w:t>篩選</w:t>
      </w:r>
      <w:r w:rsidRPr="00A9023B">
        <w:rPr>
          <w:color w:val="auto"/>
        </w:rPr>
        <w:t>成為優先興建路線後，進行可行性研究、綜合規劃及施工前準備等三階段作業。</w:t>
      </w:r>
    </w:p>
    <w:p w:rsidR="002B04E0" w:rsidRPr="00A9023B" w:rsidRDefault="002B04E0" w:rsidP="002B04E0">
      <w:pPr>
        <w:pStyle w:val="01"/>
        <w:rPr>
          <w:color w:val="auto"/>
        </w:rPr>
      </w:pPr>
      <w:r w:rsidRPr="00A9023B">
        <w:rPr>
          <w:color w:val="auto"/>
        </w:rPr>
        <w:lastRenderedPageBreak/>
        <w:t>本府現正辦理環狀輕軌第二階段、岡山路竹延伸線(第一階段)之施工作業，以及岡山路竹延伸線(第二階段)、捷運黃線、延伸屏東規劃、小港林園線及旗津線等規劃路線，將持續積極向中央爭取儘速核定上述計畫，後續並將滾動檢討整體路網規劃路線優先順序、都市發展及經濟情形等客觀條件成熟，逐步落實推動。構建完善捷運路網，將有助提升大眾運輸量，提供民眾安全、舒適、便捷的大眾運輸工具，達成大眾運輸系統永續發展，進而打造</w:t>
      </w:r>
      <w:r w:rsidR="00FB29C2" w:rsidRPr="00A9023B">
        <w:rPr>
          <w:rFonts w:hint="eastAsia"/>
          <w:color w:val="auto"/>
        </w:rPr>
        <w:t>本</w:t>
      </w:r>
      <w:r w:rsidRPr="00A9023B">
        <w:rPr>
          <w:color w:val="auto"/>
        </w:rPr>
        <w:t>市成為一流的宜居、環保、友善都市。</w:t>
      </w:r>
    </w:p>
    <w:p w:rsidR="002B04E0" w:rsidRPr="00A9023B" w:rsidRDefault="002B04E0" w:rsidP="002B04E0">
      <w:pPr>
        <w:pStyle w:val="001"/>
      </w:pPr>
      <w:bookmarkStart w:id="24" w:name="_Toc531869775"/>
      <w:r w:rsidRPr="00A9023B">
        <w:t>5.儘速完成捷運岡山路竹延伸線，推動捷運由小港延伸到林園，並加速推動捷運黃線。</w:t>
      </w:r>
      <w:bookmarkEnd w:id="24"/>
    </w:p>
    <w:p w:rsidR="002B04E0" w:rsidRPr="00A9023B" w:rsidRDefault="002B04E0" w:rsidP="002B04E0">
      <w:pPr>
        <w:pStyle w:val="10"/>
        <w:rPr>
          <w:color w:val="auto"/>
        </w:rPr>
      </w:pPr>
      <w:r w:rsidRPr="00A9023B">
        <w:rPr>
          <w:rFonts w:hint="eastAsia"/>
          <w:color w:val="auto"/>
        </w:rPr>
        <w:t>(1)</w:t>
      </w:r>
      <w:r w:rsidRPr="00A9023B">
        <w:rPr>
          <w:color w:val="auto"/>
        </w:rPr>
        <w:t>捷運岡山路竹延伸線</w:t>
      </w:r>
    </w:p>
    <w:p w:rsidR="002B04E0" w:rsidRPr="00A9023B" w:rsidRDefault="002B04E0" w:rsidP="002B04E0">
      <w:pPr>
        <w:pStyle w:val="Afd"/>
        <w:rPr>
          <w:color w:val="auto"/>
        </w:rPr>
      </w:pPr>
      <w:r w:rsidRPr="00A9023B">
        <w:rPr>
          <w:rFonts w:hint="eastAsia"/>
          <w:color w:val="auto"/>
        </w:rPr>
        <w:t>A.</w:t>
      </w:r>
      <w:r w:rsidRPr="00A9023B">
        <w:rPr>
          <w:color w:val="auto"/>
        </w:rPr>
        <w:t>服務範圍涵蓋南科高雄園區、電信技術中心、岡山</w:t>
      </w:r>
      <w:proofErr w:type="gramStart"/>
      <w:r w:rsidRPr="00A9023B">
        <w:rPr>
          <w:color w:val="auto"/>
        </w:rPr>
        <w:t>本洲</w:t>
      </w:r>
      <w:proofErr w:type="gramEnd"/>
      <w:r w:rsidRPr="00A9023B">
        <w:rPr>
          <w:color w:val="auto"/>
        </w:rPr>
        <w:t>產業園區、永安工業區、南區環保科技園區等產業園區，捷運通車營運可加速高雄產業發展，並可提升園區產值，增加政府稅收，服務大岡山、路竹、湖內地區35萬民眾，帶動地區繁榮及紓解各項重大計畫未來衍生的交通需求。本延伸線業經行政院納入「前瞻基礎建設計畫」，分兩階段辦理。</w:t>
      </w:r>
    </w:p>
    <w:p w:rsidR="002B04E0" w:rsidRPr="00A9023B" w:rsidRDefault="002B04E0" w:rsidP="002B04E0">
      <w:pPr>
        <w:pStyle w:val="Afd"/>
        <w:rPr>
          <w:color w:val="auto"/>
        </w:rPr>
      </w:pPr>
      <w:r w:rsidRPr="00A9023B">
        <w:rPr>
          <w:rFonts w:hint="eastAsia"/>
          <w:color w:val="auto"/>
        </w:rPr>
        <w:t>B.</w:t>
      </w:r>
      <w:r w:rsidRPr="00A9023B">
        <w:rPr>
          <w:color w:val="auto"/>
        </w:rPr>
        <w:t>岡山路竹延伸線</w:t>
      </w:r>
      <w:r w:rsidR="008343AC" w:rsidRPr="00A9023B">
        <w:rPr>
          <w:color w:val="auto"/>
        </w:rPr>
        <w:t>(</w:t>
      </w:r>
      <w:r w:rsidRPr="00A9023B">
        <w:rPr>
          <w:color w:val="auto"/>
        </w:rPr>
        <w:t>第一階段</w:t>
      </w:r>
      <w:r w:rsidR="008343AC" w:rsidRPr="00A9023B">
        <w:rPr>
          <w:color w:val="auto"/>
        </w:rPr>
        <w:t>)</w:t>
      </w:r>
    </w:p>
    <w:p w:rsidR="002B04E0" w:rsidRPr="00A9023B" w:rsidRDefault="002B04E0" w:rsidP="002B04E0">
      <w:pPr>
        <w:pStyle w:val="Aff"/>
        <w:rPr>
          <w:color w:val="auto"/>
        </w:rPr>
      </w:pPr>
      <w:r w:rsidRPr="00A9023B">
        <w:rPr>
          <w:color w:val="auto"/>
        </w:rPr>
        <w:t>全長1.46公里，接續捷運紅線R24南岡山站尾軌跨越阿公店溪，沿線施作高架</w:t>
      </w:r>
      <w:r w:rsidR="008343AC" w:rsidRPr="00A9023B">
        <w:rPr>
          <w:rFonts w:hint="eastAsia"/>
          <w:color w:val="auto"/>
        </w:rPr>
        <w:t>橋梁</w:t>
      </w:r>
      <w:r w:rsidRPr="00A9023B">
        <w:rPr>
          <w:color w:val="auto"/>
        </w:rPr>
        <w:t>及</w:t>
      </w:r>
      <w:r w:rsidR="000B4389" w:rsidRPr="00A9023B">
        <w:rPr>
          <w:rFonts w:hint="eastAsia"/>
          <w:color w:val="auto"/>
        </w:rPr>
        <w:t>1</w:t>
      </w:r>
      <w:r w:rsidRPr="00A9023B">
        <w:rPr>
          <w:color w:val="auto"/>
        </w:rPr>
        <w:t>座高架車站。本計畫先行辦理第一階段土建工程招標，第一階段機電系統(含電聯車、軌道工程)將</w:t>
      </w:r>
      <w:proofErr w:type="gramStart"/>
      <w:r w:rsidRPr="00A9023B">
        <w:rPr>
          <w:color w:val="auto"/>
        </w:rPr>
        <w:t>俟</w:t>
      </w:r>
      <w:proofErr w:type="gramEnd"/>
      <w:r w:rsidRPr="00A9023B">
        <w:rPr>
          <w:color w:val="auto"/>
        </w:rPr>
        <w:t>第二階段計畫核定後</w:t>
      </w:r>
      <w:proofErr w:type="gramStart"/>
      <w:r w:rsidRPr="00A9023B">
        <w:rPr>
          <w:color w:val="auto"/>
        </w:rPr>
        <w:t>併</w:t>
      </w:r>
      <w:proofErr w:type="gramEnd"/>
      <w:r w:rsidRPr="00A9023B">
        <w:rPr>
          <w:color w:val="auto"/>
        </w:rPr>
        <w:t>案招標，以擴大機電系統規模。107年9月20日與最有利標廠商新亞建設開發公司完成訂約，同年10月22日開始辦理本工程。</w:t>
      </w:r>
    </w:p>
    <w:p w:rsidR="002B04E0" w:rsidRPr="00A9023B" w:rsidRDefault="002B04E0" w:rsidP="002B04E0">
      <w:pPr>
        <w:pStyle w:val="Aff"/>
        <w:rPr>
          <w:color w:val="auto"/>
        </w:rPr>
      </w:pPr>
      <w:r w:rsidRPr="00A9023B">
        <w:rPr>
          <w:color w:val="auto"/>
        </w:rPr>
        <w:t>路線段交通用地</w:t>
      </w:r>
      <w:r w:rsidR="00FF3456" w:rsidRPr="00A9023B">
        <w:rPr>
          <w:rFonts w:hint="eastAsia"/>
          <w:color w:val="auto"/>
        </w:rPr>
        <w:t>及</w:t>
      </w:r>
      <w:proofErr w:type="gramStart"/>
      <w:r w:rsidRPr="00A9023B">
        <w:rPr>
          <w:color w:val="auto"/>
        </w:rPr>
        <w:t>介壽東路橋涵下方</w:t>
      </w:r>
      <w:proofErr w:type="gramEnd"/>
      <w:r w:rsidRPr="00A9023B">
        <w:rPr>
          <w:color w:val="auto"/>
        </w:rPr>
        <w:t>需用公、私有</w:t>
      </w:r>
      <w:proofErr w:type="gramStart"/>
      <w:r w:rsidRPr="00A9023B">
        <w:rPr>
          <w:color w:val="auto"/>
        </w:rPr>
        <w:t>土地均已取得</w:t>
      </w:r>
      <w:proofErr w:type="gramEnd"/>
      <w:r w:rsidRPr="00A9023B">
        <w:rPr>
          <w:color w:val="auto"/>
        </w:rPr>
        <w:t>，經辦</w:t>
      </w:r>
      <w:proofErr w:type="gramStart"/>
      <w:r w:rsidRPr="00A9023B">
        <w:rPr>
          <w:color w:val="auto"/>
        </w:rPr>
        <w:t>竣</w:t>
      </w:r>
      <w:proofErr w:type="gramEnd"/>
      <w:r w:rsidRPr="00A9023B">
        <w:rPr>
          <w:color w:val="auto"/>
        </w:rPr>
        <w:t>地上物查估及發放補償費後，分別於108年5</w:t>
      </w:r>
      <w:r w:rsidR="001025C7" w:rsidRPr="00A9023B">
        <w:rPr>
          <w:rFonts w:hint="eastAsia"/>
          <w:color w:val="auto"/>
        </w:rPr>
        <w:t>、</w:t>
      </w:r>
      <w:r w:rsidRPr="00A9023B">
        <w:rPr>
          <w:color w:val="auto"/>
        </w:rPr>
        <w:t>6月完成交付統包</w:t>
      </w:r>
      <w:r w:rsidRPr="00A9023B">
        <w:rPr>
          <w:color w:val="auto"/>
        </w:rPr>
        <w:lastRenderedPageBreak/>
        <w:t>商施工使用；車站出入口用地持續洽辦當中。統包商依契約規定，於108年4月19日前提送全數細部設計文件，並於6月進場施作中</w:t>
      </w:r>
      <w:proofErr w:type="gramStart"/>
      <w:r w:rsidRPr="00A9023B">
        <w:rPr>
          <w:color w:val="auto"/>
        </w:rPr>
        <w:t>央</w:t>
      </w:r>
      <w:proofErr w:type="gramEnd"/>
      <w:r w:rsidRPr="00A9023B">
        <w:rPr>
          <w:color w:val="auto"/>
        </w:rPr>
        <w:t>分隔島拆除作業，工區逐步展開。</w:t>
      </w:r>
    </w:p>
    <w:p w:rsidR="002B04E0" w:rsidRPr="00A9023B" w:rsidRDefault="002B04E0" w:rsidP="002B04E0">
      <w:pPr>
        <w:pStyle w:val="Aff"/>
        <w:rPr>
          <w:color w:val="auto"/>
        </w:rPr>
      </w:pPr>
      <w:r w:rsidRPr="00A9023B">
        <w:rPr>
          <w:color w:val="auto"/>
        </w:rPr>
        <w:t>本工程另委託臺灣</w:t>
      </w:r>
      <w:proofErr w:type="gramStart"/>
      <w:r w:rsidRPr="00A9023B">
        <w:rPr>
          <w:color w:val="auto"/>
        </w:rPr>
        <w:t>世</w:t>
      </w:r>
      <w:proofErr w:type="gramEnd"/>
      <w:r w:rsidRPr="00A9023B">
        <w:rPr>
          <w:color w:val="auto"/>
        </w:rPr>
        <w:t>曦工程顧問公司執行專案管理及監造作業，除辦理審查統包工程之設計文件，並於未來施工過程透過完善的監造組織確實執行現場監造工作，以確保本工程如期如質完成。</w:t>
      </w:r>
    </w:p>
    <w:p w:rsidR="002B04E0" w:rsidRPr="00A9023B" w:rsidRDefault="002B04E0" w:rsidP="002B04E0">
      <w:pPr>
        <w:pStyle w:val="Afd"/>
        <w:rPr>
          <w:color w:val="auto"/>
        </w:rPr>
      </w:pPr>
      <w:r w:rsidRPr="00A9023B">
        <w:rPr>
          <w:rFonts w:hint="eastAsia"/>
          <w:color w:val="auto"/>
        </w:rPr>
        <w:t>C.</w:t>
      </w:r>
      <w:r w:rsidRPr="00A9023B">
        <w:rPr>
          <w:color w:val="auto"/>
        </w:rPr>
        <w:t>岡山路竹延伸線</w:t>
      </w:r>
      <w:r w:rsidR="008343AC" w:rsidRPr="00A9023B">
        <w:rPr>
          <w:color w:val="auto"/>
        </w:rPr>
        <w:t>(</w:t>
      </w:r>
      <w:r w:rsidRPr="00A9023B">
        <w:rPr>
          <w:color w:val="auto"/>
        </w:rPr>
        <w:t>第二階段</w:t>
      </w:r>
      <w:r w:rsidR="008343AC" w:rsidRPr="00A9023B">
        <w:rPr>
          <w:color w:val="auto"/>
        </w:rPr>
        <w:t>)</w:t>
      </w:r>
    </w:p>
    <w:p w:rsidR="002B04E0" w:rsidRPr="00A9023B" w:rsidRDefault="002B04E0" w:rsidP="00A75D26">
      <w:pPr>
        <w:pStyle w:val="Aff"/>
        <w:rPr>
          <w:color w:val="auto"/>
        </w:rPr>
      </w:pPr>
      <w:r w:rsidRPr="00A9023B">
        <w:rPr>
          <w:color w:val="auto"/>
        </w:rPr>
        <w:t>全長11.63公里，銜接一階路線延伸至湖內大湖站，包含7座車站。本計畫委託臺灣</w:t>
      </w:r>
      <w:proofErr w:type="gramStart"/>
      <w:r w:rsidRPr="00A9023B">
        <w:rPr>
          <w:color w:val="auto"/>
        </w:rPr>
        <w:t>世</w:t>
      </w:r>
      <w:proofErr w:type="gramEnd"/>
      <w:r w:rsidRPr="00A9023B">
        <w:rPr>
          <w:color w:val="auto"/>
        </w:rPr>
        <w:t>曦工程顧問公司辦理綜合規劃暨環境影響評估及基本設計技術服務作業，綜合規劃報告於106年底報送交通部，108年3月4日交通部召開審查委員會議審議，結論原則通過。</w:t>
      </w:r>
    </w:p>
    <w:p w:rsidR="002B04E0" w:rsidRPr="00A9023B" w:rsidRDefault="002B04E0" w:rsidP="00A75D26">
      <w:pPr>
        <w:pStyle w:val="Aff"/>
        <w:rPr>
          <w:color w:val="auto"/>
        </w:rPr>
      </w:pPr>
      <w:r w:rsidRPr="00A9023B">
        <w:rPr>
          <w:color w:val="auto"/>
        </w:rPr>
        <w:t>環境影響評估說明書於107年1月12日函報交通部核轉環保署審議。環保署計召開4次專案小組初審會議，108年5月29日召開環評審查委員會，會議結論略</w:t>
      </w:r>
      <w:proofErr w:type="gramStart"/>
      <w:r w:rsidRPr="00A9023B">
        <w:rPr>
          <w:color w:val="auto"/>
        </w:rPr>
        <w:t>以</w:t>
      </w:r>
      <w:proofErr w:type="gramEnd"/>
      <w:r w:rsidRPr="00A9023B">
        <w:rPr>
          <w:color w:val="auto"/>
        </w:rPr>
        <w:t>，請開發單位補充修正RK2~RK6段路線運量、運具分配率、景觀衝擊評估及其減輕對策</w:t>
      </w:r>
      <w:r w:rsidR="00A75D26" w:rsidRPr="00A9023B">
        <w:rPr>
          <w:rFonts w:hint="eastAsia"/>
          <w:color w:val="auto"/>
        </w:rPr>
        <w:t>。捷運</w:t>
      </w:r>
      <w:proofErr w:type="gramStart"/>
      <w:r w:rsidR="00A75D26" w:rsidRPr="00A9023B">
        <w:rPr>
          <w:rFonts w:hint="eastAsia"/>
          <w:color w:val="auto"/>
        </w:rPr>
        <w:t>局</w:t>
      </w:r>
      <w:r w:rsidR="00322E97" w:rsidRPr="00A9023B">
        <w:rPr>
          <w:rFonts w:hint="eastAsia"/>
          <w:color w:val="auto"/>
        </w:rPr>
        <w:t>迅</w:t>
      </w:r>
      <w:r w:rsidR="00A75D26" w:rsidRPr="00A9023B">
        <w:rPr>
          <w:rFonts w:hint="eastAsia"/>
          <w:color w:val="auto"/>
        </w:rPr>
        <w:t>於</w:t>
      </w:r>
      <w:proofErr w:type="gramEnd"/>
      <w:r w:rsidR="00A75D26" w:rsidRPr="00A9023B">
        <w:rPr>
          <w:rFonts w:hint="eastAsia"/>
          <w:color w:val="auto"/>
        </w:rPr>
        <w:t>108年6月28日修正報告完成送環保署續審，7月17日該署召開環評審查委員會議</w:t>
      </w:r>
      <w:r w:rsidR="00820EDF" w:rsidRPr="00A9023B">
        <w:rPr>
          <w:rFonts w:hint="eastAsia"/>
          <w:color w:val="auto"/>
        </w:rPr>
        <w:t>決議</w:t>
      </w:r>
      <w:r w:rsidR="00A75D26" w:rsidRPr="00A9023B">
        <w:rPr>
          <w:rFonts w:hint="eastAsia"/>
          <w:color w:val="auto"/>
        </w:rPr>
        <w:t>審查通過</w:t>
      </w:r>
      <w:r w:rsidR="000A7E50" w:rsidRPr="00A9023B">
        <w:rPr>
          <w:rFonts w:hint="eastAsia"/>
          <w:color w:val="auto"/>
        </w:rPr>
        <w:t>，</w:t>
      </w:r>
      <w:r w:rsidR="00A75D26" w:rsidRPr="00A9023B">
        <w:rPr>
          <w:rFonts w:hint="eastAsia"/>
          <w:color w:val="auto"/>
        </w:rPr>
        <w:t>本案</w:t>
      </w:r>
      <w:r w:rsidR="00820EDF" w:rsidRPr="00A9023B">
        <w:rPr>
          <w:rFonts w:hint="eastAsia"/>
          <w:color w:val="auto"/>
        </w:rPr>
        <w:t>後續依據環保署審議通過結果修正綜合規劃報告書送交通部審議</w:t>
      </w:r>
      <w:r w:rsidR="00A75D26" w:rsidRPr="00A9023B">
        <w:rPr>
          <w:rFonts w:hint="eastAsia"/>
          <w:color w:val="auto"/>
        </w:rPr>
        <w:t>。</w:t>
      </w:r>
    </w:p>
    <w:p w:rsidR="002B04E0" w:rsidRPr="00A9023B" w:rsidRDefault="002B04E0" w:rsidP="002B04E0">
      <w:pPr>
        <w:pStyle w:val="Aff"/>
        <w:rPr>
          <w:color w:val="auto"/>
        </w:rPr>
      </w:pPr>
      <w:r w:rsidRPr="00A9023B">
        <w:rPr>
          <w:color w:val="auto"/>
        </w:rPr>
        <w:t>配合岡山路竹延伸線二階工程辦理岡山、路竹及湖內區部分土地變更為「捷運開發用地」，都市計畫變更案</w:t>
      </w:r>
      <w:r w:rsidR="00AD746D" w:rsidRPr="00A9023B">
        <w:rPr>
          <w:color w:val="auto"/>
        </w:rPr>
        <w:t>已</w:t>
      </w:r>
      <w:r w:rsidRPr="00A9023B">
        <w:rPr>
          <w:color w:val="auto"/>
        </w:rPr>
        <w:t>於108年4月召開市都委會第一次專案小組會議。</w:t>
      </w:r>
    </w:p>
    <w:p w:rsidR="002B04E0" w:rsidRPr="00A9023B" w:rsidRDefault="002B04E0" w:rsidP="002B04E0">
      <w:pPr>
        <w:pStyle w:val="10"/>
        <w:rPr>
          <w:color w:val="auto"/>
        </w:rPr>
      </w:pPr>
      <w:r w:rsidRPr="00A9023B">
        <w:rPr>
          <w:rFonts w:hint="eastAsia"/>
          <w:color w:val="auto"/>
        </w:rPr>
        <w:t>(2)</w:t>
      </w:r>
      <w:r w:rsidRPr="00A9023B">
        <w:rPr>
          <w:color w:val="auto"/>
        </w:rPr>
        <w:t>捷運小港林園線</w:t>
      </w:r>
    </w:p>
    <w:p w:rsidR="002B04E0" w:rsidRPr="00A9023B" w:rsidRDefault="002B04E0" w:rsidP="002B04E0">
      <w:pPr>
        <w:pStyle w:val="Afd"/>
        <w:rPr>
          <w:color w:val="auto"/>
        </w:rPr>
      </w:pPr>
      <w:r w:rsidRPr="00A9023B">
        <w:rPr>
          <w:rFonts w:hint="eastAsia"/>
          <w:color w:val="auto"/>
        </w:rPr>
        <w:t>A.</w:t>
      </w:r>
      <w:r w:rsidRPr="00A9023B">
        <w:rPr>
          <w:color w:val="auto"/>
        </w:rPr>
        <w:t>小港林園線</w:t>
      </w:r>
      <w:r w:rsidR="00372492" w:rsidRPr="00A9023B">
        <w:rPr>
          <w:rFonts w:hint="eastAsia"/>
          <w:color w:val="auto"/>
        </w:rPr>
        <w:t>串聯</w:t>
      </w:r>
      <w:r w:rsidRPr="00A9023B">
        <w:rPr>
          <w:color w:val="auto"/>
        </w:rPr>
        <w:t>小港、</w:t>
      </w:r>
      <w:proofErr w:type="gramStart"/>
      <w:r w:rsidRPr="00A9023B">
        <w:rPr>
          <w:color w:val="auto"/>
        </w:rPr>
        <w:t>大林蒲及林園</w:t>
      </w:r>
      <w:proofErr w:type="gramEnd"/>
      <w:r w:rsidRPr="00A9023B">
        <w:rPr>
          <w:color w:val="auto"/>
        </w:rPr>
        <w:t>生活圈，未來並可連結屏東大鵬灣及</w:t>
      </w:r>
      <w:proofErr w:type="gramStart"/>
      <w:r w:rsidRPr="00A9023B">
        <w:rPr>
          <w:color w:val="auto"/>
        </w:rPr>
        <w:t>臺鐵鎮</w:t>
      </w:r>
      <w:proofErr w:type="gramEnd"/>
      <w:r w:rsidRPr="00A9023B">
        <w:rPr>
          <w:color w:val="auto"/>
        </w:rPr>
        <w:t>安站。經多</w:t>
      </w:r>
      <w:r w:rsidRPr="00A9023B">
        <w:rPr>
          <w:color w:val="auto"/>
        </w:rPr>
        <w:lastRenderedPageBreak/>
        <w:t>方爭取，105年爭取交通部同意經費補助並委託專業顧問辦理規劃評估，</w:t>
      </w:r>
      <w:r w:rsidR="00E57078" w:rsidRPr="00A9023B">
        <w:rPr>
          <w:rFonts w:hint="eastAsia"/>
          <w:color w:val="auto"/>
        </w:rPr>
        <w:t>於</w:t>
      </w:r>
      <w:r w:rsidRPr="00A9023B">
        <w:rPr>
          <w:color w:val="auto"/>
        </w:rPr>
        <w:t>107年9月完成規劃評估報告。</w:t>
      </w:r>
    </w:p>
    <w:p w:rsidR="002B04E0" w:rsidRPr="00A9023B" w:rsidRDefault="002B04E0" w:rsidP="002B04E0">
      <w:pPr>
        <w:pStyle w:val="Afd"/>
        <w:rPr>
          <w:color w:val="auto"/>
        </w:rPr>
      </w:pPr>
      <w:r w:rsidRPr="00A9023B">
        <w:rPr>
          <w:rFonts w:hint="eastAsia"/>
          <w:color w:val="auto"/>
        </w:rPr>
        <w:t>B.</w:t>
      </w:r>
      <w:r w:rsidRPr="00A9023B">
        <w:rPr>
          <w:color w:val="auto"/>
        </w:rPr>
        <w:t>為尊重及廣納民意，107年10月24日於小港、林園舉辦說明會，11月7日召開專家學者座談會。11月15日全案規劃評估報告函報交通部，請中央考量林園多年為國家經濟成長所付出的代價，希望能排除適用審查作業要點規定專案處理；108年1月10日再度函交通部向中央爭取同意專案辦理可行性研究；交通部1月22日函</w:t>
      </w:r>
      <w:proofErr w:type="gramStart"/>
      <w:r w:rsidRPr="00A9023B">
        <w:rPr>
          <w:color w:val="auto"/>
        </w:rPr>
        <w:t>復本府倘</w:t>
      </w:r>
      <w:proofErr w:type="gramEnd"/>
      <w:r w:rsidRPr="00A9023B">
        <w:rPr>
          <w:color w:val="auto"/>
        </w:rPr>
        <w:t>有推動該路線之需求，仍需以審查作業要點規定辦理。</w:t>
      </w:r>
    </w:p>
    <w:p w:rsidR="002B04E0" w:rsidRPr="00A9023B" w:rsidRDefault="002B04E0" w:rsidP="00527A46">
      <w:pPr>
        <w:pStyle w:val="Afd"/>
        <w:rPr>
          <w:color w:val="auto"/>
        </w:rPr>
      </w:pPr>
      <w:r w:rsidRPr="00A9023B">
        <w:rPr>
          <w:rFonts w:hint="eastAsia"/>
          <w:color w:val="auto"/>
        </w:rPr>
        <w:t>C.</w:t>
      </w:r>
      <w:r w:rsidRPr="00A9023B">
        <w:rPr>
          <w:color w:val="auto"/>
        </w:rPr>
        <w:t>108年3月7日及5月3日分別函請交通部同意補助該路線可行性研究經費800萬元，惟交通部</w:t>
      </w:r>
      <w:proofErr w:type="gramStart"/>
      <w:r w:rsidRPr="00A9023B">
        <w:rPr>
          <w:color w:val="auto"/>
        </w:rPr>
        <w:t>均函復請</w:t>
      </w:r>
      <w:proofErr w:type="gramEnd"/>
      <w:r w:rsidRPr="00A9023B">
        <w:rPr>
          <w:color w:val="auto"/>
        </w:rPr>
        <w:t>本府</w:t>
      </w:r>
      <w:proofErr w:type="gramStart"/>
      <w:r w:rsidRPr="00A9023B">
        <w:rPr>
          <w:color w:val="auto"/>
        </w:rPr>
        <w:t>俟</w:t>
      </w:r>
      <w:proofErr w:type="gramEnd"/>
      <w:r w:rsidRPr="00A9023B">
        <w:rPr>
          <w:color w:val="auto"/>
        </w:rPr>
        <w:t>高雄捷運延伸屏東整體路網規劃完成後通盤考量並自籌經費辦理；為順利推動市政，符合當地民眾期待，</w:t>
      </w:r>
      <w:r w:rsidR="00527A46" w:rsidRPr="00A9023B">
        <w:rPr>
          <w:rFonts w:hint="eastAsia"/>
          <w:color w:val="auto"/>
        </w:rPr>
        <w:t>本府已於6月5日核准動用第二預備金支應所需經費委託顧問辦理可行性研究。</w:t>
      </w:r>
      <w:r w:rsidR="009B386F" w:rsidRPr="00A9023B">
        <w:rPr>
          <w:rFonts w:hint="eastAsia"/>
          <w:color w:val="auto"/>
        </w:rPr>
        <w:t>該案</w:t>
      </w:r>
      <w:r w:rsidR="00820EDF" w:rsidRPr="00A9023B">
        <w:rPr>
          <w:rFonts w:hint="eastAsia"/>
          <w:color w:val="auto"/>
        </w:rPr>
        <w:t>6月24日上網公告，因無廠商投標而流標，7月15日重新上網公告，計有1家廠商投標且符合資格經8月15日召開評選會議結果，由鼎漢國際工程顧問公司獲評為第一優勝廠商</w:t>
      </w:r>
      <w:r w:rsidR="009B386F" w:rsidRPr="00A9023B">
        <w:rPr>
          <w:rFonts w:hint="eastAsia"/>
          <w:color w:val="auto"/>
        </w:rPr>
        <w:t>。</w:t>
      </w:r>
    </w:p>
    <w:p w:rsidR="002B04E0" w:rsidRPr="00A9023B" w:rsidRDefault="002B04E0" w:rsidP="002B04E0">
      <w:pPr>
        <w:pStyle w:val="10"/>
        <w:rPr>
          <w:color w:val="auto"/>
        </w:rPr>
      </w:pPr>
      <w:r w:rsidRPr="00A9023B">
        <w:rPr>
          <w:rFonts w:hint="eastAsia"/>
          <w:color w:val="auto"/>
        </w:rPr>
        <w:t>(3)</w:t>
      </w:r>
      <w:r w:rsidRPr="00A9023B">
        <w:rPr>
          <w:color w:val="auto"/>
        </w:rPr>
        <w:t>捷運黃線</w:t>
      </w:r>
    </w:p>
    <w:p w:rsidR="002B04E0" w:rsidRPr="00A9023B" w:rsidRDefault="002B04E0" w:rsidP="002B04E0">
      <w:pPr>
        <w:pStyle w:val="Afd"/>
        <w:rPr>
          <w:color w:val="auto"/>
        </w:rPr>
      </w:pPr>
      <w:r w:rsidRPr="00A9023B">
        <w:rPr>
          <w:rFonts w:hint="eastAsia"/>
          <w:color w:val="auto"/>
        </w:rPr>
        <w:t>A.</w:t>
      </w:r>
      <w:r w:rsidRPr="00A9023B">
        <w:rPr>
          <w:color w:val="auto"/>
        </w:rPr>
        <w:t>黃線為高雄都會區繼捷運紅線、</w:t>
      </w:r>
      <w:proofErr w:type="gramStart"/>
      <w:r w:rsidRPr="00A9023B">
        <w:rPr>
          <w:color w:val="auto"/>
        </w:rPr>
        <w:t>橘</w:t>
      </w:r>
      <w:proofErr w:type="gramEnd"/>
      <w:r w:rsidRPr="00A9023B">
        <w:rPr>
          <w:color w:val="auto"/>
        </w:rPr>
        <w:t>線後之第3條地下捷運，納入行政院「前瞻基礎建設計畫」，路線行經三民、新興、</w:t>
      </w:r>
      <w:proofErr w:type="gramStart"/>
      <w:r w:rsidRPr="00A9023B">
        <w:rPr>
          <w:color w:val="auto"/>
        </w:rPr>
        <w:t>苓</w:t>
      </w:r>
      <w:proofErr w:type="gramEnd"/>
      <w:r w:rsidRPr="00A9023B">
        <w:rPr>
          <w:color w:val="auto"/>
        </w:rPr>
        <w:t>雅、前鎮、鳳山、鳥松等</w:t>
      </w:r>
      <w:r w:rsidR="008F5ECB" w:rsidRPr="00A9023B">
        <w:rPr>
          <w:rFonts w:hint="eastAsia"/>
          <w:color w:val="auto"/>
        </w:rPr>
        <w:t>6</w:t>
      </w:r>
      <w:r w:rsidRPr="00A9023B">
        <w:rPr>
          <w:color w:val="auto"/>
        </w:rPr>
        <w:t>個</w:t>
      </w:r>
      <w:proofErr w:type="gramStart"/>
      <w:r w:rsidRPr="00A9023B">
        <w:rPr>
          <w:color w:val="auto"/>
        </w:rPr>
        <w:t>最</w:t>
      </w:r>
      <w:proofErr w:type="gramEnd"/>
      <w:r w:rsidRPr="00A9023B">
        <w:rPr>
          <w:color w:val="auto"/>
        </w:rPr>
        <w:t>核心之行政區人口達116萬</w:t>
      </w:r>
      <w:r w:rsidR="00D9150C" w:rsidRPr="00A9023B">
        <w:rPr>
          <w:color w:val="auto"/>
        </w:rPr>
        <w:t>人</w:t>
      </w:r>
      <w:r w:rsidRPr="00A9023B">
        <w:rPr>
          <w:color w:val="auto"/>
        </w:rPr>
        <w:t>的區域，可補足都會核心區軌道路網缺口，結合捷運紅</w:t>
      </w:r>
      <w:proofErr w:type="gramStart"/>
      <w:r w:rsidRPr="00A9023B">
        <w:rPr>
          <w:color w:val="auto"/>
        </w:rPr>
        <w:t>橘</w:t>
      </w:r>
      <w:proofErr w:type="gramEnd"/>
      <w:r w:rsidRPr="00A9023B">
        <w:rPr>
          <w:color w:val="auto"/>
        </w:rPr>
        <w:t>線、環狀輕軌，打造</w:t>
      </w:r>
      <w:r w:rsidR="00FB29C2" w:rsidRPr="00A9023B">
        <w:rPr>
          <w:rFonts w:hint="eastAsia"/>
          <w:color w:val="auto"/>
        </w:rPr>
        <w:t>本</w:t>
      </w:r>
      <w:r w:rsidRPr="00A9023B">
        <w:rPr>
          <w:color w:val="auto"/>
        </w:rPr>
        <w:t>市進入公共運輸為導向之無縫運輸新階段。</w:t>
      </w:r>
    </w:p>
    <w:p w:rsidR="002B04E0" w:rsidRPr="00A9023B" w:rsidRDefault="002B04E0" w:rsidP="002B04E0">
      <w:pPr>
        <w:pStyle w:val="Afd"/>
        <w:rPr>
          <w:color w:val="auto"/>
        </w:rPr>
      </w:pPr>
      <w:r w:rsidRPr="00A9023B">
        <w:rPr>
          <w:rFonts w:hint="eastAsia"/>
          <w:color w:val="auto"/>
        </w:rPr>
        <w:t>B.</w:t>
      </w:r>
      <w:r w:rsidRPr="00A9023B">
        <w:rPr>
          <w:color w:val="auto"/>
        </w:rPr>
        <w:t>黃線可行性研究報告書經行政院交議國發會於108年1月8日召開</w:t>
      </w:r>
      <w:proofErr w:type="gramStart"/>
      <w:r w:rsidRPr="00A9023B">
        <w:rPr>
          <w:color w:val="auto"/>
        </w:rPr>
        <w:t>研</w:t>
      </w:r>
      <w:proofErr w:type="gramEnd"/>
      <w:r w:rsidRPr="00A9023B">
        <w:rPr>
          <w:color w:val="auto"/>
        </w:rPr>
        <w:t>商會議，108年5月24</w:t>
      </w:r>
      <w:r w:rsidRPr="00A9023B">
        <w:rPr>
          <w:color w:val="auto"/>
        </w:rPr>
        <w:lastRenderedPageBreak/>
        <w:t>日獲行政院核定，</w:t>
      </w:r>
      <w:proofErr w:type="gramStart"/>
      <w:r w:rsidRPr="00A9023B">
        <w:rPr>
          <w:color w:val="auto"/>
        </w:rPr>
        <w:t>本府旋於</w:t>
      </w:r>
      <w:proofErr w:type="gramEnd"/>
      <w:r w:rsidRPr="00A9023B">
        <w:rPr>
          <w:color w:val="auto"/>
        </w:rPr>
        <w:t>108年6月3日正式啟動綜合規劃作業。</w:t>
      </w:r>
    </w:p>
    <w:p w:rsidR="002B04E0" w:rsidRPr="00A9023B" w:rsidRDefault="002B04E0" w:rsidP="002B04E0">
      <w:pPr>
        <w:pStyle w:val="001"/>
      </w:pPr>
      <w:r w:rsidRPr="00A9023B">
        <w:t>6.推動輕軌建設</w:t>
      </w:r>
    </w:p>
    <w:p w:rsidR="002B04E0" w:rsidRPr="00A9023B" w:rsidRDefault="002B04E0" w:rsidP="002B04E0">
      <w:pPr>
        <w:pStyle w:val="10"/>
        <w:rPr>
          <w:color w:val="auto"/>
        </w:rPr>
      </w:pPr>
      <w:r w:rsidRPr="00A9023B">
        <w:rPr>
          <w:color w:val="auto"/>
        </w:rPr>
        <w:t>(1)環狀輕軌捷運建設(第一階段)</w:t>
      </w:r>
    </w:p>
    <w:p w:rsidR="002B04E0" w:rsidRPr="00A9023B" w:rsidRDefault="002B04E0" w:rsidP="002B04E0">
      <w:pPr>
        <w:pStyle w:val="Afd"/>
        <w:rPr>
          <w:color w:val="auto"/>
        </w:rPr>
      </w:pPr>
      <w:r w:rsidRPr="00A9023B">
        <w:rPr>
          <w:rFonts w:hint="eastAsia"/>
          <w:color w:val="auto"/>
        </w:rPr>
        <w:t>A.</w:t>
      </w:r>
      <w:r w:rsidRPr="00A9023B">
        <w:rPr>
          <w:color w:val="auto"/>
        </w:rPr>
        <w:t>環狀輕軌第一階段通車路段全長8.7公里，共14座車站，</w:t>
      </w:r>
      <w:proofErr w:type="gramStart"/>
      <w:r w:rsidRPr="00A9023B">
        <w:rPr>
          <w:color w:val="auto"/>
        </w:rPr>
        <w:t>採</w:t>
      </w:r>
      <w:proofErr w:type="gramEnd"/>
      <w:r w:rsidRPr="00A9023B">
        <w:rPr>
          <w:color w:val="auto"/>
        </w:rPr>
        <w:t>分段營運策略，讓市民得以漸進方式熟悉一般道路與輕軌共用道路路口之交通行為，進而遵循交通標誌、標線及號</w:t>
      </w:r>
      <w:proofErr w:type="gramStart"/>
      <w:r w:rsidRPr="00A9023B">
        <w:rPr>
          <w:color w:val="auto"/>
        </w:rPr>
        <w:t>誌</w:t>
      </w:r>
      <w:proofErr w:type="gramEnd"/>
      <w:r w:rsidRPr="00A9023B">
        <w:rPr>
          <w:color w:val="auto"/>
        </w:rPr>
        <w:t>。C1-C14全線於106年9月26日通車營運。營運時段為每日7</w:t>
      </w:r>
      <w:r w:rsidR="006759A7" w:rsidRPr="00A9023B">
        <w:rPr>
          <w:rFonts w:hint="eastAsia"/>
          <w:color w:val="auto"/>
        </w:rPr>
        <w:t>~</w:t>
      </w:r>
      <w:r w:rsidRPr="00A9023B">
        <w:rPr>
          <w:color w:val="auto"/>
        </w:rPr>
        <w:t>22時，營運班距15分鐘，累計至108年</w:t>
      </w:r>
      <w:r w:rsidR="00681ABC" w:rsidRPr="00A9023B">
        <w:rPr>
          <w:rFonts w:hint="eastAsia"/>
          <w:color w:val="auto"/>
        </w:rPr>
        <w:t>7</w:t>
      </w:r>
      <w:r w:rsidRPr="00A9023B">
        <w:rPr>
          <w:color w:val="auto"/>
        </w:rPr>
        <w:t>月</w:t>
      </w:r>
      <w:r w:rsidR="00AD746D" w:rsidRPr="00A9023B">
        <w:rPr>
          <w:rFonts w:hint="eastAsia"/>
          <w:color w:val="auto"/>
        </w:rPr>
        <w:t>底</w:t>
      </w:r>
      <w:r w:rsidRPr="00A9023B">
        <w:rPr>
          <w:color w:val="auto"/>
        </w:rPr>
        <w:t>止，運量總計為</w:t>
      </w:r>
      <w:r w:rsidR="00681ABC" w:rsidRPr="00A9023B">
        <w:rPr>
          <w:rFonts w:hint="eastAsia"/>
          <w:color w:val="auto"/>
        </w:rPr>
        <w:t>902</w:t>
      </w:r>
      <w:r w:rsidRPr="00A9023B">
        <w:rPr>
          <w:color w:val="auto"/>
        </w:rPr>
        <w:t>萬人次。</w:t>
      </w:r>
    </w:p>
    <w:p w:rsidR="002B04E0" w:rsidRPr="00A9023B" w:rsidRDefault="002B04E0" w:rsidP="002B04E0">
      <w:pPr>
        <w:pStyle w:val="Afd"/>
        <w:rPr>
          <w:color w:val="auto"/>
        </w:rPr>
      </w:pPr>
      <w:r w:rsidRPr="00A9023B">
        <w:rPr>
          <w:rFonts w:hint="eastAsia"/>
          <w:color w:val="auto"/>
        </w:rPr>
        <w:t>B.</w:t>
      </w:r>
      <w:r w:rsidRPr="00A9023B">
        <w:rPr>
          <w:color w:val="auto"/>
        </w:rPr>
        <w:t>輕軌第一階段C1-C14路段正式通車啟用後，使高雄登上全國唯一擁有海港、空港、高鐵、捷運、輕軌的便捷城市，展現高雄的無限發展潛力。</w:t>
      </w:r>
    </w:p>
    <w:p w:rsidR="002B04E0" w:rsidRPr="00A9023B" w:rsidRDefault="002B04E0" w:rsidP="002B04E0">
      <w:pPr>
        <w:pStyle w:val="10"/>
        <w:rPr>
          <w:color w:val="auto"/>
        </w:rPr>
      </w:pPr>
      <w:r w:rsidRPr="00A9023B">
        <w:rPr>
          <w:color w:val="auto"/>
        </w:rPr>
        <w:t>(2)環狀輕軌捷運建設(第二階段)</w:t>
      </w:r>
    </w:p>
    <w:p w:rsidR="002B04E0" w:rsidRPr="00A9023B" w:rsidRDefault="002B04E0" w:rsidP="002B04E0">
      <w:pPr>
        <w:pStyle w:val="Afd"/>
        <w:rPr>
          <w:color w:val="auto"/>
        </w:rPr>
      </w:pPr>
      <w:r w:rsidRPr="00A9023B">
        <w:rPr>
          <w:rFonts w:hint="eastAsia"/>
          <w:color w:val="auto"/>
        </w:rPr>
        <w:t>A.</w:t>
      </w:r>
      <w:r w:rsidRPr="00A9023B">
        <w:rPr>
          <w:color w:val="auto"/>
        </w:rPr>
        <w:t>C14</w:t>
      </w:r>
      <w:r w:rsidR="008343AC" w:rsidRPr="00A9023B">
        <w:rPr>
          <w:color w:val="auto"/>
        </w:rPr>
        <w:t>(</w:t>
      </w:r>
      <w:r w:rsidRPr="00A9023B">
        <w:rPr>
          <w:color w:val="auto"/>
        </w:rPr>
        <w:t>不含</w:t>
      </w:r>
      <w:r w:rsidR="008343AC" w:rsidRPr="00A9023B">
        <w:rPr>
          <w:color w:val="auto"/>
        </w:rPr>
        <w:t>)</w:t>
      </w:r>
      <w:r w:rsidRPr="00A9023B">
        <w:rPr>
          <w:color w:val="auto"/>
        </w:rPr>
        <w:t>-C17路段土建施工已完成鋪軌及車站裝修，機電系統部分已完成供電、號</w:t>
      </w:r>
      <w:proofErr w:type="gramStart"/>
      <w:r w:rsidRPr="00A9023B">
        <w:rPr>
          <w:color w:val="auto"/>
        </w:rPr>
        <w:t>誌</w:t>
      </w:r>
      <w:proofErr w:type="gramEnd"/>
      <w:r w:rsidRPr="00A9023B">
        <w:rPr>
          <w:color w:val="auto"/>
        </w:rPr>
        <w:t>、通訊及自動收費等機電系統之安裝及單體測試等作業；C17</w:t>
      </w:r>
      <w:r w:rsidR="008343AC" w:rsidRPr="00A9023B">
        <w:rPr>
          <w:color w:val="auto"/>
        </w:rPr>
        <w:t>(</w:t>
      </w:r>
      <w:r w:rsidRPr="00A9023B">
        <w:rPr>
          <w:color w:val="auto"/>
        </w:rPr>
        <w:t>不含</w:t>
      </w:r>
      <w:r w:rsidR="008343AC" w:rsidRPr="00A9023B">
        <w:rPr>
          <w:color w:val="auto"/>
        </w:rPr>
        <w:t>)</w:t>
      </w:r>
      <w:r w:rsidRPr="00A9023B">
        <w:rPr>
          <w:color w:val="auto"/>
        </w:rPr>
        <w:t>-C20路段目前進行路基開挖；美術館路及大順路段因地方尚有疑慮，目前調整計畫工序暫緩疑慮路段施工；運抵本地之輕軌二階車輛陸續安排於本路段進行車輛動態及機電系統介面測試作業。</w:t>
      </w:r>
    </w:p>
    <w:p w:rsidR="002B04E0" w:rsidRPr="00A9023B" w:rsidRDefault="002B04E0" w:rsidP="002B04E0">
      <w:pPr>
        <w:pStyle w:val="Afd"/>
        <w:rPr>
          <w:color w:val="auto"/>
        </w:rPr>
      </w:pPr>
      <w:r w:rsidRPr="00A9023B">
        <w:rPr>
          <w:rFonts w:hint="eastAsia"/>
          <w:color w:val="auto"/>
        </w:rPr>
        <w:t>B.</w:t>
      </w:r>
      <w:r w:rsidR="00A301D2" w:rsidRPr="00A9023B">
        <w:rPr>
          <w:rFonts w:hint="eastAsia"/>
          <w:color w:val="auto"/>
        </w:rPr>
        <w:t>C20（不含）-C32（不含）美術館大順路段</w:t>
      </w:r>
      <w:r w:rsidRPr="00A9023B">
        <w:rPr>
          <w:color w:val="auto"/>
        </w:rPr>
        <w:t>前因民眾對於高雄環狀輕軌工程行經美術館路段及大順路段</w:t>
      </w:r>
      <w:r w:rsidR="00AD746D" w:rsidRPr="00A9023B">
        <w:rPr>
          <w:rFonts w:hint="eastAsia"/>
          <w:color w:val="auto"/>
        </w:rPr>
        <w:t>，</w:t>
      </w:r>
      <w:r w:rsidRPr="00A9023B">
        <w:rPr>
          <w:color w:val="auto"/>
        </w:rPr>
        <w:t>可能造成當地交通衝擊、環境影響、停車替代等細節上仍有諸多疑慮，捷運局</w:t>
      </w:r>
      <w:r w:rsidR="00AD746D" w:rsidRPr="00A9023B">
        <w:rPr>
          <w:rFonts w:hint="eastAsia"/>
          <w:color w:val="auto"/>
        </w:rPr>
        <w:t>遂</w:t>
      </w:r>
      <w:r w:rsidRPr="00A9023B">
        <w:rPr>
          <w:color w:val="auto"/>
        </w:rPr>
        <w:t>於108年2月28日、3月9日、3月10日、3月17日及3月24日共召開</w:t>
      </w:r>
      <w:r w:rsidR="00007669" w:rsidRPr="00A9023B">
        <w:rPr>
          <w:rFonts w:hint="eastAsia"/>
          <w:color w:val="auto"/>
        </w:rPr>
        <w:t>5</w:t>
      </w:r>
      <w:r w:rsidRPr="00A9023B">
        <w:rPr>
          <w:color w:val="auto"/>
        </w:rPr>
        <w:t>場高雄環狀輕軌捷運建設美術館路段及大順路段優化策略公聽說明會，藉此擴大公民參與，以傾聽民意。108年4月30日業將</w:t>
      </w:r>
      <w:r w:rsidR="00007669" w:rsidRPr="00A9023B">
        <w:rPr>
          <w:rFonts w:hint="eastAsia"/>
          <w:color w:val="auto"/>
        </w:rPr>
        <w:t>5</w:t>
      </w:r>
      <w:r w:rsidRPr="00A9023B">
        <w:rPr>
          <w:color w:val="auto"/>
        </w:rPr>
        <w:t>場公聽說明會翔實會議紀錄</w:t>
      </w:r>
      <w:r w:rsidRPr="00A9023B">
        <w:rPr>
          <w:color w:val="auto"/>
        </w:rPr>
        <w:lastRenderedPageBreak/>
        <w:t>與民眾書面意見等整理完竣，公布於捷運</w:t>
      </w:r>
      <w:proofErr w:type="gramStart"/>
      <w:r w:rsidRPr="00A9023B">
        <w:rPr>
          <w:color w:val="auto"/>
        </w:rPr>
        <w:t>局官網</w:t>
      </w:r>
      <w:proofErr w:type="gramEnd"/>
      <w:r w:rsidRPr="00A9023B">
        <w:rPr>
          <w:color w:val="auto"/>
        </w:rPr>
        <w:t>提供大眾閱覽。</w:t>
      </w:r>
    </w:p>
    <w:p w:rsidR="002B04E0" w:rsidRPr="00A9023B" w:rsidRDefault="002B04E0" w:rsidP="002B04E0">
      <w:pPr>
        <w:pStyle w:val="Afd"/>
        <w:rPr>
          <w:color w:val="auto"/>
        </w:rPr>
      </w:pPr>
      <w:r w:rsidRPr="00A9023B">
        <w:rPr>
          <w:rFonts w:hint="eastAsia"/>
          <w:color w:val="auto"/>
        </w:rPr>
        <w:t>C.</w:t>
      </w:r>
      <w:r w:rsidR="00A301D2" w:rsidRPr="00A9023B">
        <w:rPr>
          <w:rFonts w:hint="eastAsia"/>
          <w:color w:val="auto"/>
        </w:rPr>
        <w:t>輕軌二階美術館路段及大順路段已另聘請外界軌道運輸及交通相關之專家學者，成立超然公正之委員會，藉由其專業審慎評估，並納入民眾意見，為後續處置方案作</w:t>
      </w:r>
      <w:proofErr w:type="gramStart"/>
      <w:r w:rsidR="00A301D2" w:rsidRPr="00A9023B">
        <w:rPr>
          <w:rFonts w:hint="eastAsia"/>
          <w:color w:val="auto"/>
        </w:rPr>
        <w:t>研</w:t>
      </w:r>
      <w:proofErr w:type="gramEnd"/>
      <w:r w:rsidR="00A301D2" w:rsidRPr="00A9023B">
        <w:rPr>
          <w:rFonts w:hint="eastAsia"/>
          <w:color w:val="auto"/>
        </w:rPr>
        <w:t>析。截至8月</w:t>
      </w:r>
      <w:proofErr w:type="gramStart"/>
      <w:r w:rsidR="00A301D2" w:rsidRPr="00A9023B">
        <w:rPr>
          <w:rFonts w:hint="eastAsia"/>
          <w:color w:val="auto"/>
        </w:rPr>
        <w:t>止</w:t>
      </w:r>
      <w:proofErr w:type="gramEnd"/>
      <w:r w:rsidR="00A301D2" w:rsidRPr="00A9023B">
        <w:rPr>
          <w:rFonts w:hint="eastAsia"/>
          <w:color w:val="auto"/>
        </w:rPr>
        <w:t>專家學者委員會已進行7次會議，預計108年年底提出專業評估報告，以作為本府後續決策之參考。</w:t>
      </w:r>
    </w:p>
    <w:p w:rsidR="002B04E0" w:rsidRPr="00A9023B" w:rsidRDefault="002B04E0" w:rsidP="002B04E0">
      <w:pPr>
        <w:pStyle w:val="Afd"/>
        <w:rPr>
          <w:color w:val="auto"/>
        </w:rPr>
      </w:pPr>
      <w:r w:rsidRPr="00A9023B">
        <w:rPr>
          <w:rFonts w:hint="eastAsia"/>
          <w:color w:val="auto"/>
        </w:rPr>
        <w:t>D.</w:t>
      </w:r>
      <w:r w:rsidRPr="00A9023B">
        <w:rPr>
          <w:color w:val="auto"/>
        </w:rPr>
        <w:t>C32-C37東臨港線路段，已</w:t>
      </w:r>
      <w:proofErr w:type="gramStart"/>
      <w:r w:rsidRPr="00A9023B">
        <w:rPr>
          <w:color w:val="auto"/>
        </w:rPr>
        <w:t>完成管群</w:t>
      </w:r>
      <w:proofErr w:type="gramEnd"/>
      <w:r w:rsidRPr="00A9023B">
        <w:rPr>
          <w:color w:val="auto"/>
        </w:rPr>
        <w:t>、排水溝，正進行路基、軌道版、車站月台版、</w:t>
      </w:r>
      <w:proofErr w:type="gramStart"/>
      <w:r w:rsidRPr="00A9023B">
        <w:rPr>
          <w:color w:val="auto"/>
        </w:rPr>
        <w:t>鋼構體等</w:t>
      </w:r>
      <w:proofErr w:type="gramEnd"/>
      <w:r w:rsidRPr="00A9023B">
        <w:rPr>
          <w:color w:val="auto"/>
        </w:rPr>
        <w:t>作業。</w:t>
      </w:r>
    </w:p>
    <w:p w:rsidR="00A301D2" w:rsidRPr="00A9023B" w:rsidRDefault="00A301D2" w:rsidP="002B04E0">
      <w:pPr>
        <w:pStyle w:val="Afd"/>
        <w:rPr>
          <w:color w:val="auto"/>
        </w:rPr>
      </w:pPr>
      <w:r w:rsidRPr="00A9023B">
        <w:rPr>
          <w:rFonts w:hint="eastAsia"/>
          <w:color w:val="auto"/>
        </w:rPr>
        <w:t>E.</w:t>
      </w:r>
      <w:r w:rsidRPr="00A9023B">
        <w:rPr>
          <w:color w:val="auto"/>
        </w:rPr>
        <w:t>有關輕軌二階車廂購置修正計畫案經報請交通部核轉行政院審查，交通部於</w:t>
      </w:r>
      <w:r w:rsidRPr="00A9023B">
        <w:rPr>
          <w:rFonts w:hint="eastAsia"/>
          <w:color w:val="auto"/>
        </w:rPr>
        <w:t>108年6月10日函覆請本府儘速確定爭議路段處理方式及未來通車營運列車需求，通盤檢討後重新提報審議。另列車購買議員質疑事項亦配合政風單位調查。</w:t>
      </w:r>
    </w:p>
    <w:p w:rsidR="00C7278D" w:rsidRPr="00A9023B" w:rsidRDefault="00C7278D" w:rsidP="00C7278D">
      <w:pPr>
        <w:pStyle w:val="001"/>
      </w:pPr>
      <w:r w:rsidRPr="00A9023B">
        <w:rPr>
          <w:rFonts w:hint="eastAsia"/>
        </w:rPr>
        <w:t>7.持續推動公共腳踏車的接駁方式</w:t>
      </w:r>
    </w:p>
    <w:p w:rsidR="00C7278D" w:rsidRPr="00A9023B" w:rsidRDefault="00C7278D" w:rsidP="00C7278D">
      <w:pPr>
        <w:pStyle w:val="10"/>
        <w:rPr>
          <w:color w:val="auto"/>
        </w:rPr>
      </w:pPr>
      <w:r w:rsidRPr="00A9023B">
        <w:rPr>
          <w:rFonts w:hint="eastAsia"/>
          <w:color w:val="auto"/>
        </w:rPr>
        <w:t>(1)108年</w:t>
      </w:r>
      <w:r w:rsidR="00540B62" w:rsidRPr="00A9023B">
        <w:rPr>
          <w:rFonts w:hint="eastAsia"/>
          <w:color w:val="auto"/>
        </w:rPr>
        <w:t>7月</w:t>
      </w:r>
      <w:r w:rsidRPr="00A9023B">
        <w:rPr>
          <w:rFonts w:hint="eastAsia"/>
          <w:color w:val="auto"/>
        </w:rPr>
        <w:t>租賃站總數達304座，腳踏車總數5,628輛；108年</w:t>
      </w:r>
      <w:r w:rsidR="00540B62" w:rsidRPr="00A9023B">
        <w:rPr>
          <w:rFonts w:hint="eastAsia"/>
          <w:color w:val="auto"/>
        </w:rPr>
        <w:t>1~7月</w:t>
      </w:r>
      <w:r w:rsidRPr="00A9023B">
        <w:rPr>
          <w:rFonts w:hint="eastAsia"/>
          <w:color w:val="auto"/>
        </w:rPr>
        <w:t>電子票證記名人數計</w:t>
      </w:r>
      <w:r w:rsidR="00540B62" w:rsidRPr="00A9023B">
        <w:rPr>
          <w:rFonts w:hint="eastAsia"/>
          <w:color w:val="auto"/>
        </w:rPr>
        <w:t>90</w:t>
      </w:r>
      <w:r w:rsidRPr="00A9023B">
        <w:rPr>
          <w:rFonts w:hint="eastAsia"/>
          <w:color w:val="auto"/>
        </w:rPr>
        <w:t>,</w:t>
      </w:r>
      <w:r w:rsidR="00540B62" w:rsidRPr="00A9023B">
        <w:rPr>
          <w:rFonts w:hint="eastAsia"/>
          <w:color w:val="auto"/>
        </w:rPr>
        <w:t>305</w:t>
      </w:r>
      <w:r w:rsidRPr="00A9023B">
        <w:rPr>
          <w:rFonts w:hint="eastAsia"/>
          <w:color w:val="auto"/>
        </w:rPr>
        <w:t>人，總記名人數達</w:t>
      </w:r>
      <w:r w:rsidR="00540B62" w:rsidRPr="00A9023B">
        <w:rPr>
          <w:rFonts w:hint="eastAsia"/>
          <w:color w:val="auto"/>
        </w:rPr>
        <w:t>90</w:t>
      </w:r>
      <w:r w:rsidR="005F385A" w:rsidRPr="00A9023B">
        <w:rPr>
          <w:rFonts w:hint="eastAsia"/>
          <w:color w:val="auto"/>
        </w:rPr>
        <w:t>萬</w:t>
      </w:r>
      <w:r w:rsidR="00540B62" w:rsidRPr="00A9023B">
        <w:rPr>
          <w:rFonts w:hint="eastAsia"/>
          <w:color w:val="auto"/>
        </w:rPr>
        <w:t>4</w:t>
      </w:r>
      <w:r w:rsidRPr="00A9023B">
        <w:rPr>
          <w:rFonts w:hint="eastAsia"/>
          <w:color w:val="auto"/>
        </w:rPr>
        <w:t>,</w:t>
      </w:r>
      <w:r w:rsidR="00540B62" w:rsidRPr="00A9023B">
        <w:rPr>
          <w:rFonts w:hint="eastAsia"/>
          <w:color w:val="auto"/>
        </w:rPr>
        <w:t>833</w:t>
      </w:r>
      <w:r w:rsidRPr="00A9023B">
        <w:rPr>
          <w:rFonts w:hint="eastAsia"/>
          <w:color w:val="auto"/>
        </w:rPr>
        <w:t>人，每日使用公共腳踏車人次提升至12,</w:t>
      </w:r>
      <w:r w:rsidR="00540B62" w:rsidRPr="00A9023B">
        <w:rPr>
          <w:rFonts w:hint="eastAsia"/>
          <w:color w:val="auto"/>
        </w:rPr>
        <w:t>450</w:t>
      </w:r>
      <w:r w:rsidRPr="00A9023B">
        <w:rPr>
          <w:rFonts w:hint="eastAsia"/>
          <w:color w:val="auto"/>
        </w:rPr>
        <w:t>人次，每輛車每日平均被使用次數為4.</w:t>
      </w:r>
      <w:r w:rsidR="00540B62" w:rsidRPr="00A9023B">
        <w:rPr>
          <w:rFonts w:hint="eastAsia"/>
          <w:color w:val="auto"/>
        </w:rPr>
        <w:t>50</w:t>
      </w:r>
      <w:r w:rsidRPr="00A9023B">
        <w:rPr>
          <w:rFonts w:hint="eastAsia"/>
          <w:color w:val="auto"/>
        </w:rPr>
        <w:t>次，假日使用人次最高達17,128人次、每輛車使用次數達5.93次，108年5月推出新版的APP讓民眾可</w:t>
      </w:r>
      <w:proofErr w:type="gramStart"/>
      <w:r w:rsidRPr="00A9023B">
        <w:rPr>
          <w:rFonts w:hint="eastAsia"/>
          <w:color w:val="auto"/>
        </w:rPr>
        <w:t>於線上聯絡</w:t>
      </w:r>
      <w:proofErr w:type="gramEnd"/>
      <w:r w:rsidRPr="00A9023B">
        <w:rPr>
          <w:rFonts w:hint="eastAsia"/>
          <w:color w:val="auto"/>
        </w:rPr>
        <w:t>客服，後續持續提供市民朋友公共腳踏車服務。</w:t>
      </w:r>
    </w:p>
    <w:p w:rsidR="00C7278D" w:rsidRPr="00A9023B" w:rsidRDefault="00C7278D" w:rsidP="00C7278D">
      <w:pPr>
        <w:pStyle w:val="10"/>
        <w:rPr>
          <w:color w:val="auto"/>
        </w:rPr>
      </w:pPr>
      <w:r w:rsidRPr="00A9023B">
        <w:rPr>
          <w:rFonts w:hint="eastAsia"/>
          <w:color w:val="auto"/>
        </w:rPr>
        <w:t>(2)108年新設站點將以大眾運輸周邊</w:t>
      </w:r>
      <w:proofErr w:type="gramStart"/>
      <w:r w:rsidRPr="00A9023B">
        <w:rPr>
          <w:rFonts w:hint="eastAsia"/>
          <w:color w:val="auto"/>
        </w:rPr>
        <w:t>為布設重點</w:t>
      </w:r>
      <w:proofErr w:type="gramEnd"/>
      <w:r w:rsidRPr="00A9023B">
        <w:rPr>
          <w:rFonts w:hint="eastAsia"/>
          <w:color w:val="auto"/>
        </w:rPr>
        <w:t>，</w:t>
      </w:r>
      <w:proofErr w:type="gramStart"/>
      <w:r w:rsidRPr="00A9023B">
        <w:rPr>
          <w:rFonts w:hint="eastAsia"/>
          <w:color w:val="auto"/>
        </w:rPr>
        <w:t>如輕軌</w:t>
      </w:r>
      <w:proofErr w:type="gramEnd"/>
      <w:r w:rsidRPr="00A9023B">
        <w:rPr>
          <w:rFonts w:hint="eastAsia"/>
          <w:color w:val="auto"/>
        </w:rPr>
        <w:t>沿線以及鐵路地下化各新設車站為優先，108年至</w:t>
      </w:r>
      <w:r w:rsidR="00540B62" w:rsidRPr="00A9023B">
        <w:rPr>
          <w:rFonts w:hint="eastAsia"/>
          <w:color w:val="auto"/>
        </w:rPr>
        <w:t>7</w:t>
      </w:r>
      <w:r w:rsidRPr="00A9023B">
        <w:rPr>
          <w:rFonts w:hint="eastAsia"/>
          <w:color w:val="auto"/>
        </w:rPr>
        <w:t>月底已完成高雄火車站(1)、(2)、大義國中站、美術館站及輕軌C10站等5站。109年本市公共腳踏車將移由交通局整合交通資源及其他交通政策，持續推動公共腳踏車政策。</w:t>
      </w:r>
    </w:p>
    <w:p w:rsidR="007112F6" w:rsidRPr="00A9023B" w:rsidRDefault="007112F6" w:rsidP="0098778D">
      <w:pPr>
        <w:pStyle w:val="0"/>
        <w:rPr>
          <w:color w:val="auto"/>
        </w:rPr>
      </w:pPr>
      <w:bookmarkStart w:id="25" w:name="_Toc531004441"/>
      <w:bookmarkStart w:id="26" w:name="_Toc16607968"/>
      <w:r w:rsidRPr="00A9023B">
        <w:rPr>
          <w:rFonts w:hint="eastAsia"/>
          <w:color w:val="auto"/>
        </w:rPr>
        <w:lastRenderedPageBreak/>
        <w:t>(二)兼顧城鄉，高雄一家</w:t>
      </w:r>
      <w:bookmarkEnd w:id="25"/>
      <w:bookmarkEnd w:id="26"/>
    </w:p>
    <w:p w:rsidR="0098778D" w:rsidRPr="00A9023B" w:rsidRDefault="0098778D" w:rsidP="0098778D">
      <w:pPr>
        <w:pStyle w:val="001"/>
      </w:pPr>
      <w:bookmarkStart w:id="27" w:name="_Toc531869778"/>
      <w:r w:rsidRPr="00A9023B">
        <w:rPr>
          <w:rFonts w:hint="eastAsia"/>
        </w:rPr>
        <w:t>1.務實平衡城鄉教育資源，並改善偏鄉高中職就學問題：增加師資和學科種類、提供更多元的技職選擇、彈性化「就近入學」等，因地制宜解決不同的在地教育需求。</w:t>
      </w:r>
      <w:bookmarkEnd w:id="27"/>
    </w:p>
    <w:p w:rsidR="0098778D" w:rsidRPr="00A9023B" w:rsidRDefault="0098778D" w:rsidP="0098778D">
      <w:pPr>
        <w:pStyle w:val="10"/>
        <w:rPr>
          <w:color w:val="auto"/>
        </w:rPr>
      </w:pPr>
      <w:r w:rsidRPr="00A9023B">
        <w:rPr>
          <w:rFonts w:hint="eastAsia"/>
          <w:color w:val="auto"/>
        </w:rPr>
        <w:t>(1)配合教育部</w:t>
      </w:r>
      <w:r w:rsidRPr="00A9023B">
        <w:rPr>
          <w:color w:val="auto"/>
        </w:rPr>
        <w:t>「</w:t>
      </w:r>
      <w:r w:rsidRPr="00A9023B">
        <w:rPr>
          <w:rFonts w:hint="eastAsia"/>
          <w:color w:val="auto"/>
        </w:rPr>
        <w:t>完全免試入學</w:t>
      </w:r>
      <w:r w:rsidRPr="00A9023B">
        <w:rPr>
          <w:color w:val="auto"/>
        </w:rPr>
        <w:t>」</w:t>
      </w:r>
      <w:r w:rsidRPr="00A9023B">
        <w:rPr>
          <w:rFonts w:hint="eastAsia"/>
          <w:color w:val="auto"/>
        </w:rPr>
        <w:t>政策，持續鼓勵偏鄉</w:t>
      </w:r>
      <w:r w:rsidRPr="00A9023B">
        <w:rPr>
          <w:color w:val="auto"/>
        </w:rPr>
        <w:t>高中職學校參與</w:t>
      </w:r>
      <w:r w:rsidRPr="00A9023B">
        <w:rPr>
          <w:rFonts w:hint="eastAsia"/>
          <w:color w:val="auto"/>
        </w:rPr>
        <w:t>「高級中等學校</w:t>
      </w:r>
      <w:r w:rsidRPr="00A9023B">
        <w:rPr>
          <w:color w:val="auto"/>
        </w:rPr>
        <w:t>試辦學</w:t>
      </w:r>
      <w:r w:rsidRPr="00A9023B">
        <w:rPr>
          <w:rFonts w:hint="eastAsia"/>
          <w:color w:val="auto"/>
        </w:rPr>
        <w:t>習區</w:t>
      </w:r>
      <w:r w:rsidRPr="00A9023B">
        <w:rPr>
          <w:color w:val="auto"/>
        </w:rPr>
        <w:t>完全免試入學</w:t>
      </w:r>
      <w:r w:rsidRPr="00A9023B">
        <w:rPr>
          <w:rFonts w:hint="eastAsia"/>
          <w:color w:val="auto"/>
        </w:rPr>
        <w:t>」</w:t>
      </w:r>
      <w:r w:rsidRPr="00A9023B">
        <w:rPr>
          <w:color w:val="auto"/>
        </w:rPr>
        <w:t>，</w:t>
      </w:r>
      <w:r w:rsidRPr="00A9023B">
        <w:rPr>
          <w:rFonts w:hint="eastAsia"/>
          <w:color w:val="auto"/>
        </w:rPr>
        <w:t>以提供足量名額</w:t>
      </w:r>
      <w:r w:rsidRPr="00A9023B">
        <w:rPr>
          <w:color w:val="auto"/>
        </w:rPr>
        <w:t>供</w:t>
      </w:r>
      <w:r w:rsidRPr="00A9023B">
        <w:rPr>
          <w:rFonts w:hint="eastAsia"/>
          <w:color w:val="auto"/>
        </w:rPr>
        <w:t>鄰近</w:t>
      </w:r>
      <w:r w:rsidRPr="00A9023B">
        <w:rPr>
          <w:color w:val="auto"/>
        </w:rPr>
        <w:t>國中應屆畢業生就近入學。</w:t>
      </w:r>
      <w:r w:rsidRPr="00A9023B">
        <w:rPr>
          <w:rFonts w:hint="eastAsia"/>
          <w:color w:val="auto"/>
        </w:rPr>
        <w:t>本市六龜高中108學年度已提列44名招生名額供鄰近國中應屆畢業生作為志願選填之用。另</w:t>
      </w:r>
      <w:proofErr w:type="gramStart"/>
      <w:r w:rsidRPr="00A9023B">
        <w:rPr>
          <w:rFonts w:hint="eastAsia"/>
          <w:color w:val="auto"/>
        </w:rPr>
        <w:t>該校獲</w:t>
      </w:r>
      <w:r w:rsidRPr="00A9023B">
        <w:rPr>
          <w:color w:val="auto"/>
        </w:rPr>
        <w:t>教育部</w:t>
      </w:r>
      <w:proofErr w:type="gramEnd"/>
      <w:r w:rsidRPr="00A9023B">
        <w:rPr>
          <w:rFonts w:hint="eastAsia"/>
          <w:color w:val="auto"/>
        </w:rPr>
        <w:t>國民及學前教育署辦理「高級中等學校試辦學習區完全免試入學資源</w:t>
      </w:r>
      <w:proofErr w:type="gramStart"/>
      <w:r w:rsidRPr="00A9023B">
        <w:rPr>
          <w:rFonts w:hint="eastAsia"/>
          <w:color w:val="auto"/>
        </w:rPr>
        <w:t>挹</w:t>
      </w:r>
      <w:proofErr w:type="gramEnd"/>
      <w:r w:rsidRPr="00A9023B">
        <w:rPr>
          <w:rFonts w:hint="eastAsia"/>
          <w:color w:val="auto"/>
        </w:rPr>
        <w:t>注計畫」補助經費計</w:t>
      </w:r>
      <w:r w:rsidRPr="00A9023B">
        <w:rPr>
          <w:color w:val="auto"/>
        </w:rPr>
        <w:t>270</w:t>
      </w:r>
      <w:r w:rsidRPr="00A9023B">
        <w:rPr>
          <w:rFonts w:hint="eastAsia"/>
          <w:color w:val="auto"/>
        </w:rPr>
        <w:t>萬</w:t>
      </w:r>
      <w:r w:rsidRPr="00A9023B">
        <w:rPr>
          <w:color w:val="auto"/>
        </w:rPr>
        <w:t>720</w:t>
      </w:r>
      <w:r w:rsidRPr="00A9023B">
        <w:rPr>
          <w:rFonts w:hint="eastAsia"/>
          <w:color w:val="auto"/>
        </w:rPr>
        <w:t>元。</w:t>
      </w:r>
    </w:p>
    <w:p w:rsidR="0098778D" w:rsidRPr="00A9023B" w:rsidRDefault="0098778D" w:rsidP="0098778D">
      <w:pPr>
        <w:pStyle w:val="10"/>
        <w:rPr>
          <w:color w:val="auto"/>
        </w:rPr>
      </w:pPr>
      <w:r w:rsidRPr="00A9023B">
        <w:rPr>
          <w:rFonts w:hint="eastAsia"/>
          <w:color w:val="auto"/>
        </w:rPr>
        <w:t>(2)專案補助偏鄉高中職學校聘任</w:t>
      </w:r>
      <w:r w:rsidRPr="00A9023B">
        <w:rPr>
          <w:color w:val="auto"/>
        </w:rPr>
        <w:t>專任教師</w:t>
      </w:r>
      <w:r w:rsidRPr="00A9023B">
        <w:rPr>
          <w:rFonts w:hint="eastAsia"/>
          <w:color w:val="auto"/>
        </w:rPr>
        <w:t>1人</w:t>
      </w:r>
      <w:r w:rsidRPr="00A9023B">
        <w:rPr>
          <w:color w:val="auto"/>
        </w:rPr>
        <w:t>協</w:t>
      </w:r>
      <w:r w:rsidRPr="00A9023B">
        <w:rPr>
          <w:rFonts w:hint="eastAsia"/>
          <w:color w:val="auto"/>
        </w:rPr>
        <w:t>辦</w:t>
      </w:r>
      <w:r w:rsidRPr="00A9023B">
        <w:rPr>
          <w:color w:val="auto"/>
        </w:rPr>
        <w:t>行政</w:t>
      </w:r>
      <w:r w:rsidRPr="00A9023B">
        <w:rPr>
          <w:rFonts w:hint="eastAsia"/>
          <w:color w:val="auto"/>
        </w:rPr>
        <w:t>，另</w:t>
      </w:r>
      <w:r w:rsidRPr="00A9023B">
        <w:rPr>
          <w:color w:val="auto"/>
        </w:rPr>
        <w:t>行政人員</w:t>
      </w:r>
      <w:r w:rsidRPr="00A9023B">
        <w:rPr>
          <w:rFonts w:hint="eastAsia"/>
          <w:color w:val="auto"/>
        </w:rPr>
        <w:t>每週授課節數</w:t>
      </w:r>
      <w:r w:rsidRPr="00A9023B">
        <w:rPr>
          <w:color w:val="auto"/>
        </w:rPr>
        <w:t>比照</w:t>
      </w:r>
      <w:r w:rsidRPr="00A9023B">
        <w:rPr>
          <w:rFonts w:hint="eastAsia"/>
          <w:color w:val="auto"/>
        </w:rPr>
        <w:t>國中兼任行政人員每週授課節數辦理，</w:t>
      </w:r>
      <w:r w:rsidRPr="00A9023B">
        <w:rPr>
          <w:color w:val="auto"/>
        </w:rPr>
        <w:t>以</w:t>
      </w:r>
      <w:r w:rsidRPr="00A9023B">
        <w:rPr>
          <w:rFonts w:hint="eastAsia"/>
          <w:color w:val="auto"/>
        </w:rPr>
        <w:t>降低小校行政人員或兼行政教師授課時數的困境。108學年度教育局核定</w:t>
      </w:r>
      <w:r w:rsidRPr="00A9023B">
        <w:rPr>
          <w:color w:val="auto"/>
        </w:rPr>
        <w:t>本市六龜高中</w:t>
      </w:r>
      <w:r w:rsidRPr="00A9023B">
        <w:rPr>
          <w:rFonts w:hint="eastAsia"/>
          <w:color w:val="auto"/>
        </w:rPr>
        <w:t>處室主任3員每週基本授課節數各2節，組長9員每週基本授課節數</w:t>
      </w:r>
      <w:r w:rsidRPr="00A9023B">
        <w:rPr>
          <w:color w:val="auto"/>
        </w:rPr>
        <w:t>各</w:t>
      </w:r>
      <w:r w:rsidRPr="00A9023B">
        <w:rPr>
          <w:rFonts w:hint="eastAsia"/>
          <w:color w:val="auto"/>
        </w:rPr>
        <w:t>8節，合計補助降低</w:t>
      </w:r>
      <w:r w:rsidRPr="00A9023B">
        <w:rPr>
          <w:color w:val="auto"/>
        </w:rPr>
        <w:t>授課</w:t>
      </w:r>
      <w:r w:rsidRPr="00A9023B">
        <w:rPr>
          <w:rFonts w:hint="eastAsia"/>
          <w:color w:val="auto"/>
        </w:rPr>
        <w:t>時數經費</w:t>
      </w:r>
      <w:r w:rsidRPr="00A9023B">
        <w:rPr>
          <w:color w:val="auto"/>
        </w:rPr>
        <w:t>計</w:t>
      </w:r>
      <w:r w:rsidRPr="00A9023B">
        <w:rPr>
          <w:rFonts w:hint="eastAsia"/>
          <w:color w:val="auto"/>
        </w:rPr>
        <w:t>43萬6,800元。</w:t>
      </w:r>
    </w:p>
    <w:p w:rsidR="0098778D" w:rsidRPr="00A9023B" w:rsidRDefault="0098778D" w:rsidP="0098778D">
      <w:pPr>
        <w:pStyle w:val="10"/>
        <w:rPr>
          <w:color w:val="auto"/>
        </w:rPr>
      </w:pPr>
      <w:r w:rsidRPr="00A9023B">
        <w:rPr>
          <w:rFonts w:hint="eastAsia"/>
          <w:color w:val="auto"/>
        </w:rPr>
        <w:t>(3)專案補助偏鄉高中職學校</w:t>
      </w:r>
      <w:r w:rsidRPr="00A9023B">
        <w:rPr>
          <w:color w:val="auto"/>
        </w:rPr>
        <w:t>申請教育</w:t>
      </w:r>
      <w:r w:rsidRPr="00A9023B">
        <w:rPr>
          <w:rFonts w:hint="eastAsia"/>
          <w:color w:val="auto"/>
        </w:rPr>
        <w:t>部</w:t>
      </w:r>
      <w:r w:rsidRPr="00A9023B">
        <w:rPr>
          <w:color w:val="auto"/>
        </w:rPr>
        <w:t>「</w:t>
      </w:r>
      <w:bookmarkStart w:id="28" w:name="_Hlk534277242"/>
      <w:r w:rsidRPr="00A9023B">
        <w:rPr>
          <w:rFonts w:hint="eastAsia"/>
          <w:color w:val="auto"/>
        </w:rPr>
        <w:t>補助偏遠地區公立高級中等學校學生通學交通費實施計畫</w:t>
      </w:r>
      <w:bookmarkEnd w:id="28"/>
      <w:r w:rsidRPr="00A9023B">
        <w:rPr>
          <w:color w:val="auto"/>
        </w:rPr>
        <w:t>」</w:t>
      </w:r>
      <w:r w:rsidRPr="00A9023B">
        <w:rPr>
          <w:rFonts w:hint="eastAsia"/>
          <w:color w:val="auto"/>
        </w:rPr>
        <w:t>、「</w:t>
      </w:r>
      <w:bookmarkStart w:id="29" w:name="_Hlk534277543"/>
      <w:r w:rsidRPr="00A9023B">
        <w:rPr>
          <w:rFonts w:hint="eastAsia"/>
          <w:color w:val="auto"/>
        </w:rPr>
        <w:t>師生宿舍相關設施設備</w:t>
      </w:r>
      <w:bookmarkEnd w:id="29"/>
      <w:r w:rsidRPr="00A9023B">
        <w:rPr>
          <w:rFonts w:hint="eastAsia"/>
          <w:color w:val="auto"/>
        </w:rPr>
        <w:t>」及「補助偏遠地區公立高級中等學校進用非編制人員擔任生活輔導人員」，</w:t>
      </w:r>
      <w:proofErr w:type="gramStart"/>
      <w:r w:rsidRPr="00A9023B">
        <w:rPr>
          <w:rFonts w:hint="eastAsia"/>
          <w:color w:val="auto"/>
        </w:rPr>
        <w:t>俾</w:t>
      </w:r>
      <w:proofErr w:type="gramEnd"/>
      <w:r w:rsidRPr="00A9023B">
        <w:rPr>
          <w:rFonts w:hint="eastAsia"/>
          <w:color w:val="auto"/>
        </w:rPr>
        <w:t>期</w:t>
      </w:r>
      <w:r w:rsidRPr="00A9023B">
        <w:rPr>
          <w:color w:val="auto"/>
        </w:rPr>
        <w:t>學校</w:t>
      </w:r>
      <w:r w:rsidRPr="00A9023B">
        <w:rPr>
          <w:rFonts w:hint="eastAsia"/>
          <w:color w:val="auto"/>
        </w:rPr>
        <w:t>改善硬體設施，充裕辦學資源。</w:t>
      </w:r>
    </w:p>
    <w:p w:rsidR="0098778D" w:rsidRPr="00A9023B" w:rsidRDefault="0098778D" w:rsidP="00A85BA2">
      <w:pPr>
        <w:pStyle w:val="Afd"/>
        <w:rPr>
          <w:color w:val="auto"/>
        </w:rPr>
      </w:pPr>
      <w:r w:rsidRPr="00A9023B">
        <w:rPr>
          <w:rFonts w:hint="eastAsia"/>
          <w:color w:val="auto"/>
        </w:rPr>
        <w:t>A.補助偏遠地區公立高級中等學校學生通學交通費實施計畫</w:t>
      </w:r>
      <w:r w:rsidR="00A85BA2" w:rsidRPr="00A9023B">
        <w:rPr>
          <w:rFonts w:hint="eastAsia"/>
          <w:color w:val="auto"/>
        </w:rPr>
        <w:t>，</w:t>
      </w:r>
      <w:r w:rsidRPr="00A9023B">
        <w:rPr>
          <w:rFonts w:hint="eastAsia"/>
          <w:color w:val="auto"/>
        </w:rPr>
        <w:t>107學年度第2學期獲教育部核定計畫經費計</w:t>
      </w:r>
      <w:r w:rsidRPr="00A9023B">
        <w:rPr>
          <w:color w:val="auto"/>
        </w:rPr>
        <w:t>189</w:t>
      </w:r>
      <w:r w:rsidRPr="00A9023B">
        <w:rPr>
          <w:rFonts w:hint="eastAsia"/>
          <w:color w:val="auto"/>
        </w:rPr>
        <w:t>萬</w:t>
      </w:r>
      <w:r w:rsidRPr="00A9023B">
        <w:rPr>
          <w:color w:val="auto"/>
        </w:rPr>
        <w:t>8,000</w:t>
      </w:r>
      <w:r w:rsidRPr="00A9023B">
        <w:rPr>
          <w:rFonts w:hint="eastAsia"/>
          <w:color w:val="auto"/>
        </w:rPr>
        <w:t>元。</w:t>
      </w:r>
    </w:p>
    <w:p w:rsidR="0098778D" w:rsidRPr="00A9023B" w:rsidRDefault="00564B1E" w:rsidP="00A85BA2">
      <w:pPr>
        <w:pStyle w:val="Afd"/>
        <w:rPr>
          <w:color w:val="auto"/>
        </w:rPr>
      </w:pPr>
      <w:r w:rsidRPr="00A9023B">
        <w:rPr>
          <w:rFonts w:hint="eastAsia"/>
          <w:color w:val="auto"/>
        </w:rPr>
        <w:t>B.</w:t>
      </w:r>
      <w:r w:rsidR="0098778D" w:rsidRPr="00A9023B">
        <w:rPr>
          <w:rFonts w:hint="eastAsia"/>
          <w:color w:val="auto"/>
        </w:rPr>
        <w:t>補助偏遠地區公立高級中等學校進用非編制人員擔任生活輔導人員</w:t>
      </w:r>
      <w:r w:rsidR="00A85BA2" w:rsidRPr="00A9023B">
        <w:rPr>
          <w:rFonts w:hint="eastAsia"/>
          <w:color w:val="auto"/>
        </w:rPr>
        <w:t>，</w:t>
      </w:r>
      <w:proofErr w:type="gramStart"/>
      <w:r w:rsidR="0098778D" w:rsidRPr="00A9023B">
        <w:rPr>
          <w:rFonts w:hint="eastAsia"/>
          <w:color w:val="auto"/>
        </w:rPr>
        <w:t>108</w:t>
      </w:r>
      <w:proofErr w:type="gramEnd"/>
      <w:r w:rsidR="0098778D" w:rsidRPr="00A9023B">
        <w:rPr>
          <w:rFonts w:hint="eastAsia"/>
          <w:color w:val="auto"/>
        </w:rPr>
        <w:t>年度獲</w:t>
      </w:r>
      <w:r w:rsidR="0098778D" w:rsidRPr="00A9023B">
        <w:rPr>
          <w:color w:val="auto"/>
        </w:rPr>
        <w:t>教育部</w:t>
      </w:r>
      <w:r w:rsidR="0098778D" w:rsidRPr="00A9023B">
        <w:rPr>
          <w:rFonts w:hint="eastAsia"/>
          <w:color w:val="auto"/>
        </w:rPr>
        <w:t>核定計畫經費計</w:t>
      </w:r>
      <w:r w:rsidR="0098778D" w:rsidRPr="00A9023B">
        <w:rPr>
          <w:color w:val="auto"/>
        </w:rPr>
        <w:t>47</w:t>
      </w:r>
      <w:r w:rsidR="0098778D" w:rsidRPr="00A9023B">
        <w:rPr>
          <w:rFonts w:hint="eastAsia"/>
          <w:color w:val="auto"/>
        </w:rPr>
        <w:t>萬</w:t>
      </w:r>
      <w:r w:rsidR="0098778D" w:rsidRPr="00A9023B">
        <w:rPr>
          <w:color w:val="auto"/>
        </w:rPr>
        <w:t>9,569</w:t>
      </w:r>
      <w:r w:rsidR="0098778D" w:rsidRPr="00A9023B">
        <w:rPr>
          <w:rFonts w:hint="eastAsia"/>
          <w:color w:val="auto"/>
        </w:rPr>
        <w:t>元。</w:t>
      </w:r>
    </w:p>
    <w:p w:rsidR="007112F6" w:rsidRPr="00A9023B" w:rsidRDefault="0098778D" w:rsidP="0098778D">
      <w:pPr>
        <w:pStyle w:val="10"/>
        <w:rPr>
          <w:color w:val="auto"/>
        </w:rPr>
      </w:pPr>
      <w:r w:rsidRPr="00A9023B">
        <w:rPr>
          <w:rFonts w:hint="eastAsia"/>
          <w:color w:val="auto"/>
        </w:rPr>
        <w:t>(4)</w:t>
      </w:r>
      <w:proofErr w:type="gramStart"/>
      <w:r w:rsidRPr="00A9023B">
        <w:rPr>
          <w:rFonts w:hint="eastAsia"/>
          <w:color w:val="auto"/>
        </w:rPr>
        <w:t>引進</w:t>
      </w:r>
      <w:r w:rsidRPr="00A9023B">
        <w:rPr>
          <w:color w:val="auto"/>
        </w:rPr>
        <w:t>台水公司</w:t>
      </w:r>
      <w:proofErr w:type="gramEnd"/>
      <w:r w:rsidRPr="00A9023B">
        <w:rPr>
          <w:color w:val="auto"/>
        </w:rPr>
        <w:t>等國營企業，</w:t>
      </w:r>
      <w:r w:rsidRPr="00A9023B">
        <w:rPr>
          <w:rFonts w:hint="eastAsia"/>
          <w:color w:val="auto"/>
        </w:rPr>
        <w:t>與偏鄉高中職學校</w:t>
      </w:r>
      <w:r w:rsidRPr="00A9023B">
        <w:rPr>
          <w:color w:val="auto"/>
        </w:rPr>
        <w:t>辦</w:t>
      </w:r>
      <w:r w:rsidRPr="00A9023B">
        <w:rPr>
          <w:color w:val="auto"/>
        </w:rPr>
        <w:lastRenderedPageBreak/>
        <w:t>理特色專班，鼓勵社會企業負擔社會責任</w:t>
      </w:r>
      <w:r w:rsidRPr="00A9023B">
        <w:rPr>
          <w:rFonts w:hint="eastAsia"/>
          <w:color w:val="auto"/>
        </w:rPr>
        <w:t>，</w:t>
      </w:r>
      <w:r w:rsidRPr="00A9023B">
        <w:rPr>
          <w:color w:val="auto"/>
        </w:rPr>
        <w:t>並</w:t>
      </w:r>
      <w:proofErr w:type="gramStart"/>
      <w:r w:rsidRPr="00A9023B">
        <w:rPr>
          <w:color w:val="auto"/>
        </w:rPr>
        <w:t>挹</w:t>
      </w:r>
      <w:proofErr w:type="gramEnd"/>
      <w:r w:rsidRPr="00A9023B">
        <w:rPr>
          <w:color w:val="auto"/>
        </w:rPr>
        <w:t>注獎學金</w:t>
      </w:r>
      <w:r w:rsidRPr="00A9023B">
        <w:rPr>
          <w:rFonts w:hint="eastAsia"/>
          <w:color w:val="auto"/>
        </w:rPr>
        <w:t>並保障就業人數</w:t>
      </w:r>
      <w:r w:rsidRPr="00A9023B">
        <w:rPr>
          <w:color w:val="auto"/>
        </w:rPr>
        <w:t>。107</w:t>
      </w:r>
      <w:r w:rsidRPr="00A9023B">
        <w:rPr>
          <w:rFonts w:hint="eastAsia"/>
          <w:color w:val="auto"/>
        </w:rPr>
        <w:t>學年度本市</w:t>
      </w:r>
      <w:bookmarkStart w:id="30" w:name="_Hlk13081888"/>
      <w:r w:rsidRPr="00A9023B">
        <w:rPr>
          <w:rFonts w:hint="eastAsia"/>
          <w:color w:val="auto"/>
        </w:rPr>
        <w:t>六龜高中台水特色專班</w:t>
      </w:r>
      <w:bookmarkEnd w:id="30"/>
      <w:r w:rsidRPr="00A9023B">
        <w:rPr>
          <w:rFonts w:hint="eastAsia"/>
          <w:color w:val="auto"/>
        </w:rPr>
        <w:t>核定招生名額計30至40人。</w:t>
      </w:r>
    </w:p>
    <w:p w:rsidR="007112F6" w:rsidRPr="00A9023B" w:rsidRDefault="007112F6" w:rsidP="007112F6">
      <w:pPr>
        <w:pStyle w:val="001"/>
      </w:pPr>
      <w:r w:rsidRPr="00A9023B">
        <w:rPr>
          <w:rFonts w:hint="eastAsia"/>
        </w:rPr>
        <w:t>2.</w:t>
      </w:r>
      <w:r w:rsidR="00A76A50" w:rsidRPr="00A9023B">
        <w:rPr>
          <w:rFonts w:hint="eastAsia"/>
        </w:rPr>
        <w:t>提升</w:t>
      </w:r>
      <w:r w:rsidRPr="00A9023B">
        <w:rPr>
          <w:rFonts w:hint="eastAsia"/>
        </w:rPr>
        <w:t>偏鄉基礎建設效率，加速推動偏鄉建設工作，包括道路修補、公車增班增點。</w:t>
      </w:r>
    </w:p>
    <w:p w:rsidR="007F481E" w:rsidRPr="00A9023B" w:rsidRDefault="007F481E" w:rsidP="007F481E">
      <w:pPr>
        <w:pStyle w:val="10"/>
        <w:rPr>
          <w:color w:val="auto"/>
        </w:rPr>
      </w:pPr>
      <w:r w:rsidRPr="00A9023B">
        <w:rPr>
          <w:color w:val="auto"/>
        </w:rPr>
        <w:t>(1)持續推動道路修補養護新策略，針對局部車道破損、龜裂，採用方正切割、小型刨除機</w:t>
      </w:r>
      <w:proofErr w:type="gramStart"/>
      <w:r w:rsidRPr="00A9023B">
        <w:rPr>
          <w:color w:val="auto"/>
        </w:rPr>
        <w:t>局部刨鋪及</w:t>
      </w:r>
      <w:proofErr w:type="gramEnd"/>
      <w:r w:rsidRPr="00A9023B">
        <w:rPr>
          <w:color w:val="auto"/>
        </w:rPr>
        <w:t>熱再生修補方式，改善平日及雨後緊急坑洞補修處之道路平整度及市容觀瞻，減少路面坑洞再發生，延長道路使用壽命。</w:t>
      </w:r>
    </w:p>
    <w:p w:rsidR="007F481E" w:rsidRPr="00A9023B" w:rsidRDefault="007F481E" w:rsidP="007F481E">
      <w:pPr>
        <w:pStyle w:val="10"/>
        <w:rPr>
          <w:color w:val="auto"/>
        </w:rPr>
      </w:pPr>
      <w:r w:rsidRPr="00A9023B">
        <w:rPr>
          <w:color w:val="auto"/>
        </w:rPr>
        <w:t>(2)另為有效管理委外</w:t>
      </w:r>
      <w:proofErr w:type="gramStart"/>
      <w:r w:rsidRPr="00A9023B">
        <w:rPr>
          <w:color w:val="auto"/>
        </w:rPr>
        <w:t>廠商巡補作業</w:t>
      </w:r>
      <w:proofErr w:type="gramEnd"/>
      <w:r w:rsidRPr="00A9023B">
        <w:rPr>
          <w:color w:val="auto"/>
        </w:rPr>
        <w:t>，已要求廠商</w:t>
      </w:r>
      <w:proofErr w:type="gramStart"/>
      <w:r w:rsidRPr="00A9023B">
        <w:rPr>
          <w:color w:val="auto"/>
        </w:rPr>
        <w:t>巡補車</w:t>
      </w:r>
      <w:proofErr w:type="gramEnd"/>
      <w:r w:rsidRPr="00A9023B">
        <w:rPr>
          <w:color w:val="auto"/>
        </w:rPr>
        <w:t>裝設GPS即時監控系統，並結合網路APP</w:t>
      </w:r>
      <w:proofErr w:type="gramStart"/>
      <w:r w:rsidRPr="00A9023B">
        <w:rPr>
          <w:color w:val="auto"/>
        </w:rPr>
        <w:t>將巡補過程或派工之</w:t>
      </w:r>
      <w:proofErr w:type="gramEnd"/>
      <w:r w:rsidRPr="00A9023B">
        <w:rPr>
          <w:color w:val="auto"/>
        </w:rPr>
        <w:t>施工過程即時回傳雲端系統，可</w:t>
      </w:r>
      <w:proofErr w:type="gramStart"/>
      <w:r w:rsidRPr="00A9023B">
        <w:rPr>
          <w:color w:val="auto"/>
        </w:rPr>
        <w:t>直接線上即時</w:t>
      </w:r>
      <w:proofErr w:type="gramEnd"/>
      <w:r w:rsidRPr="00A9023B">
        <w:rPr>
          <w:color w:val="auto"/>
        </w:rPr>
        <w:t>觀看路面修補施工情形，完工後落實養護，以確保道路品質。</w:t>
      </w:r>
    </w:p>
    <w:p w:rsidR="007112F6" w:rsidRPr="00A9023B" w:rsidRDefault="007F481E" w:rsidP="007F481E">
      <w:pPr>
        <w:pStyle w:val="10"/>
        <w:rPr>
          <w:color w:val="auto"/>
        </w:rPr>
      </w:pPr>
      <w:r w:rsidRPr="00A9023B">
        <w:rPr>
          <w:color w:val="auto"/>
        </w:rPr>
        <w:t>(3)為提升偏鄉基礎建設效率，</w:t>
      </w:r>
      <w:r w:rsidR="001C6963" w:rsidRPr="00A9023B">
        <w:rPr>
          <w:color w:val="auto"/>
        </w:rPr>
        <w:t>累計至7月</w:t>
      </w:r>
      <w:r w:rsidR="001C6963" w:rsidRPr="00A9023B">
        <w:rPr>
          <w:rFonts w:hint="eastAsia"/>
          <w:color w:val="auto"/>
        </w:rPr>
        <w:t>底</w:t>
      </w:r>
      <w:r w:rsidR="001C6963" w:rsidRPr="00A9023B">
        <w:rPr>
          <w:color w:val="auto"/>
        </w:rPr>
        <w:t>關於道路修補民眾陳情案件4小時內完成率達96%；另外岡山、路竹、燕巢、橋頭、</w:t>
      </w:r>
      <w:proofErr w:type="gramStart"/>
      <w:r w:rsidR="001C6963" w:rsidRPr="00A9023B">
        <w:rPr>
          <w:color w:val="auto"/>
        </w:rPr>
        <w:t>梓</w:t>
      </w:r>
      <w:proofErr w:type="gramEnd"/>
      <w:r w:rsidR="001C6963" w:rsidRPr="00A9023B">
        <w:rPr>
          <w:color w:val="auto"/>
        </w:rPr>
        <w:t>官、阿蓮、旗山、內門、六龜、美濃、杉林、甲仙等地區局部</w:t>
      </w:r>
      <w:proofErr w:type="gramStart"/>
      <w:r w:rsidR="001C6963" w:rsidRPr="00A9023B">
        <w:rPr>
          <w:color w:val="auto"/>
        </w:rPr>
        <w:t>刨</w:t>
      </w:r>
      <w:proofErr w:type="gramEnd"/>
      <w:r w:rsidR="001C6963" w:rsidRPr="00A9023B">
        <w:rPr>
          <w:color w:val="auto"/>
        </w:rPr>
        <w:t>鋪路段累計達89處。</w:t>
      </w:r>
    </w:p>
    <w:p w:rsidR="00D073B7" w:rsidRPr="00A9023B" w:rsidRDefault="00D073B7" w:rsidP="007F481E">
      <w:pPr>
        <w:pStyle w:val="10"/>
        <w:rPr>
          <w:color w:val="auto"/>
        </w:rPr>
      </w:pPr>
      <w:bookmarkStart w:id="31" w:name="_Toc443574943"/>
      <w:r w:rsidRPr="00A9023B">
        <w:rPr>
          <w:rFonts w:hint="eastAsia"/>
          <w:color w:val="auto"/>
        </w:rPr>
        <w:t>(</w:t>
      </w:r>
      <w:r w:rsidR="007F481E" w:rsidRPr="00A9023B">
        <w:rPr>
          <w:rFonts w:hint="eastAsia"/>
          <w:color w:val="auto"/>
        </w:rPr>
        <w:t>4</w:t>
      </w:r>
      <w:r w:rsidRPr="00A9023B">
        <w:rPr>
          <w:rFonts w:hint="eastAsia"/>
          <w:color w:val="auto"/>
        </w:rPr>
        <w:t>)各區6米以下巷道由區公所編列年度預算改善，包含局部破損緊急修補；未及編列於各區年度預算之工程，如無</w:t>
      </w:r>
      <w:proofErr w:type="gramStart"/>
      <w:r w:rsidRPr="00A9023B">
        <w:rPr>
          <w:rFonts w:hint="eastAsia"/>
          <w:color w:val="auto"/>
        </w:rPr>
        <w:t>立即危</w:t>
      </w:r>
      <w:proofErr w:type="gramEnd"/>
      <w:r w:rsidRPr="00A9023B">
        <w:rPr>
          <w:rFonts w:hint="eastAsia"/>
          <w:color w:val="auto"/>
        </w:rPr>
        <w:t>安，民政局將視輕重緩急，及提高採購效率前提下，分批補助區公所辦理；其中若有立即發生危險之虞，則個案優先補助。108年1</w:t>
      </w:r>
      <w:r w:rsidR="00B85FC2" w:rsidRPr="00A9023B">
        <w:rPr>
          <w:rFonts w:hint="eastAsia"/>
          <w:color w:val="auto"/>
        </w:rPr>
        <w:t>~</w:t>
      </w:r>
      <w:r w:rsidR="00E2588E" w:rsidRPr="00A9023B">
        <w:rPr>
          <w:rFonts w:hint="eastAsia"/>
          <w:color w:val="auto"/>
        </w:rPr>
        <w:t>7</w:t>
      </w:r>
      <w:r w:rsidRPr="00A9023B">
        <w:rPr>
          <w:rFonts w:hint="eastAsia"/>
          <w:color w:val="auto"/>
        </w:rPr>
        <w:t>月共核准1</w:t>
      </w:r>
      <w:r w:rsidR="00E2588E" w:rsidRPr="00A9023B">
        <w:rPr>
          <w:rFonts w:hint="eastAsia"/>
          <w:color w:val="auto"/>
        </w:rPr>
        <w:t>98</w:t>
      </w:r>
      <w:r w:rsidRPr="00A9023B">
        <w:rPr>
          <w:rFonts w:hint="eastAsia"/>
          <w:color w:val="auto"/>
        </w:rPr>
        <w:t>件改善計畫，經費計</w:t>
      </w:r>
      <w:r w:rsidR="00E2588E" w:rsidRPr="00A9023B">
        <w:rPr>
          <w:rFonts w:hint="eastAsia"/>
          <w:color w:val="auto"/>
        </w:rPr>
        <w:t>9</w:t>
      </w:r>
      <w:r w:rsidRPr="00A9023B">
        <w:rPr>
          <w:rFonts w:hint="eastAsia"/>
          <w:color w:val="auto"/>
        </w:rPr>
        <w:t>,</w:t>
      </w:r>
      <w:r w:rsidR="00E2588E" w:rsidRPr="00A9023B">
        <w:rPr>
          <w:rFonts w:hint="eastAsia"/>
          <w:color w:val="auto"/>
        </w:rPr>
        <w:t>727</w:t>
      </w:r>
      <w:r w:rsidRPr="00A9023B">
        <w:rPr>
          <w:rFonts w:hint="eastAsia"/>
          <w:color w:val="auto"/>
        </w:rPr>
        <w:t>萬餘元。</w:t>
      </w:r>
    </w:p>
    <w:p w:rsidR="00081285" w:rsidRPr="00A9023B" w:rsidRDefault="00D073B7" w:rsidP="007F481E">
      <w:pPr>
        <w:pStyle w:val="10"/>
        <w:rPr>
          <w:color w:val="auto"/>
        </w:rPr>
      </w:pPr>
      <w:r w:rsidRPr="00A9023B">
        <w:rPr>
          <w:rFonts w:hint="eastAsia"/>
          <w:color w:val="auto"/>
        </w:rPr>
        <w:t>(</w:t>
      </w:r>
      <w:r w:rsidR="007F481E" w:rsidRPr="00A9023B">
        <w:rPr>
          <w:rFonts w:hint="eastAsia"/>
          <w:color w:val="auto"/>
        </w:rPr>
        <w:t>5</w:t>
      </w:r>
      <w:r w:rsidRPr="00A9023B">
        <w:rPr>
          <w:rFonts w:hint="eastAsia"/>
          <w:color w:val="auto"/>
        </w:rPr>
        <w:t>)道路品質除路面坑洞外，孔蓋不平亦為市民所詬病，為提升6米巷道平整度，民政局推動路</w:t>
      </w:r>
      <w:proofErr w:type="gramStart"/>
      <w:r w:rsidRPr="00A9023B">
        <w:rPr>
          <w:rFonts w:hint="eastAsia"/>
          <w:color w:val="auto"/>
        </w:rPr>
        <w:t>面孔蓋齊平</w:t>
      </w:r>
      <w:proofErr w:type="gramEnd"/>
      <w:r w:rsidRPr="00A9023B">
        <w:rPr>
          <w:rFonts w:hint="eastAsia"/>
          <w:color w:val="auto"/>
        </w:rPr>
        <w:t>計畫，路面孔蓋以下地為原則，齊平為次要考量，</w:t>
      </w:r>
      <w:proofErr w:type="gramStart"/>
      <w:r w:rsidRPr="00A9023B">
        <w:rPr>
          <w:rFonts w:hint="eastAsia"/>
          <w:color w:val="auto"/>
        </w:rPr>
        <w:t>108</w:t>
      </w:r>
      <w:proofErr w:type="gramEnd"/>
      <w:r w:rsidRPr="00A9023B">
        <w:rPr>
          <w:rFonts w:hint="eastAsia"/>
          <w:color w:val="auto"/>
        </w:rPr>
        <w:t>年度由原12區再增加8區(仁武、大寮、岡山、林園、大社、橋頭、鳥松及路竹)各提報3工區作為示範道路。</w:t>
      </w:r>
    </w:p>
    <w:bookmarkEnd w:id="31"/>
    <w:p w:rsidR="00233E57" w:rsidRPr="00A9023B" w:rsidRDefault="00233E57" w:rsidP="00233E57">
      <w:pPr>
        <w:pStyle w:val="10"/>
        <w:rPr>
          <w:color w:val="auto"/>
        </w:rPr>
      </w:pPr>
      <w:r w:rsidRPr="00A9023B">
        <w:rPr>
          <w:color w:val="auto"/>
        </w:rPr>
        <w:lastRenderedPageBreak/>
        <w:t>(</w:t>
      </w:r>
      <w:r w:rsidR="007F481E" w:rsidRPr="00A9023B">
        <w:rPr>
          <w:rFonts w:hint="eastAsia"/>
          <w:color w:val="auto"/>
        </w:rPr>
        <w:t>6</w:t>
      </w:r>
      <w:r w:rsidRPr="00A9023B">
        <w:rPr>
          <w:color w:val="auto"/>
        </w:rPr>
        <w:t>)</w:t>
      </w:r>
      <w:bookmarkStart w:id="32" w:name="_Toc443574945"/>
      <w:bookmarkStart w:id="33" w:name="_Toc443574944"/>
      <w:r w:rsidRPr="00A9023B">
        <w:rPr>
          <w:rFonts w:hint="eastAsia"/>
          <w:color w:val="auto"/>
        </w:rPr>
        <w:t>城鄉交通運輸服務</w:t>
      </w:r>
    </w:p>
    <w:bookmarkEnd w:id="32"/>
    <w:bookmarkEnd w:id="33"/>
    <w:p w:rsidR="00233E57" w:rsidRPr="00A9023B" w:rsidRDefault="00233E57" w:rsidP="00233E57">
      <w:pPr>
        <w:pStyle w:val="Afd"/>
        <w:rPr>
          <w:color w:val="auto"/>
        </w:rPr>
      </w:pPr>
      <w:r w:rsidRPr="00A9023B">
        <w:rPr>
          <w:rFonts w:hint="eastAsia"/>
          <w:color w:val="auto"/>
        </w:rPr>
        <w:t>A.</w:t>
      </w:r>
      <w:proofErr w:type="gramStart"/>
      <w:r w:rsidRPr="00A9023B">
        <w:rPr>
          <w:rFonts w:hint="eastAsia"/>
          <w:color w:val="auto"/>
        </w:rPr>
        <w:t>公車式小黃</w:t>
      </w:r>
      <w:proofErr w:type="gramEnd"/>
    </w:p>
    <w:p w:rsidR="00233E57" w:rsidRPr="00A9023B" w:rsidRDefault="00233E57" w:rsidP="00233E57">
      <w:pPr>
        <w:pStyle w:val="Aff"/>
        <w:rPr>
          <w:color w:val="auto"/>
        </w:rPr>
      </w:pPr>
      <w:r w:rsidRPr="00A9023B">
        <w:rPr>
          <w:rFonts w:hint="eastAsia"/>
          <w:color w:val="auto"/>
        </w:rPr>
        <w:t>為解決偏遠地區公車</w:t>
      </w:r>
      <w:proofErr w:type="gramStart"/>
      <w:r w:rsidRPr="00A9023B">
        <w:rPr>
          <w:rFonts w:hint="eastAsia"/>
          <w:color w:val="auto"/>
        </w:rPr>
        <w:t>乘載率低</w:t>
      </w:r>
      <w:proofErr w:type="gramEnd"/>
      <w:r w:rsidRPr="00A9023B">
        <w:rPr>
          <w:rFonts w:hint="eastAsia"/>
          <w:color w:val="auto"/>
        </w:rPr>
        <w:t>，補貼效率不佳，無法滿足路線末端之旅運需求，</w:t>
      </w:r>
      <w:r w:rsidR="006D5D61" w:rsidRPr="00A9023B">
        <w:rPr>
          <w:rFonts w:hint="eastAsia"/>
          <w:color w:val="auto"/>
        </w:rPr>
        <w:t>交通</w:t>
      </w:r>
      <w:r w:rsidRPr="00A9023B">
        <w:rPr>
          <w:rFonts w:hint="eastAsia"/>
          <w:color w:val="auto"/>
        </w:rPr>
        <w:t>局提出公車式小黃服務計畫，不僅可提升運輸服務品質，提升民眾滿意度，政府更可減少補助支出，節省的支出更可提供市民更多樣化的優質服務，另可透過行銷推廣培養公共運輸潛在旅客，並作為公共運輸路網前期計畫。</w:t>
      </w:r>
    </w:p>
    <w:p w:rsidR="00233E57" w:rsidRPr="00A9023B" w:rsidRDefault="00233E57" w:rsidP="00233E57">
      <w:pPr>
        <w:pStyle w:val="Aff"/>
        <w:rPr>
          <w:color w:val="auto"/>
        </w:rPr>
      </w:pPr>
      <w:proofErr w:type="gramStart"/>
      <w:r w:rsidRPr="00A9023B">
        <w:rPr>
          <w:rFonts w:hint="eastAsia"/>
          <w:color w:val="auto"/>
        </w:rPr>
        <w:t>賡</w:t>
      </w:r>
      <w:proofErr w:type="gramEnd"/>
      <w:r w:rsidRPr="00A9023B">
        <w:rPr>
          <w:rFonts w:hint="eastAsia"/>
          <w:color w:val="auto"/>
        </w:rPr>
        <w:t>續推動公車式小黃服務，逐年度推出精進計畫，並提出落實使用者付費原則，兼顧社會服務與公平正義原則的就醫服務路線，建立典範模式；針對營運效益不如預期的公車路線，導入公車式小黃模式替代公車部分路線、時段，藉此逐步改善</w:t>
      </w:r>
      <w:r w:rsidR="00FB29C2" w:rsidRPr="00A9023B">
        <w:rPr>
          <w:rFonts w:hint="eastAsia"/>
          <w:color w:val="auto"/>
        </w:rPr>
        <w:t>本</w:t>
      </w:r>
      <w:r w:rsidRPr="00A9023B">
        <w:rPr>
          <w:rFonts w:hint="eastAsia"/>
          <w:color w:val="auto"/>
        </w:rPr>
        <w:t>市大眾運輸體質，降低補助支出，減輕市府財政負擔。</w:t>
      </w:r>
    </w:p>
    <w:p w:rsidR="00233E57" w:rsidRPr="00A9023B" w:rsidRDefault="00233E57" w:rsidP="00233E57">
      <w:pPr>
        <w:pStyle w:val="Aff"/>
        <w:rPr>
          <w:color w:val="auto"/>
        </w:rPr>
      </w:pPr>
      <w:r w:rsidRPr="00A9023B">
        <w:rPr>
          <w:rFonts w:hint="eastAsia"/>
          <w:color w:val="auto"/>
        </w:rPr>
        <w:t>結合高雄iBus App，推出公車式小黃服務專區，民眾可用手機查詢路線及班次，108年再</w:t>
      </w:r>
      <w:proofErr w:type="gramStart"/>
      <w:r w:rsidRPr="00A9023B">
        <w:rPr>
          <w:rFonts w:hint="eastAsia"/>
          <w:color w:val="auto"/>
        </w:rPr>
        <w:t>深入偏</w:t>
      </w:r>
      <w:proofErr w:type="gramEnd"/>
      <w:r w:rsidRPr="00A9023B">
        <w:rPr>
          <w:rFonts w:hint="eastAsia"/>
          <w:color w:val="auto"/>
        </w:rPr>
        <w:t>鄉地區改善長期未有公車服務的地區，落實「兼顧城鄉，高雄一家」的政策理念，以最少的資源滿足偏鄉里民最大的需求。公車式小黃執行績效可達成二量</w:t>
      </w:r>
      <w:proofErr w:type="gramStart"/>
      <w:r w:rsidRPr="00A9023B">
        <w:rPr>
          <w:rFonts w:hint="eastAsia"/>
          <w:color w:val="auto"/>
        </w:rPr>
        <w:t>一</w:t>
      </w:r>
      <w:proofErr w:type="gramEnd"/>
      <w:r w:rsidRPr="00A9023B">
        <w:rPr>
          <w:rFonts w:hint="eastAsia"/>
          <w:color w:val="auto"/>
        </w:rPr>
        <w:t>質之效益：質(提供及戶服務、提高服務品質)量(提升運量、減少補助費用)。</w:t>
      </w:r>
    </w:p>
    <w:p w:rsidR="00233E57" w:rsidRPr="00A9023B" w:rsidRDefault="00233E57" w:rsidP="00233E57">
      <w:pPr>
        <w:pStyle w:val="afe"/>
        <w:rPr>
          <w:color w:val="auto"/>
        </w:rPr>
      </w:pPr>
      <w:r w:rsidRPr="00A9023B">
        <w:rPr>
          <w:color w:val="auto"/>
        </w:rPr>
        <w:t>a.</w:t>
      </w:r>
      <w:r w:rsidRPr="00A9023B">
        <w:rPr>
          <w:rFonts w:hint="eastAsia"/>
          <w:color w:val="auto"/>
        </w:rPr>
        <w:t>運量提升</w:t>
      </w:r>
    </w:p>
    <w:p w:rsidR="00233E57" w:rsidRPr="00A9023B" w:rsidRDefault="00233E57" w:rsidP="00233E57">
      <w:pPr>
        <w:pStyle w:val="aff0"/>
        <w:rPr>
          <w:color w:val="auto"/>
        </w:rPr>
      </w:pPr>
      <w:proofErr w:type="gramStart"/>
      <w:r w:rsidRPr="00A9023B">
        <w:rPr>
          <w:rFonts w:hint="eastAsia"/>
          <w:color w:val="auto"/>
        </w:rPr>
        <w:t>公車式小黃</w:t>
      </w:r>
      <w:proofErr w:type="gramEnd"/>
      <w:r w:rsidRPr="00A9023B">
        <w:rPr>
          <w:rFonts w:hint="eastAsia"/>
          <w:color w:val="auto"/>
        </w:rPr>
        <w:t>自上路以來，各路線運量均穩定成長，服務人次每年平均成長1.5倍。</w:t>
      </w:r>
    </w:p>
    <w:p w:rsidR="00233E57" w:rsidRPr="00A9023B" w:rsidRDefault="00233E57" w:rsidP="00233E57">
      <w:pPr>
        <w:pStyle w:val="afe"/>
        <w:rPr>
          <w:color w:val="auto"/>
        </w:rPr>
      </w:pPr>
      <w:r w:rsidRPr="00A9023B">
        <w:rPr>
          <w:color w:val="auto"/>
        </w:rPr>
        <w:t>b.</w:t>
      </w:r>
      <w:r w:rsidRPr="00A9023B">
        <w:rPr>
          <w:rFonts w:hint="eastAsia"/>
          <w:color w:val="auto"/>
        </w:rPr>
        <w:t>降低補助費用</w:t>
      </w:r>
    </w:p>
    <w:p w:rsidR="00233E57" w:rsidRPr="00A9023B" w:rsidRDefault="00233E57" w:rsidP="00233E57">
      <w:pPr>
        <w:pStyle w:val="aff0"/>
        <w:rPr>
          <w:color w:val="auto"/>
        </w:rPr>
      </w:pPr>
      <w:r w:rsidRPr="00A9023B">
        <w:rPr>
          <w:rFonts w:hint="eastAsia"/>
          <w:color w:val="auto"/>
        </w:rPr>
        <w:t>本計畫視為大眾運輸路網前期計畫，逐年分別節省約32%經費；部分需求預約路線，無預約即不發車，有效控制補助經費，節省經費較預期為高，降低政府補助，減輕財政負擔。</w:t>
      </w:r>
    </w:p>
    <w:p w:rsidR="00233E57" w:rsidRPr="00A9023B" w:rsidRDefault="00233E57" w:rsidP="00233E57">
      <w:pPr>
        <w:pStyle w:val="afe"/>
        <w:rPr>
          <w:color w:val="auto"/>
        </w:rPr>
      </w:pPr>
      <w:r w:rsidRPr="00A9023B">
        <w:rPr>
          <w:rFonts w:hint="eastAsia"/>
          <w:color w:val="auto"/>
        </w:rPr>
        <w:lastRenderedPageBreak/>
        <w:t>c</w:t>
      </w:r>
      <w:r w:rsidRPr="00A9023B">
        <w:rPr>
          <w:color w:val="auto"/>
        </w:rPr>
        <w:t>.</w:t>
      </w:r>
      <w:proofErr w:type="gramStart"/>
      <w:r w:rsidRPr="00A9023B">
        <w:rPr>
          <w:rFonts w:hint="eastAsia"/>
          <w:color w:val="auto"/>
        </w:rPr>
        <w:t>一</w:t>
      </w:r>
      <w:proofErr w:type="gramEnd"/>
      <w:r w:rsidRPr="00A9023B">
        <w:rPr>
          <w:rFonts w:hint="eastAsia"/>
          <w:color w:val="auto"/>
        </w:rPr>
        <w:t>質(及戶便利性)</w:t>
      </w:r>
    </w:p>
    <w:p w:rsidR="00233E57" w:rsidRPr="00A9023B" w:rsidRDefault="00233E57" w:rsidP="00233E57">
      <w:pPr>
        <w:pStyle w:val="aff0"/>
        <w:rPr>
          <w:color w:val="auto"/>
        </w:rPr>
      </w:pPr>
      <w:r w:rsidRPr="00A9023B">
        <w:rPr>
          <w:rFonts w:hint="eastAsia"/>
          <w:color w:val="auto"/>
        </w:rPr>
        <w:t>本計畫以計程車的機動優勢和彈性路線提供方便到戶服務，另可透過預約方式彈性延伸路線提供觀光服務需求，發揮路線觀光功能。</w:t>
      </w:r>
    </w:p>
    <w:p w:rsidR="00233E57" w:rsidRPr="00A9023B" w:rsidRDefault="00233E57" w:rsidP="00233E57">
      <w:pPr>
        <w:pStyle w:val="afe"/>
        <w:rPr>
          <w:color w:val="auto"/>
        </w:rPr>
      </w:pPr>
      <w:r w:rsidRPr="00A9023B">
        <w:rPr>
          <w:rFonts w:hint="eastAsia"/>
          <w:color w:val="auto"/>
        </w:rPr>
        <w:t>d</w:t>
      </w:r>
      <w:r w:rsidRPr="00A9023B">
        <w:rPr>
          <w:color w:val="auto"/>
        </w:rPr>
        <w:t>.</w:t>
      </w:r>
      <w:r w:rsidRPr="00A9023B">
        <w:rPr>
          <w:rFonts w:hint="eastAsia"/>
          <w:color w:val="auto"/>
        </w:rPr>
        <w:t>榮獲各項殊榮</w:t>
      </w:r>
    </w:p>
    <w:p w:rsidR="00233E57" w:rsidRPr="00A9023B" w:rsidRDefault="00233E57" w:rsidP="00233E57">
      <w:pPr>
        <w:pStyle w:val="aff0"/>
        <w:rPr>
          <w:color w:val="auto"/>
        </w:rPr>
      </w:pPr>
      <w:r w:rsidRPr="00A9023B">
        <w:rPr>
          <w:rFonts w:hint="eastAsia"/>
          <w:color w:val="auto"/>
        </w:rPr>
        <w:t>本計畫除獲交通部及其他縣市觀摩外，公車式小黃APP榮獲108年台北市電腦公會</w:t>
      </w:r>
      <w:r w:rsidR="00115FBF" w:rsidRPr="00A9023B">
        <w:rPr>
          <w:rFonts w:hint="eastAsia"/>
          <w:color w:val="auto"/>
        </w:rPr>
        <w:t>「</w:t>
      </w:r>
      <w:r w:rsidRPr="00A9023B">
        <w:rPr>
          <w:rFonts w:hint="eastAsia"/>
          <w:color w:val="auto"/>
        </w:rPr>
        <w:t>2019</w:t>
      </w:r>
      <w:r w:rsidR="00115FBF" w:rsidRPr="00A9023B">
        <w:rPr>
          <w:rFonts w:hint="eastAsia"/>
          <w:color w:val="auto"/>
        </w:rPr>
        <w:t>智慧城市創新應用獎」</w:t>
      </w:r>
      <w:proofErr w:type="gramStart"/>
      <w:r w:rsidR="006759A7" w:rsidRPr="00A9023B">
        <w:rPr>
          <w:rFonts w:hint="eastAsia"/>
          <w:color w:val="auto"/>
        </w:rPr>
        <w:t>—</w:t>
      </w:r>
      <w:proofErr w:type="gramEnd"/>
      <w:r w:rsidRPr="00A9023B">
        <w:rPr>
          <w:rFonts w:hint="eastAsia"/>
          <w:color w:val="auto"/>
        </w:rPr>
        <w:t>縣市創新</w:t>
      </w:r>
      <w:proofErr w:type="gramStart"/>
      <w:r w:rsidRPr="00A9023B">
        <w:rPr>
          <w:rFonts w:hint="eastAsia"/>
          <w:color w:val="auto"/>
        </w:rPr>
        <w:t>應用組獎</w:t>
      </w:r>
      <w:proofErr w:type="gramEnd"/>
      <w:r w:rsidRPr="00A9023B">
        <w:rPr>
          <w:rFonts w:hint="eastAsia"/>
          <w:color w:val="auto"/>
        </w:rPr>
        <w:t>。</w:t>
      </w:r>
    </w:p>
    <w:p w:rsidR="00233E57" w:rsidRPr="00A9023B" w:rsidRDefault="00233E57" w:rsidP="00233E57">
      <w:pPr>
        <w:pStyle w:val="Afd"/>
        <w:rPr>
          <w:color w:val="auto"/>
        </w:rPr>
      </w:pPr>
      <w:r w:rsidRPr="00A9023B">
        <w:rPr>
          <w:rFonts w:hint="eastAsia"/>
          <w:color w:val="auto"/>
        </w:rPr>
        <w:t>B</w:t>
      </w:r>
      <w:r w:rsidRPr="00A9023B">
        <w:rPr>
          <w:color w:val="auto"/>
        </w:rPr>
        <w:t>.</w:t>
      </w:r>
      <w:r w:rsidRPr="00A9023B">
        <w:rPr>
          <w:rFonts w:hint="eastAsia"/>
          <w:color w:val="auto"/>
        </w:rPr>
        <w:t>轉運中心(站)2.0</w:t>
      </w:r>
      <w:r w:rsidR="00D1538F" w:rsidRPr="00A9023B">
        <w:rPr>
          <w:rFonts w:hint="eastAsia"/>
          <w:color w:val="auto"/>
        </w:rPr>
        <w:t>提升</w:t>
      </w:r>
      <w:r w:rsidRPr="00A9023B">
        <w:rPr>
          <w:rFonts w:hint="eastAsia"/>
          <w:color w:val="auto"/>
        </w:rPr>
        <w:t>計畫</w:t>
      </w:r>
    </w:p>
    <w:p w:rsidR="00233E57" w:rsidRPr="00A9023B" w:rsidRDefault="00233E57" w:rsidP="00233E57">
      <w:pPr>
        <w:pStyle w:val="Aff"/>
        <w:rPr>
          <w:color w:val="auto"/>
        </w:rPr>
      </w:pPr>
      <w:r w:rsidRPr="00A9023B">
        <w:rPr>
          <w:rFonts w:hint="eastAsia"/>
          <w:color w:val="auto"/>
        </w:rPr>
        <w:t>為縮短城鄉民眾旅運時間與提高交通可及性，本市規劃「30分鐘轉運生活圈」的新運輸型態，除已建置完成鳳山、岡山、旗山及小港四大轉運中心，</w:t>
      </w:r>
      <w:proofErr w:type="gramStart"/>
      <w:r w:rsidRPr="00A9023B">
        <w:rPr>
          <w:rFonts w:hint="eastAsia"/>
          <w:color w:val="auto"/>
        </w:rPr>
        <w:t>並刻正</w:t>
      </w:r>
      <w:proofErr w:type="gramEnd"/>
      <w:r w:rsidRPr="00A9023B">
        <w:rPr>
          <w:rFonts w:hint="eastAsia"/>
          <w:color w:val="auto"/>
        </w:rPr>
        <w:t>籌建高雄車站及高鐵左營轉運中心。為提供更舒適友善之候車環境，</w:t>
      </w:r>
      <w:proofErr w:type="gramStart"/>
      <w:r w:rsidRPr="00A9023B">
        <w:rPr>
          <w:rFonts w:hint="eastAsia"/>
          <w:color w:val="auto"/>
        </w:rPr>
        <w:t>賡</w:t>
      </w:r>
      <w:proofErr w:type="gramEnd"/>
      <w:r w:rsidRPr="00A9023B">
        <w:rPr>
          <w:rFonts w:hint="eastAsia"/>
          <w:color w:val="auto"/>
        </w:rPr>
        <w:t>續檢討運輸需求及興建多核心大型轉運候車亭，以逐步提升各重要據點候車服務品質，並辦理相關候車設施建置與改善計畫。</w:t>
      </w:r>
    </w:p>
    <w:p w:rsidR="00233E57" w:rsidRPr="00A9023B" w:rsidRDefault="00233E57" w:rsidP="00233E57">
      <w:pPr>
        <w:pStyle w:val="afe"/>
        <w:rPr>
          <w:color w:val="auto"/>
        </w:rPr>
      </w:pPr>
      <w:r w:rsidRPr="00A9023B">
        <w:rPr>
          <w:rFonts w:hint="eastAsia"/>
          <w:color w:val="auto"/>
        </w:rPr>
        <w:t>a</w:t>
      </w:r>
      <w:r w:rsidRPr="00A9023B">
        <w:rPr>
          <w:color w:val="auto"/>
        </w:rPr>
        <w:t>.</w:t>
      </w:r>
      <w:r w:rsidRPr="00A9023B">
        <w:rPr>
          <w:rFonts w:hint="eastAsia"/>
          <w:color w:val="auto"/>
        </w:rPr>
        <w:t>建置多核心大型轉運候車亭</w:t>
      </w:r>
    </w:p>
    <w:p w:rsidR="00233E57" w:rsidRPr="00A9023B" w:rsidRDefault="00233E57" w:rsidP="00233E57">
      <w:pPr>
        <w:pStyle w:val="aff0"/>
        <w:rPr>
          <w:color w:val="auto"/>
        </w:rPr>
      </w:pPr>
      <w:r w:rsidRPr="00A9023B">
        <w:rPr>
          <w:rFonts w:hint="eastAsia"/>
          <w:color w:val="auto"/>
        </w:rPr>
        <w:t>為吸引更多民眾搭乘並長期使用公共運輸，針對本市候車人數</w:t>
      </w:r>
      <w:proofErr w:type="gramStart"/>
      <w:r w:rsidRPr="00A9023B">
        <w:rPr>
          <w:rFonts w:hint="eastAsia"/>
          <w:color w:val="auto"/>
        </w:rPr>
        <w:t>眾多、</w:t>
      </w:r>
      <w:proofErr w:type="gramEnd"/>
      <w:r w:rsidRPr="00A9023B">
        <w:rPr>
          <w:rFonts w:hint="eastAsia"/>
          <w:color w:val="auto"/>
        </w:rPr>
        <w:t>醫療中心或重要觀光景點規劃建置多核心大型轉運候車亭，期藉由候車設施興建與改善，提供更充足寬闊的等候空間，與時俱進配置更先進且符合民眾需求的設備，營造更友善、舒適、貼心的候車環境，完善公共運輸服務品質。</w:t>
      </w:r>
      <w:proofErr w:type="gramStart"/>
      <w:r w:rsidRPr="00A9023B">
        <w:rPr>
          <w:rFonts w:hint="eastAsia"/>
          <w:color w:val="auto"/>
        </w:rPr>
        <w:t>107</w:t>
      </w:r>
      <w:proofErr w:type="gramEnd"/>
      <w:r w:rsidRPr="00A9023B">
        <w:rPr>
          <w:rFonts w:hint="eastAsia"/>
          <w:color w:val="auto"/>
        </w:rPr>
        <w:t>年度配合鐵路地下化道路貫通期程，已於鳳山火車站前雙向規劃大型轉運候車亭，預定108年底前建置完成；</w:t>
      </w:r>
      <w:proofErr w:type="gramStart"/>
      <w:r w:rsidRPr="00A9023B">
        <w:rPr>
          <w:rFonts w:hint="eastAsia"/>
          <w:color w:val="auto"/>
        </w:rPr>
        <w:t>1</w:t>
      </w:r>
      <w:r w:rsidRPr="00A9023B">
        <w:rPr>
          <w:color w:val="auto"/>
        </w:rPr>
        <w:t>08</w:t>
      </w:r>
      <w:proofErr w:type="gramEnd"/>
      <w:r w:rsidRPr="00A9023B">
        <w:rPr>
          <w:rFonts w:hint="eastAsia"/>
          <w:color w:val="auto"/>
        </w:rPr>
        <w:t>年度並獲交通部補助辦理六龜站大型轉運候車亭，預定1</w:t>
      </w:r>
      <w:r w:rsidRPr="00A9023B">
        <w:rPr>
          <w:color w:val="auto"/>
        </w:rPr>
        <w:t>09</w:t>
      </w:r>
      <w:r w:rsidRPr="00A9023B">
        <w:rPr>
          <w:rFonts w:hint="eastAsia"/>
          <w:color w:val="auto"/>
        </w:rPr>
        <w:t>年底前完成建置。</w:t>
      </w:r>
    </w:p>
    <w:p w:rsidR="00233E57" w:rsidRPr="00A9023B" w:rsidRDefault="00233E57" w:rsidP="00233E57">
      <w:pPr>
        <w:pStyle w:val="afe"/>
        <w:rPr>
          <w:color w:val="auto"/>
        </w:rPr>
      </w:pPr>
      <w:r w:rsidRPr="00A9023B">
        <w:rPr>
          <w:rFonts w:hint="eastAsia"/>
          <w:color w:val="auto"/>
        </w:rPr>
        <w:t>b</w:t>
      </w:r>
      <w:r w:rsidRPr="00A9023B">
        <w:rPr>
          <w:color w:val="auto"/>
        </w:rPr>
        <w:t>.</w:t>
      </w:r>
      <w:r w:rsidRPr="00A9023B">
        <w:rPr>
          <w:rFonts w:hint="eastAsia"/>
          <w:color w:val="auto"/>
        </w:rPr>
        <w:t>候車設施興建與改善</w:t>
      </w:r>
    </w:p>
    <w:p w:rsidR="00233E57" w:rsidRPr="00A9023B" w:rsidRDefault="00233E57" w:rsidP="00233E57">
      <w:pPr>
        <w:pStyle w:val="aff0"/>
        <w:rPr>
          <w:color w:val="auto"/>
        </w:rPr>
      </w:pPr>
      <w:r w:rsidRPr="00A9023B">
        <w:rPr>
          <w:rFonts w:hint="eastAsia"/>
          <w:color w:val="auto"/>
        </w:rPr>
        <w:lastRenderedPageBreak/>
        <w:t>本府交通局創新設計懸臂式候車亭，以解決因用地受限而無法設置候車亭之課題；</w:t>
      </w:r>
      <w:proofErr w:type="gramStart"/>
      <w:r w:rsidRPr="00A9023B">
        <w:rPr>
          <w:rFonts w:hint="eastAsia"/>
          <w:color w:val="auto"/>
        </w:rPr>
        <w:t>107</w:t>
      </w:r>
      <w:proofErr w:type="gramEnd"/>
      <w:r w:rsidRPr="00A9023B">
        <w:rPr>
          <w:rFonts w:hint="eastAsia"/>
          <w:color w:val="auto"/>
        </w:rPr>
        <w:t>年度交通部補助辦理「40座候車亭及50座集中式站牌」，已於108年3月開工，預定108年底前完成建置；</w:t>
      </w:r>
      <w:proofErr w:type="gramStart"/>
      <w:r w:rsidRPr="00A9023B">
        <w:rPr>
          <w:rFonts w:hint="eastAsia"/>
          <w:color w:val="auto"/>
        </w:rPr>
        <w:t>108</w:t>
      </w:r>
      <w:proofErr w:type="gramEnd"/>
      <w:r w:rsidRPr="00A9023B">
        <w:rPr>
          <w:rFonts w:hint="eastAsia"/>
          <w:color w:val="auto"/>
        </w:rPr>
        <w:t>年度並獲交通部補助辦理「40座候車亭及50座集中式站牌」，預定109年底前完成建置。為建構本市優質候車環境，因應老弱婦孺及身障人士搭車需要，提高友善無障礙設施，107年9月已完成博愛一路、新莊一路及外環西路等共5處公車站環境改善工程，108年將</w:t>
      </w:r>
      <w:proofErr w:type="gramStart"/>
      <w:r w:rsidRPr="00A9023B">
        <w:rPr>
          <w:rFonts w:hint="eastAsia"/>
          <w:color w:val="auto"/>
        </w:rPr>
        <w:t>賡</w:t>
      </w:r>
      <w:proofErr w:type="gramEnd"/>
      <w:r w:rsidRPr="00A9023B">
        <w:rPr>
          <w:rFonts w:hint="eastAsia"/>
          <w:color w:val="auto"/>
        </w:rPr>
        <w:t>續</w:t>
      </w:r>
      <w:r w:rsidR="00BE3C10" w:rsidRPr="00A9023B">
        <w:rPr>
          <w:rFonts w:hint="eastAsia"/>
          <w:color w:val="auto"/>
        </w:rPr>
        <w:t>改善</w:t>
      </w:r>
      <w:r w:rsidRPr="00A9023B">
        <w:rPr>
          <w:rFonts w:hint="eastAsia"/>
          <w:color w:val="auto"/>
        </w:rPr>
        <w:t>民族一路共3站6處公車站位，109年預計改善灣仔內、</w:t>
      </w:r>
      <w:proofErr w:type="gramStart"/>
      <w:r w:rsidRPr="00A9023B">
        <w:rPr>
          <w:rFonts w:hint="eastAsia"/>
          <w:color w:val="auto"/>
        </w:rPr>
        <w:t>隆峰寺</w:t>
      </w:r>
      <w:proofErr w:type="gramEnd"/>
      <w:r w:rsidRPr="00A9023B">
        <w:rPr>
          <w:rFonts w:hint="eastAsia"/>
          <w:color w:val="auto"/>
        </w:rPr>
        <w:t>及民族大順路口等3站6處公車站位，以提供市民更便利、舒適、貼心及無障礙之候車環境。</w:t>
      </w:r>
    </w:p>
    <w:p w:rsidR="00FF6D88" w:rsidRPr="00A9023B" w:rsidRDefault="00233E57" w:rsidP="00233E57">
      <w:pPr>
        <w:pStyle w:val="aff0"/>
        <w:rPr>
          <w:color w:val="auto"/>
        </w:rPr>
      </w:pPr>
      <w:r w:rsidRPr="00A9023B">
        <w:rPr>
          <w:rFonts w:hint="eastAsia"/>
          <w:color w:val="auto"/>
        </w:rPr>
        <w:t>未來將持續檢視城鄉搭乘人數較多之公車站位，針對使用情形及腹地條件評估規劃改建為大型轉運候車亭。透過懸臂式候車亭基礎共構型式，解決因腹地不足而無法設置候車亭之課題，將持續檢視有需求之公車站，以提供民眾完善之候車環境。另分年度針對尚未改善之站位逐年進行改善，打造無障礙友善性之候車環境。</w:t>
      </w:r>
    </w:p>
    <w:p w:rsidR="00D723A1" w:rsidRPr="00A9023B" w:rsidRDefault="00D723A1" w:rsidP="00CF5E4F">
      <w:pPr>
        <w:pStyle w:val="001"/>
      </w:pPr>
      <w:r w:rsidRPr="00A9023B">
        <w:rPr>
          <w:rFonts w:hint="eastAsia"/>
        </w:rPr>
        <w:t>3.</w:t>
      </w:r>
      <w:r w:rsidR="00CF5E4F" w:rsidRPr="00A9023B">
        <w:rPr>
          <w:rFonts w:hint="eastAsia"/>
        </w:rPr>
        <w:t>振興農業、推廣農村休閒觀光旅遊</w:t>
      </w:r>
    </w:p>
    <w:p w:rsidR="00CF5E4F" w:rsidRPr="00A9023B" w:rsidRDefault="00CF5E4F" w:rsidP="00CF5E4F">
      <w:pPr>
        <w:pStyle w:val="10"/>
        <w:rPr>
          <w:color w:val="auto"/>
        </w:rPr>
      </w:pPr>
      <w:r w:rsidRPr="00A9023B">
        <w:rPr>
          <w:rFonts w:hint="eastAsia"/>
          <w:color w:val="auto"/>
        </w:rPr>
        <w:t>(1)推動</w:t>
      </w:r>
      <w:proofErr w:type="gramStart"/>
      <w:r w:rsidRPr="00A9023B">
        <w:rPr>
          <w:rFonts w:hint="eastAsia"/>
          <w:color w:val="auto"/>
        </w:rPr>
        <w:t>契</w:t>
      </w:r>
      <w:proofErr w:type="gramEnd"/>
      <w:r w:rsidRPr="00A9023B">
        <w:rPr>
          <w:rFonts w:hint="eastAsia"/>
          <w:color w:val="auto"/>
        </w:rPr>
        <w:t>作、集團產區及農產專區，穩定農民收益</w:t>
      </w:r>
    </w:p>
    <w:p w:rsidR="00CF5E4F" w:rsidRPr="00A9023B" w:rsidRDefault="00CF5E4F" w:rsidP="00CF5E4F">
      <w:pPr>
        <w:pStyle w:val="11"/>
        <w:rPr>
          <w:color w:val="auto"/>
        </w:rPr>
      </w:pPr>
      <w:r w:rsidRPr="00A9023B">
        <w:rPr>
          <w:rFonts w:hint="eastAsia"/>
          <w:color w:val="auto"/>
        </w:rPr>
        <w:t>推動以市場為導向，依各地產業特性及適地適種原則推動</w:t>
      </w:r>
      <w:proofErr w:type="gramStart"/>
      <w:r w:rsidRPr="00A9023B">
        <w:rPr>
          <w:rFonts w:hint="eastAsia"/>
          <w:color w:val="auto"/>
        </w:rPr>
        <w:t>契</w:t>
      </w:r>
      <w:proofErr w:type="gramEnd"/>
      <w:r w:rsidRPr="00A9023B">
        <w:rPr>
          <w:rFonts w:hint="eastAsia"/>
          <w:color w:val="auto"/>
        </w:rPr>
        <w:t>作及集團產區，年目標2,000公頃，穩定農民收益，包含外銷毛豆年目標7</w:t>
      </w:r>
      <w:r w:rsidRPr="00A9023B">
        <w:rPr>
          <w:color w:val="auto"/>
        </w:rPr>
        <w:t>75</w:t>
      </w:r>
      <w:r w:rsidRPr="00A9023B">
        <w:rPr>
          <w:rFonts w:hint="eastAsia"/>
          <w:color w:val="auto"/>
        </w:rPr>
        <w:t>公頃、牧草、甘蔗、紅黃豆等</w:t>
      </w:r>
      <w:proofErr w:type="gramStart"/>
      <w:r w:rsidRPr="00A9023B">
        <w:rPr>
          <w:rFonts w:hint="eastAsia"/>
          <w:color w:val="auto"/>
        </w:rPr>
        <w:t>契</w:t>
      </w:r>
      <w:proofErr w:type="gramEnd"/>
      <w:r w:rsidRPr="00A9023B">
        <w:rPr>
          <w:rFonts w:hint="eastAsia"/>
          <w:color w:val="auto"/>
        </w:rPr>
        <w:t>作約510公頃、紅</w:t>
      </w:r>
      <w:proofErr w:type="gramStart"/>
      <w:r w:rsidRPr="00A9023B">
        <w:rPr>
          <w:rFonts w:hint="eastAsia"/>
          <w:color w:val="auto"/>
        </w:rPr>
        <w:t>藜</w:t>
      </w:r>
      <w:proofErr w:type="gramEnd"/>
      <w:r w:rsidRPr="00A9023B">
        <w:rPr>
          <w:rFonts w:hint="eastAsia"/>
          <w:color w:val="auto"/>
        </w:rPr>
        <w:t>、</w:t>
      </w:r>
      <w:proofErr w:type="gramStart"/>
      <w:r w:rsidRPr="00A9023B">
        <w:rPr>
          <w:rFonts w:hint="eastAsia"/>
          <w:color w:val="auto"/>
        </w:rPr>
        <w:t>樹豆等保健</w:t>
      </w:r>
      <w:proofErr w:type="gramEnd"/>
      <w:r w:rsidRPr="00A9023B">
        <w:rPr>
          <w:rFonts w:hint="eastAsia"/>
          <w:color w:val="auto"/>
        </w:rPr>
        <w:t>作物11公頃；另集團產區每年推動面積目標</w:t>
      </w:r>
      <w:r w:rsidRPr="00A9023B">
        <w:rPr>
          <w:color w:val="auto"/>
        </w:rPr>
        <w:t>6</w:t>
      </w:r>
      <w:r w:rsidRPr="00A9023B">
        <w:rPr>
          <w:rFonts w:hint="eastAsia"/>
          <w:color w:val="auto"/>
        </w:rPr>
        <w:t>35公頃</w:t>
      </w:r>
      <w:r w:rsidR="00EC5C10" w:rsidRPr="00A9023B">
        <w:rPr>
          <w:rFonts w:hint="eastAsia"/>
          <w:color w:val="auto"/>
        </w:rPr>
        <w:t>(</w:t>
      </w:r>
      <w:r w:rsidRPr="00A9023B">
        <w:rPr>
          <w:rFonts w:hint="eastAsia"/>
          <w:color w:val="auto"/>
        </w:rPr>
        <w:t>含水稻355公頃、木瓜</w:t>
      </w:r>
      <w:r w:rsidRPr="00A9023B">
        <w:rPr>
          <w:color w:val="auto"/>
        </w:rPr>
        <w:t>35</w:t>
      </w:r>
      <w:r w:rsidRPr="00A9023B">
        <w:rPr>
          <w:rFonts w:hint="eastAsia"/>
          <w:color w:val="auto"/>
        </w:rPr>
        <w:t>公頃、荔枝</w:t>
      </w:r>
      <w:r w:rsidRPr="00A9023B">
        <w:rPr>
          <w:color w:val="auto"/>
        </w:rPr>
        <w:t>6</w:t>
      </w:r>
      <w:r w:rsidRPr="00A9023B">
        <w:rPr>
          <w:rFonts w:hint="eastAsia"/>
          <w:color w:val="auto"/>
        </w:rPr>
        <w:t>8公頃、蜜棗</w:t>
      </w:r>
      <w:r w:rsidRPr="00A9023B">
        <w:rPr>
          <w:color w:val="auto"/>
        </w:rPr>
        <w:t>42</w:t>
      </w:r>
      <w:r w:rsidRPr="00A9023B">
        <w:rPr>
          <w:rFonts w:hint="eastAsia"/>
          <w:color w:val="auto"/>
        </w:rPr>
        <w:t>公頃及番石榴1</w:t>
      </w:r>
      <w:r w:rsidRPr="00A9023B">
        <w:rPr>
          <w:color w:val="auto"/>
        </w:rPr>
        <w:t>35</w:t>
      </w:r>
      <w:r w:rsidRPr="00A9023B">
        <w:rPr>
          <w:rFonts w:hint="eastAsia"/>
          <w:color w:val="auto"/>
        </w:rPr>
        <w:t>公頃等</w:t>
      </w:r>
      <w:r w:rsidR="00EC5C10" w:rsidRPr="00A9023B">
        <w:rPr>
          <w:rFonts w:hint="eastAsia"/>
          <w:color w:val="auto"/>
        </w:rPr>
        <w:t>)</w:t>
      </w:r>
      <w:r w:rsidRPr="00A9023B">
        <w:rPr>
          <w:rFonts w:hint="eastAsia"/>
          <w:color w:val="auto"/>
        </w:rPr>
        <w:t>。</w:t>
      </w:r>
    </w:p>
    <w:p w:rsidR="00CF5E4F" w:rsidRPr="00A9023B" w:rsidRDefault="00CF5E4F" w:rsidP="00CF5E4F">
      <w:pPr>
        <w:pStyle w:val="11"/>
        <w:rPr>
          <w:color w:val="auto"/>
        </w:rPr>
      </w:pPr>
      <w:r w:rsidRPr="00A9023B">
        <w:rPr>
          <w:rFonts w:hint="eastAsia"/>
          <w:color w:val="auto"/>
        </w:rPr>
        <w:lastRenderedPageBreak/>
        <w:t>輔導本市檸檬與食品加工廠及通路商三方</w:t>
      </w:r>
      <w:proofErr w:type="gramStart"/>
      <w:r w:rsidRPr="00A9023B">
        <w:rPr>
          <w:rFonts w:hint="eastAsia"/>
          <w:color w:val="auto"/>
        </w:rPr>
        <w:t>契</w:t>
      </w:r>
      <w:proofErr w:type="gramEnd"/>
      <w:r w:rsidRPr="00A9023B">
        <w:rPr>
          <w:rFonts w:hint="eastAsia"/>
          <w:color w:val="auto"/>
        </w:rPr>
        <w:t>作</w:t>
      </w:r>
      <w:proofErr w:type="gramStart"/>
      <w:r w:rsidRPr="00A9023B">
        <w:rPr>
          <w:rFonts w:hint="eastAsia"/>
          <w:color w:val="auto"/>
        </w:rPr>
        <w:t>契</w:t>
      </w:r>
      <w:proofErr w:type="gramEnd"/>
      <w:r w:rsidRPr="00A9023B">
        <w:rPr>
          <w:rFonts w:hint="eastAsia"/>
          <w:color w:val="auto"/>
        </w:rPr>
        <w:t>作300公噸；美濃等本市地瓜外銷</w:t>
      </w:r>
      <w:proofErr w:type="gramStart"/>
      <w:r w:rsidRPr="00A9023B">
        <w:rPr>
          <w:rFonts w:hint="eastAsia"/>
          <w:color w:val="auto"/>
        </w:rPr>
        <w:t>契</w:t>
      </w:r>
      <w:proofErr w:type="gramEnd"/>
      <w:r w:rsidRPr="00A9023B">
        <w:rPr>
          <w:rFonts w:hint="eastAsia"/>
          <w:color w:val="auto"/>
        </w:rPr>
        <w:t>作200公頃，外銷番石榴</w:t>
      </w:r>
      <w:proofErr w:type="gramStart"/>
      <w:r w:rsidRPr="00A9023B">
        <w:rPr>
          <w:rFonts w:hint="eastAsia"/>
          <w:color w:val="auto"/>
        </w:rPr>
        <w:t>契</w:t>
      </w:r>
      <w:proofErr w:type="gramEnd"/>
      <w:r w:rsidRPr="00A9023B">
        <w:rPr>
          <w:rFonts w:hint="eastAsia"/>
          <w:color w:val="auto"/>
        </w:rPr>
        <w:t>作500公噸。</w:t>
      </w:r>
    </w:p>
    <w:p w:rsidR="00CF5E4F" w:rsidRPr="00A9023B" w:rsidRDefault="00CF5E4F" w:rsidP="00CF5E4F">
      <w:pPr>
        <w:pStyle w:val="11"/>
        <w:rPr>
          <w:color w:val="auto"/>
        </w:rPr>
      </w:pPr>
      <w:r w:rsidRPr="00A9023B">
        <w:rPr>
          <w:rFonts w:hint="eastAsia"/>
          <w:color w:val="auto"/>
        </w:rPr>
        <w:t>輔導美濃區農會成立雜糧農產業專區1,400公頃，藉由建立農業經營專區成為核心產業的安全生產基地，擴大經營規模及調整人力結構，跨領域整合創造產業與品牌行銷的加值效益。</w:t>
      </w:r>
    </w:p>
    <w:p w:rsidR="00CF5E4F" w:rsidRPr="00A9023B" w:rsidRDefault="00CF5E4F" w:rsidP="00CF5E4F">
      <w:pPr>
        <w:pStyle w:val="10"/>
        <w:rPr>
          <w:color w:val="auto"/>
        </w:rPr>
      </w:pPr>
      <w:bookmarkStart w:id="34" w:name="_Hlk536015309"/>
      <w:r w:rsidRPr="00A9023B">
        <w:rPr>
          <w:rFonts w:hint="eastAsia"/>
          <w:color w:val="auto"/>
        </w:rPr>
        <w:t>(2)</w:t>
      </w:r>
      <w:bookmarkStart w:id="35" w:name="_Hlk536355210"/>
      <w:bookmarkEnd w:id="34"/>
      <w:r w:rsidRPr="00A9023B">
        <w:rPr>
          <w:rFonts w:hint="eastAsia"/>
          <w:color w:val="auto"/>
        </w:rPr>
        <w:t>推動智慧農業促進農業精</w:t>
      </w:r>
      <w:proofErr w:type="gramStart"/>
      <w:r w:rsidRPr="00A9023B">
        <w:rPr>
          <w:rFonts w:hint="eastAsia"/>
          <w:color w:val="auto"/>
        </w:rPr>
        <w:t>準</w:t>
      </w:r>
      <w:proofErr w:type="gramEnd"/>
      <w:r w:rsidRPr="00A9023B">
        <w:rPr>
          <w:rFonts w:hint="eastAsia"/>
          <w:color w:val="auto"/>
        </w:rPr>
        <w:t>生產</w:t>
      </w:r>
    </w:p>
    <w:p w:rsidR="00CF5E4F" w:rsidRPr="00A9023B" w:rsidRDefault="00CF5E4F" w:rsidP="00CF5E4F">
      <w:pPr>
        <w:pStyle w:val="11"/>
        <w:rPr>
          <w:color w:val="auto"/>
        </w:rPr>
      </w:pPr>
      <w:r w:rsidRPr="00A9023B">
        <w:rPr>
          <w:rFonts w:hint="eastAsia"/>
          <w:color w:val="auto"/>
        </w:rPr>
        <w:t>透過實地4,661項次農作物種植面積調查，與406項次農作物生產預測的基礎資料，針對產期集中且具區域性農作物進行資料蒐集及分析，發布預測資訊，提供農友生產種植之參考，穩定農友收益。亦規劃並藉由整合農糧情報與氣象資訊資料庫，並經由大數據分析隨時發布氣象預警資訊，以達到減災預警。</w:t>
      </w:r>
    </w:p>
    <w:p w:rsidR="00CF5E4F" w:rsidRPr="00A9023B" w:rsidRDefault="00CF5E4F" w:rsidP="00CF5E4F">
      <w:pPr>
        <w:pStyle w:val="11"/>
        <w:rPr>
          <w:color w:val="auto"/>
        </w:rPr>
      </w:pPr>
      <w:r w:rsidRPr="00A9023B">
        <w:rPr>
          <w:rFonts w:hint="eastAsia"/>
          <w:color w:val="auto"/>
        </w:rPr>
        <w:t>推動智慧化生產，輔導農產業升級，建置智慧化生產示範點，於杉林永齡有機農場推動</w:t>
      </w:r>
      <w:proofErr w:type="gramStart"/>
      <w:r w:rsidRPr="00A9023B">
        <w:rPr>
          <w:rFonts w:hint="eastAsia"/>
          <w:color w:val="auto"/>
        </w:rPr>
        <w:t>111棟物聯網</w:t>
      </w:r>
      <w:proofErr w:type="gramEnd"/>
      <w:r w:rsidRPr="00A9023B">
        <w:rPr>
          <w:rFonts w:hint="eastAsia"/>
          <w:color w:val="auto"/>
        </w:rPr>
        <w:t>智能管控溫室；旗山蓋婭社會企業建構「新</w:t>
      </w:r>
      <w:proofErr w:type="gramStart"/>
      <w:r w:rsidRPr="00A9023B">
        <w:rPr>
          <w:rFonts w:hint="eastAsia"/>
          <w:color w:val="auto"/>
        </w:rPr>
        <w:t>南向整場</w:t>
      </w:r>
      <w:proofErr w:type="gramEnd"/>
      <w:r w:rsidRPr="00A9023B">
        <w:rPr>
          <w:rFonts w:hint="eastAsia"/>
          <w:color w:val="auto"/>
        </w:rPr>
        <w:t>輸出智慧農業溫室示範場」及輔導農民建置紅龍果及蜜棗智能生產溫室等，希望能透過智慧生產及數位服務，達到精</w:t>
      </w:r>
      <w:proofErr w:type="gramStart"/>
      <w:r w:rsidRPr="00A9023B">
        <w:rPr>
          <w:rFonts w:hint="eastAsia"/>
          <w:color w:val="auto"/>
        </w:rPr>
        <w:t>準</w:t>
      </w:r>
      <w:proofErr w:type="gramEnd"/>
      <w:r w:rsidRPr="00A9023B">
        <w:rPr>
          <w:rFonts w:hint="eastAsia"/>
          <w:color w:val="auto"/>
        </w:rPr>
        <w:t>農業生產，突破小農單打獨鬥的困境。</w:t>
      </w:r>
    </w:p>
    <w:bookmarkEnd w:id="35"/>
    <w:p w:rsidR="00CF5E4F" w:rsidRPr="00A9023B" w:rsidRDefault="00CF5E4F" w:rsidP="00CF5E4F">
      <w:pPr>
        <w:pStyle w:val="10"/>
        <w:rPr>
          <w:color w:val="auto"/>
        </w:rPr>
      </w:pPr>
      <w:r w:rsidRPr="00A9023B">
        <w:rPr>
          <w:rFonts w:hint="eastAsia"/>
          <w:color w:val="auto"/>
        </w:rPr>
        <w:t>(3)輔導農民友善土地精</w:t>
      </w:r>
      <w:proofErr w:type="gramStart"/>
      <w:r w:rsidRPr="00A9023B">
        <w:rPr>
          <w:rFonts w:hint="eastAsia"/>
          <w:color w:val="auto"/>
        </w:rPr>
        <w:t>準</w:t>
      </w:r>
      <w:proofErr w:type="gramEnd"/>
      <w:r w:rsidRPr="00A9023B">
        <w:rPr>
          <w:rFonts w:hint="eastAsia"/>
          <w:color w:val="auto"/>
        </w:rPr>
        <w:t>用藥</w:t>
      </w:r>
    </w:p>
    <w:p w:rsidR="00CF5E4F" w:rsidRPr="00A9023B" w:rsidRDefault="00CF5E4F" w:rsidP="00CF5E4F">
      <w:pPr>
        <w:pStyle w:val="11"/>
        <w:rPr>
          <w:color w:val="auto"/>
        </w:rPr>
      </w:pPr>
      <w:r w:rsidRPr="00A9023B">
        <w:rPr>
          <w:rFonts w:hint="eastAsia"/>
          <w:color w:val="auto"/>
        </w:rPr>
        <w:t>為減少農藥濫用情形，降低農藥殘留風險，強化病蟲害防疫功能，</w:t>
      </w:r>
      <w:proofErr w:type="gramStart"/>
      <w:r w:rsidRPr="00A9023B">
        <w:rPr>
          <w:rFonts w:hint="eastAsia"/>
          <w:color w:val="auto"/>
        </w:rPr>
        <w:t>108</w:t>
      </w:r>
      <w:proofErr w:type="gramEnd"/>
      <w:r w:rsidRPr="00A9023B">
        <w:rPr>
          <w:rFonts w:hint="eastAsia"/>
          <w:color w:val="auto"/>
        </w:rPr>
        <w:t>年度本府聘用2名實習植物醫師直接派駐於本市重要農業產區，</w:t>
      </w:r>
      <w:r w:rsidR="00415201" w:rsidRPr="00A9023B">
        <w:rPr>
          <w:rFonts w:hint="eastAsia"/>
          <w:color w:val="auto"/>
        </w:rPr>
        <w:t>108年1~7月</w:t>
      </w:r>
      <w:r w:rsidRPr="00A9023B">
        <w:rPr>
          <w:rFonts w:hint="eastAsia"/>
          <w:color w:val="auto"/>
        </w:rPr>
        <w:t>已協助1</w:t>
      </w:r>
      <w:r w:rsidR="00415201" w:rsidRPr="00A9023B">
        <w:rPr>
          <w:rFonts w:hint="eastAsia"/>
          <w:color w:val="auto"/>
        </w:rPr>
        <w:t>64</w:t>
      </w:r>
      <w:r w:rsidRPr="00A9023B">
        <w:rPr>
          <w:rFonts w:hint="eastAsia"/>
          <w:color w:val="auto"/>
        </w:rPr>
        <w:t>人次之農民(約</w:t>
      </w:r>
      <w:r w:rsidR="00415201" w:rsidRPr="00A9023B">
        <w:rPr>
          <w:rFonts w:hint="eastAsia"/>
          <w:color w:val="auto"/>
        </w:rPr>
        <w:t>61</w:t>
      </w:r>
      <w:r w:rsidRPr="00A9023B">
        <w:rPr>
          <w:rFonts w:hint="eastAsia"/>
          <w:color w:val="auto"/>
        </w:rPr>
        <w:t>.</w:t>
      </w:r>
      <w:r w:rsidR="00415201" w:rsidRPr="00A9023B">
        <w:rPr>
          <w:rFonts w:hint="eastAsia"/>
          <w:color w:val="auto"/>
        </w:rPr>
        <w:t>42</w:t>
      </w:r>
      <w:r w:rsidRPr="00A9023B">
        <w:rPr>
          <w:rFonts w:hint="eastAsia"/>
          <w:color w:val="auto"/>
        </w:rPr>
        <w:t>公頃農地)進行病蟲害診斷鑑定及安全用藥資訊服務，教育農民應接受專業確診後再精</w:t>
      </w:r>
      <w:proofErr w:type="gramStart"/>
      <w:r w:rsidRPr="00A9023B">
        <w:rPr>
          <w:rFonts w:hint="eastAsia"/>
          <w:color w:val="auto"/>
        </w:rPr>
        <w:t>準</w:t>
      </w:r>
      <w:proofErr w:type="gramEnd"/>
      <w:r w:rsidRPr="00A9023B">
        <w:rPr>
          <w:rFonts w:hint="eastAsia"/>
          <w:color w:val="auto"/>
        </w:rPr>
        <w:t>用藥，達到</w:t>
      </w:r>
      <w:proofErr w:type="gramStart"/>
      <w:r w:rsidRPr="00A9023B">
        <w:rPr>
          <w:rFonts w:hint="eastAsia"/>
          <w:color w:val="auto"/>
        </w:rPr>
        <w:t>一藥多病</w:t>
      </w:r>
      <w:proofErr w:type="gramEnd"/>
      <w:r w:rsidRPr="00A9023B">
        <w:rPr>
          <w:rFonts w:hint="eastAsia"/>
          <w:color w:val="auto"/>
        </w:rPr>
        <w:t>、減少用藥、友善土地。</w:t>
      </w:r>
    </w:p>
    <w:p w:rsidR="00CF5E4F" w:rsidRPr="00A9023B" w:rsidRDefault="00CF5E4F" w:rsidP="00CF5E4F">
      <w:pPr>
        <w:pStyle w:val="11"/>
        <w:rPr>
          <w:color w:val="auto"/>
        </w:rPr>
      </w:pPr>
      <w:r w:rsidRPr="00A9023B">
        <w:rPr>
          <w:rFonts w:hint="eastAsia"/>
          <w:color w:val="auto"/>
        </w:rPr>
        <w:t>同時辦理</w:t>
      </w:r>
      <w:r w:rsidR="00415201" w:rsidRPr="00A9023B">
        <w:rPr>
          <w:rFonts w:hint="eastAsia"/>
          <w:color w:val="auto"/>
        </w:rPr>
        <w:t>13</w:t>
      </w:r>
      <w:r w:rsidRPr="00A9023B">
        <w:rPr>
          <w:rFonts w:hint="eastAsia"/>
          <w:color w:val="auto"/>
        </w:rPr>
        <w:t>場農業安全用藥講習教育，輔導農民輪替使用不同作用機制之藥劑，以提高藥效、減少藥劑用量並避免抗藥性，保障農民施藥時的</w:t>
      </w:r>
      <w:r w:rsidRPr="00A9023B">
        <w:rPr>
          <w:rFonts w:hint="eastAsia"/>
          <w:color w:val="auto"/>
        </w:rPr>
        <w:lastRenderedPageBreak/>
        <w:t>健康安全，減少財務負擔，減少藥劑對農地的傷害。</w:t>
      </w:r>
    </w:p>
    <w:p w:rsidR="00CF5E4F" w:rsidRPr="00A9023B" w:rsidRDefault="00CF5E4F" w:rsidP="00CF5E4F">
      <w:pPr>
        <w:pStyle w:val="10"/>
        <w:rPr>
          <w:color w:val="auto"/>
        </w:rPr>
      </w:pPr>
      <w:r w:rsidRPr="00A9023B">
        <w:rPr>
          <w:rFonts w:hint="eastAsia"/>
          <w:color w:val="auto"/>
        </w:rPr>
        <w:t>(4)拓展安全農業建立消費者信心</w:t>
      </w:r>
    </w:p>
    <w:p w:rsidR="00CF5E4F" w:rsidRPr="00A9023B" w:rsidRDefault="00CF5E4F" w:rsidP="00CF5E4F">
      <w:pPr>
        <w:pStyle w:val="11"/>
        <w:rPr>
          <w:color w:val="auto"/>
        </w:rPr>
      </w:pPr>
      <w:r w:rsidRPr="00A9023B">
        <w:rPr>
          <w:rFonts w:hint="eastAsia"/>
          <w:color w:val="auto"/>
        </w:rPr>
        <w:t>強化農業安全認證，持續輔導本市農產品取得</w:t>
      </w:r>
      <w:r w:rsidR="00415201" w:rsidRPr="00A9023B">
        <w:rPr>
          <w:rFonts w:hint="eastAsia"/>
          <w:color w:val="auto"/>
        </w:rPr>
        <w:t>3</w:t>
      </w:r>
      <w:r w:rsidRPr="00A9023B">
        <w:rPr>
          <w:rFonts w:hint="eastAsia"/>
          <w:color w:val="auto"/>
        </w:rPr>
        <w:t>章1Q</w:t>
      </w:r>
      <w:r w:rsidR="00F25F55" w:rsidRPr="00A9023B">
        <w:rPr>
          <w:rFonts w:hint="eastAsia"/>
          <w:color w:val="auto"/>
        </w:rPr>
        <w:t>(</w:t>
      </w:r>
      <w:r w:rsidR="00415201" w:rsidRPr="00A9023B">
        <w:rPr>
          <w:rFonts w:hint="eastAsia"/>
          <w:color w:val="auto"/>
        </w:rPr>
        <w:t>3</w:t>
      </w:r>
      <w:r w:rsidR="00F25F55" w:rsidRPr="00A9023B">
        <w:rPr>
          <w:color w:val="auto"/>
        </w:rPr>
        <w:t>個農產品標章及</w:t>
      </w:r>
      <w:r w:rsidR="00F25F55" w:rsidRPr="00A9023B">
        <w:rPr>
          <w:rFonts w:hint="eastAsia"/>
          <w:color w:val="auto"/>
        </w:rPr>
        <w:t>1項</w:t>
      </w:r>
      <w:r w:rsidR="00F25F55" w:rsidRPr="00A9023B">
        <w:rPr>
          <w:color w:val="auto"/>
        </w:rPr>
        <w:t>生產責任追溯制度</w:t>
      </w:r>
      <w:r w:rsidR="00F25F55" w:rsidRPr="00A9023B">
        <w:rPr>
          <w:rFonts w:hint="eastAsia"/>
          <w:color w:val="auto"/>
        </w:rPr>
        <w:t>)</w:t>
      </w:r>
      <w:proofErr w:type="gramStart"/>
      <w:r w:rsidRPr="00A9023B">
        <w:rPr>
          <w:rFonts w:hint="eastAsia"/>
          <w:color w:val="auto"/>
        </w:rPr>
        <w:t>驗證</w:t>
      </w:r>
      <w:bookmarkStart w:id="36" w:name="_Hlk536356719"/>
      <w:r w:rsidRPr="00A9023B">
        <w:rPr>
          <w:rFonts w:hint="eastAsia"/>
          <w:color w:val="auto"/>
        </w:rPr>
        <w:t>之戶數</w:t>
      </w:r>
      <w:proofErr w:type="gramEnd"/>
      <w:r w:rsidRPr="00A9023B">
        <w:rPr>
          <w:rFonts w:hint="eastAsia"/>
          <w:color w:val="auto"/>
        </w:rPr>
        <w:t>達5,</w:t>
      </w:r>
      <w:r w:rsidR="00415201" w:rsidRPr="00A9023B">
        <w:rPr>
          <w:rFonts w:hint="eastAsia"/>
          <w:color w:val="auto"/>
        </w:rPr>
        <w:t>591</w:t>
      </w:r>
      <w:r w:rsidRPr="00A9023B">
        <w:rPr>
          <w:rFonts w:hint="eastAsia"/>
          <w:color w:val="auto"/>
        </w:rPr>
        <w:t>戶。</w:t>
      </w:r>
      <w:bookmarkEnd w:id="36"/>
      <w:r w:rsidRPr="00A9023B">
        <w:rPr>
          <w:rFonts w:hint="eastAsia"/>
          <w:color w:val="auto"/>
        </w:rPr>
        <w:t>為本市消費者及學童食安把關，於田間進行蔬果農藥殘留管制之化學檢驗工作達</w:t>
      </w:r>
      <w:r w:rsidR="00415201" w:rsidRPr="00A9023B">
        <w:rPr>
          <w:rFonts w:hint="eastAsia"/>
          <w:color w:val="auto"/>
        </w:rPr>
        <w:t>917</w:t>
      </w:r>
      <w:r w:rsidRPr="00A9023B">
        <w:rPr>
          <w:rFonts w:hint="eastAsia"/>
          <w:color w:val="auto"/>
        </w:rPr>
        <w:t>件;於集貨場、農會、合作社及果菜批發市場辦理蔬果農藥殘留生化檢驗工作達2</w:t>
      </w:r>
      <w:r w:rsidR="00415201" w:rsidRPr="00A9023B">
        <w:rPr>
          <w:rFonts w:hint="eastAsia"/>
          <w:color w:val="auto"/>
        </w:rPr>
        <w:t>9</w:t>
      </w:r>
      <w:r w:rsidRPr="00A9023B">
        <w:rPr>
          <w:rFonts w:hint="eastAsia"/>
          <w:color w:val="auto"/>
        </w:rPr>
        <w:t>,</w:t>
      </w:r>
      <w:r w:rsidR="00415201" w:rsidRPr="00A9023B">
        <w:rPr>
          <w:rFonts w:hint="eastAsia"/>
          <w:color w:val="auto"/>
        </w:rPr>
        <w:t>091</w:t>
      </w:r>
      <w:r w:rsidRPr="00A9023B">
        <w:rPr>
          <w:rFonts w:hint="eastAsia"/>
          <w:color w:val="auto"/>
        </w:rPr>
        <w:t>件，藉由持續不間斷且高頻度的把關，提升消費者對本市農產品信心。</w:t>
      </w:r>
    </w:p>
    <w:p w:rsidR="00CF5E4F" w:rsidRPr="00A9023B" w:rsidRDefault="00CF5E4F" w:rsidP="00CF5E4F">
      <w:pPr>
        <w:pStyle w:val="10"/>
        <w:rPr>
          <w:color w:val="auto"/>
        </w:rPr>
      </w:pPr>
      <w:r w:rsidRPr="00A9023B">
        <w:rPr>
          <w:rFonts w:hint="eastAsia"/>
          <w:color w:val="auto"/>
        </w:rPr>
        <w:t>(5)持續推動農村再生，發展農村休閒觀光旅遊</w:t>
      </w:r>
    </w:p>
    <w:p w:rsidR="00CF5E4F" w:rsidRPr="00A9023B" w:rsidRDefault="00CF5E4F" w:rsidP="00CF5E4F">
      <w:pPr>
        <w:pStyle w:val="11"/>
        <w:rPr>
          <w:color w:val="auto"/>
        </w:rPr>
      </w:pPr>
      <w:r w:rsidRPr="00A9023B">
        <w:rPr>
          <w:rFonts w:hint="eastAsia"/>
          <w:color w:val="auto"/>
        </w:rPr>
        <w:t>輔導55處農村社區辦理人力培育工作，協助社區建立整體性之規劃輔導，輔導農村社區擬定農村再生計畫，於</w:t>
      </w:r>
      <w:proofErr w:type="gramStart"/>
      <w:r w:rsidRPr="00A9023B">
        <w:rPr>
          <w:rFonts w:hint="eastAsia"/>
          <w:color w:val="auto"/>
        </w:rPr>
        <w:t>108</w:t>
      </w:r>
      <w:proofErr w:type="gramEnd"/>
      <w:r w:rsidRPr="00A9023B">
        <w:rPr>
          <w:rFonts w:hint="eastAsia"/>
          <w:color w:val="auto"/>
        </w:rPr>
        <w:t>年度已爭取農委會補助經費3,929萬元辦理農村社區整體環境改善、生態保育、產業活化、文化保存等工作，以活化農村。</w:t>
      </w:r>
    </w:p>
    <w:p w:rsidR="00D723A1" w:rsidRPr="00A9023B" w:rsidRDefault="00CF5E4F" w:rsidP="00CF5E4F">
      <w:pPr>
        <w:pStyle w:val="11"/>
        <w:rPr>
          <w:color w:val="auto"/>
        </w:rPr>
      </w:pPr>
      <w:r w:rsidRPr="00A9023B">
        <w:rPr>
          <w:rFonts w:hint="eastAsia"/>
          <w:color w:val="auto"/>
        </w:rPr>
        <w:t>為活絡農村經濟，108年</w:t>
      </w:r>
      <w:r w:rsidR="00F5503B" w:rsidRPr="00A9023B">
        <w:rPr>
          <w:rFonts w:hint="eastAsia"/>
          <w:color w:val="auto"/>
        </w:rPr>
        <w:t>1~</w:t>
      </w:r>
      <w:r w:rsidR="00415201" w:rsidRPr="00A9023B">
        <w:rPr>
          <w:rFonts w:hint="eastAsia"/>
          <w:color w:val="auto"/>
          <w:bdr w:val="none" w:sz="0" w:space="0" w:color="auto" w:frame="1"/>
        </w:rPr>
        <w:t>7月</w:t>
      </w:r>
      <w:r w:rsidRPr="00A9023B">
        <w:rPr>
          <w:rFonts w:hint="eastAsia"/>
          <w:color w:val="auto"/>
        </w:rPr>
        <w:t>已辦理</w:t>
      </w:r>
      <w:r w:rsidR="00415201" w:rsidRPr="00A9023B">
        <w:rPr>
          <w:rFonts w:hint="eastAsia"/>
          <w:color w:val="auto"/>
        </w:rPr>
        <w:t>21</w:t>
      </w:r>
      <w:r w:rsidRPr="00A9023B">
        <w:rPr>
          <w:rFonts w:hint="eastAsia"/>
          <w:color w:val="auto"/>
        </w:rPr>
        <w:t>場次農村社區休閒旅遊及農事體驗活動；輔導休閒農業區組織運作及行銷推廣等，辦理那</w:t>
      </w:r>
      <w:proofErr w:type="gramStart"/>
      <w:r w:rsidRPr="00A9023B">
        <w:rPr>
          <w:rFonts w:hint="eastAsia"/>
          <w:color w:val="auto"/>
        </w:rPr>
        <w:t>瑪</w:t>
      </w:r>
      <w:proofErr w:type="gramEnd"/>
      <w:r w:rsidRPr="00A9023B">
        <w:rPr>
          <w:rFonts w:hint="eastAsia"/>
          <w:color w:val="auto"/>
        </w:rPr>
        <w:t>夏民生</w:t>
      </w:r>
      <w:r w:rsidR="00D1538F" w:rsidRPr="00A9023B">
        <w:rPr>
          <w:rFonts w:hint="eastAsia"/>
          <w:color w:val="auto"/>
        </w:rPr>
        <w:t>休閒農業區</w:t>
      </w:r>
      <w:r w:rsidRPr="00A9023B">
        <w:rPr>
          <w:rFonts w:hint="eastAsia"/>
          <w:color w:val="auto"/>
        </w:rPr>
        <w:t>螢火蟲季、六龜竹林</w:t>
      </w:r>
      <w:r w:rsidR="00D1538F" w:rsidRPr="00A9023B">
        <w:rPr>
          <w:rFonts w:hint="eastAsia"/>
          <w:color w:val="auto"/>
        </w:rPr>
        <w:t>休閒農業區</w:t>
      </w:r>
      <w:proofErr w:type="gramStart"/>
      <w:r w:rsidRPr="00A9023B">
        <w:rPr>
          <w:rFonts w:hint="eastAsia"/>
          <w:color w:val="auto"/>
        </w:rPr>
        <w:t>賞梅季</w:t>
      </w:r>
      <w:proofErr w:type="gramEnd"/>
      <w:r w:rsidRPr="00A9023B">
        <w:rPr>
          <w:rFonts w:hint="eastAsia"/>
          <w:color w:val="auto"/>
        </w:rPr>
        <w:t>、內門</w:t>
      </w:r>
      <w:r w:rsidR="00D1538F" w:rsidRPr="00A9023B">
        <w:rPr>
          <w:rFonts w:hint="eastAsia"/>
          <w:color w:val="auto"/>
        </w:rPr>
        <w:t>休閒農業區</w:t>
      </w:r>
      <w:r w:rsidRPr="00A9023B">
        <w:rPr>
          <w:rFonts w:hint="eastAsia"/>
          <w:color w:val="auto"/>
        </w:rPr>
        <w:t>宋江陣等，達到吸引人潮目的；另結合特色型農</w:t>
      </w:r>
      <w:proofErr w:type="gramStart"/>
      <w:r w:rsidRPr="00A9023B">
        <w:rPr>
          <w:rFonts w:hint="eastAsia"/>
          <w:color w:val="auto"/>
        </w:rPr>
        <w:t>辦理農遊體驗</w:t>
      </w:r>
      <w:proofErr w:type="gramEnd"/>
      <w:r w:rsidRPr="00A9023B">
        <w:rPr>
          <w:rFonts w:hint="eastAsia"/>
          <w:color w:val="auto"/>
        </w:rPr>
        <w:t>，促使年輕人回流農村，活絡農村經濟。</w:t>
      </w:r>
    </w:p>
    <w:p w:rsidR="00D723A1" w:rsidRPr="00A9023B" w:rsidRDefault="00D723A1" w:rsidP="00D723A1">
      <w:pPr>
        <w:pStyle w:val="001"/>
      </w:pPr>
      <w:r w:rsidRPr="00A9023B">
        <w:rPr>
          <w:rFonts w:hint="eastAsia"/>
        </w:rPr>
        <w:t>4.國土計畫</w:t>
      </w:r>
    </w:p>
    <w:p w:rsidR="00D723A1" w:rsidRPr="00A9023B" w:rsidRDefault="00D723A1" w:rsidP="00D723A1">
      <w:pPr>
        <w:pStyle w:val="01"/>
        <w:rPr>
          <w:color w:val="auto"/>
        </w:rPr>
      </w:pPr>
      <w:r w:rsidRPr="00A9023B">
        <w:rPr>
          <w:rFonts w:hint="eastAsia"/>
          <w:color w:val="auto"/>
        </w:rPr>
        <w:t>因應氣候變遷，強化國土規劃並兼顧發展與永續，完成「高雄市國土計畫(草案)」，並於</w:t>
      </w:r>
      <w:r w:rsidR="00D47D1F" w:rsidRPr="00A9023B">
        <w:rPr>
          <w:rFonts w:hint="eastAsia"/>
          <w:color w:val="auto"/>
        </w:rPr>
        <w:t>108年</w:t>
      </w:r>
      <w:r w:rsidRPr="00A9023B">
        <w:rPr>
          <w:rFonts w:hint="eastAsia"/>
          <w:color w:val="auto"/>
        </w:rPr>
        <w:t>6月27、28日在那</w:t>
      </w:r>
      <w:proofErr w:type="gramStart"/>
      <w:r w:rsidRPr="00A9023B">
        <w:rPr>
          <w:rFonts w:hint="eastAsia"/>
          <w:color w:val="auto"/>
        </w:rPr>
        <w:t>瑪</w:t>
      </w:r>
      <w:proofErr w:type="gramEnd"/>
      <w:r w:rsidRPr="00A9023B">
        <w:rPr>
          <w:rFonts w:hint="eastAsia"/>
          <w:color w:val="auto"/>
        </w:rPr>
        <w:t>夏、桃源、茂林3個原住民行政區舉辦座談會，瞭解原民部落的意見。7月2、3日分別於旗山、岡山、鳳山區公所舉辦地方說明會；7月23日邀民間團體座談，廣納專業建言及聽取市民意見，作為計畫修正參考。7月底辦理公開展覽，</w:t>
      </w:r>
      <w:r w:rsidR="00B47352" w:rsidRPr="00A9023B">
        <w:rPr>
          <w:rFonts w:hint="eastAsia"/>
          <w:color w:val="auto"/>
        </w:rPr>
        <w:t>預計</w:t>
      </w:r>
      <w:r w:rsidRPr="00A9023B">
        <w:rPr>
          <w:rFonts w:hint="eastAsia"/>
          <w:color w:val="auto"/>
        </w:rPr>
        <w:t>109年4月底審議完竣發布實施。</w:t>
      </w:r>
    </w:p>
    <w:p w:rsidR="00D723A1" w:rsidRPr="00A9023B" w:rsidRDefault="00D723A1" w:rsidP="00D723A1">
      <w:pPr>
        <w:pStyle w:val="001"/>
      </w:pPr>
      <w:r w:rsidRPr="00A9023B">
        <w:rPr>
          <w:rFonts w:hint="eastAsia"/>
        </w:rPr>
        <w:lastRenderedPageBreak/>
        <w:t>5.鐵路地下化沿線推動增額容積及都更</w:t>
      </w:r>
    </w:p>
    <w:p w:rsidR="004C3F17" w:rsidRPr="00A9023B" w:rsidRDefault="00D723A1" w:rsidP="00D723A1">
      <w:pPr>
        <w:pStyle w:val="01"/>
        <w:rPr>
          <w:color w:val="auto"/>
        </w:rPr>
      </w:pPr>
      <w:r w:rsidRPr="00A9023B">
        <w:rPr>
          <w:rFonts w:hint="eastAsia"/>
          <w:color w:val="auto"/>
        </w:rPr>
        <w:t>因應鐵路地下化後的沿線景觀衝擊問題，已完成台鐵左營站到鳳山站間沿線13.7公里兩側各約</w:t>
      </w:r>
      <w:proofErr w:type="gramStart"/>
      <w:r w:rsidRPr="00A9023B">
        <w:rPr>
          <w:rFonts w:hint="eastAsia"/>
          <w:color w:val="auto"/>
        </w:rPr>
        <w:t>300公尺廊帶</w:t>
      </w:r>
      <w:proofErr w:type="gramEnd"/>
      <w:r w:rsidRPr="00A9023B">
        <w:rPr>
          <w:rFonts w:hint="eastAsia"/>
          <w:color w:val="auto"/>
        </w:rPr>
        <w:t>，總計812公頃的街廓調查規劃，評估盤點出11處具有都更潛力的老舊社區，列為優先輔導都更地區，並自108年7月</w:t>
      </w:r>
      <w:r w:rsidR="00B46302" w:rsidRPr="00A9023B">
        <w:rPr>
          <w:rFonts w:hint="eastAsia"/>
          <w:color w:val="auto"/>
        </w:rPr>
        <w:t>30日</w:t>
      </w:r>
      <w:r w:rsidR="009247CE" w:rsidRPr="00A9023B">
        <w:rPr>
          <w:rFonts w:hint="eastAsia"/>
          <w:color w:val="auto"/>
        </w:rPr>
        <w:t>起</w:t>
      </w:r>
      <w:r w:rsidRPr="00A9023B">
        <w:rPr>
          <w:rFonts w:hint="eastAsia"/>
          <w:color w:val="auto"/>
        </w:rPr>
        <w:t>，於鳳山、三民、左營區辦理</w:t>
      </w:r>
      <w:r w:rsidR="00B46302" w:rsidRPr="00A9023B">
        <w:rPr>
          <w:rFonts w:hint="eastAsia"/>
          <w:color w:val="auto"/>
        </w:rPr>
        <w:t>法令</w:t>
      </w:r>
      <w:r w:rsidRPr="00A9023B">
        <w:rPr>
          <w:rFonts w:hint="eastAsia"/>
          <w:color w:val="auto"/>
        </w:rPr>
        <w:t>說明會。</w:t>
      </w:r>
    </w:p>
    <w:p w:rsidR="00D723A1" w:rsidRPr="00A9023B" w:rsidRDefault="00D723A1" w:rsidP="00D723A1">
      <w:pPr>
        <w:pStyle w:val="01"/>
        <w:rPr>
          <w:color w:val="auto"/>
        </w:rPr>
      </w:pPr>
      <w:r w:rsidRPr="00A9023B">
        <w:rPr>
          <w:rFonts w:hint="eastAsia"/>
          <w:color w:val="auto"/>
        </w:rPr>
        <w:t>另為加速沿線地區轉型發展，已於108年4月公告實施鐵路地下化鳳山計畫增額容積案，透過增加15</w:t>
      </w:r>
      <w:r w:rsidR="004C3F17" w:rsidRPr="00A9023B">
        <w:rPr>
          <w:rFonts w:hint="eastAsia"/>
          <w:color w:val="auto"/>
        </w:rPr>
        <w:t>~</w:t>
      </w:r>
      <w:r w:rsidRPr="00A9023B">
        <w:rPr>
          <w:rFonts w:hint="eastAsia"/>
          <w:color w:val="auto"/>
        </w:rPr>
        <w:t>30%的「購買容積」方式，估計可</w:t>
      </w:r>
      <w:proofErr w:type="gramStart"/>
      <w:r w:rsidRPr="00A9023B">
        <w:rPr>
          <w:rFonts w:hint="eastAsia"/>
          <w:color w:val="auto"/>
        </w:rPr>
        <w:t>挹注市</w:t>
      </w:r>
      <w:proofErr w:type="gramEnd"/>
      <w:r w:rsidRPr="00A9023B">
        <w:rPr>
          <w:rFonts w:hint="eastAsia"/>
          <w:color w:val="auto"/>
        </w:rPr>
        <w:t>庫7.6億元。</w:t>
      </w:r>
    </w:p>
    <w:p w:rsidR="00D723A1" w:rsidRPr="00A9023B" w:rsidRDefault="00D723A1" w:rsidP="00D723A1">
      <w:pPr>
        <w:pStyle w:val="001"/>
      </w:pPr>
      <w:r w:rsidRPr="00A9023B">
        <w:rPr>
          <w:rFonts w:hint="eastAsia"/>
        </w:rPr>
        <w:t>6.公共設施保留地解編</w:t>
      </w:r>
    </w:p>
    <w:p w:rsidR="00D723A1" w:rsidRPr="00A9023B" w:rsidRDefault="00D723A1" w:rsidP="00D723A1">
      <w:pPr>
        <w:pStyle w:val="01"/>
        <w:rPr>
          <w:color w:val="auto"/>
        </w:rPr>
      </w:pPr>
      <w:r w:rsidRPr="00A9023B">
        <w:rPr>
          <w:rFonts w:hint="eastAsia"/>
          <w:color w:val="auto"/>
        </w:rPr>
        <w:t>檢討解編18個都市計畫區250公頃公設保留地，可紓解市庫財政難以徵收民地的壓力，同時保障私地主的權益，估計可節省市庫土地徵收開支約700多億元，不僅符合都市發展之需，也能將不符實際需要的公保地，還地於民。</w:t>
      </w:r>
    </w:p>
    <w:p w:rsidR="00D723A1" w:rsidRPr="00A9023B" w:rsidRDefault="00D723A1" w:rsidP="00D723A1">
      <w:pPr>
        <w:pStyle w:val="001"/>
      </w:pPr>
      <w:r w:rsidRPr="00A9023B">
        <w:rPr>
          <w:rFonts w:hint="eastAsia"/>
        </w:rPr>
        <w:t>7.六龜</w:t>
      </w:r>
      <w:proofErr w:type="gramStart"/>
      <w:r w:rsidRPr="00A9023B">
        <w:rPr>
          <w:rFonts w:hint="eastAsia"/>
        </w:rPr>
        <w:t>之心街區</w:t>
      </w:r>
      <w:proofErr w:type="gramEnd"/>
      <w:r w:rsidRPr="00A9023B">
        <w:rPr>
          <w:rFonts w:hint="eastAsia"/>
        </w:rPr>
        <w:t>再造</w:t>
      </w:r>
    </w:p>
    <w:p w:rsidR="00D723A1" w:rsidRPr="00A9023B" w:rsidRDefault="00D723A1" w:rsidP="00D723A1">
      <w:pPr>
        <w:pStyle w:val="01"/>
        <w:rPr>
          <w:color w:val="auto"/>
        </w:rPr>
      </w:pPr>
      <w:r w:rsidRPr="00A9023B">
        <w:rPr>
          <w:rFonts w:hint="eastAsia"/>
          <w:color w:val="auto"/>
        </w:rPr>
        <w:t>以六龜百年人文歷史打造特色山城老街，預估109年底前完成改造，未來結合六龜故事館、旅遊資訊服務及小農展售，預期每年可創造21萬觀光</w:t>
      </w:r>
      <w:proofErr w:type="gramStart"/>
      <w:r w:rsidRPr="00A9023B">
        <w:rPr>
          <w:rFonts w:hint="eastAsia"/>
          <w:color w:val="auto"/>
        </w:rPr>
        <w:t>人次，</w:t>
      </w:r>
      <w:proofErr w:type="gramEnd"/>
      <w:r w:rsidRPr="00A9023B">
        <w:rPr>
          <w:rFonts w:hint="eastAsia"/>
          <w:color w:val="auto"/>
        </w:rPr>
        <w:t>4</w:t>
      </w:r>
      <w:r w:rsidR="00971846" w:rsidRPr="00A9023B">
        <w:rPr>
          <w:rFonts w:hint="eastAsia"/>
          <w:color w:val="auto"/>
        </w:rPr>
        <w:t>,</w:t>
      </w:r>
      <w:r w:rsidRPr="00A9023B">
        <w:rPr>
          <w:rFonts w:hint="eastAsia"/>
          <w:color w:val="auto"/>
        </w:rPr>
        <w:t>300萬</w:t>
      </w:r>
      <w:r w:rsidR="0025781D" w:rsidRPr="00A9023B">
        <w:rPr>
          <w:rFonts w:hint="eastAsia"/>
          <w:color w:val="auto"/>
        </w:rPr>
        <w:t>元</w:t>
      </w:r>
      <w:r w:rsidRPr="00A9023B">
        <w:rPr>
          <w:rFonts w:hint="eastAsia"/>
          <w:color w:val="auto"/>
        </w:rPr>
        <w:t>經濟產值。</w:t>
      </w:r>
    </w:p>
    <w:p w:rsidR="007112F6" w:rsidRPr="00A9023B" w:rsidRDefault="007112F6" w:rsidP="005C0AF5">
      <w:pPr>
        <w:pStyle w:val="0"/>
        <w:rPr>
          <w:color w:val="auto"/>
        </w:rPr>
      </w:pPr>
      <w:bookmarkStart w:id="37" w:name="_Toc531004442"/>
      <w:bookmarkStart w:id="38" w:name="_Toc16607969"/>
      <w:r w:rsidRPr="00A9023B">
        <w:rPr>
          <w:rFonts w:hint="eastAsia"/>
          <w:color w:val="auto"/>
        </w:rPr>
        <w:t>(三)</w:t>
      </w:r>
      <w:proofErr w:type="gramStart"/>
      <w:r w:rsidRPr="00A9023B">
        <w:rPr>
          <w:rFonts w:hint="eastAsia"/>
          <w:color w:val="auto"/>
        </w:rPr>
        <w:t>落實路平</w:t>
      </w:r>
      <w:proofErr w:type="gramEnd"/>
      <w:r w:rsidRPr="00A9023B">
        <w:rPr>
          <w:rFonts w:hint="eastAsia"/>
          <w:color w:val="auto"/>
        </w:rPr>
        <w:t>，治水治本</w:t>
      </w:r>
      <w:bookmarkEnd w:id="37"/>
      <w:bookmarkEnd w:id="38"/>
    </w:p>
    <w:p w:rsidR="007112F6" w:rsidRPr="00A9023B" w:rsidRDefault="007112F6" w:rsidP="005C0AF5">
      <w:pPr>
        <w:pStyle w:val="001"/>
      </w:pPr>
      <w:r w:rsidRPr="00A9023B">
        <w:rPr>
          <w:rFonts w:hint="eastAsia"/>
        </w:rPr>
        <w:t>1.指派一位副市長負責全市道路管理，並實施「施工責任制」，嚴格取締偷工減料，徹底執行「</w:t>
      </w:r>
      <w:proofErr w:type="gramStart"/>
      <w:r w:rsidRPr="00A9023B">
        <w:rPr>
          <w:rFonts w:hint="eastAsia"/>
        </w:rPr>
        <w:t>路平專案</w:t>
      </w:r>
      <w:proofErr w:type="gramEnd"/>
      <w:r w:rsidRPr="00A9023B">
        <w:rPr>
          <w:rFonts w:hint="eastAsia"/>
        </w:rPr>
        <w:t>」以確保用路安全。</w:t>
      </w:r>
    </w:p>
    <w:p w:rsidR="005C0AF5" w:rsidRPr="00A9023B" w:rsidRDefault="005C0AF5" w:rsidP="005C0AF5">
      <w:pPr>
        <w:pStyle w:val="10"/>
        <w:rPr>
          <w:color w:val="auto"/>
        </w:rPr>
      </w:pPr>
      <w:r w:rsidRPr="00A9023B">
        <w:rPr>
          <w:color w:val="auto"/>
        </w:rPr>
        <w:t>(1)為提供市民更良好的道路使用環境，徹底執行「</w:t>
      </w:r>
      <w:proofErr w:type="gramStart"/>
      <w:r w:rsidRPr="00A9023B">
        <w:rPr>
          <w:color w:val="auto"/>
        </w:rPr>
        <w:t>路平專案</w:t>
      </w:r>
      <w:proofErr w:type="gramEnd"/>
      <w:r w:rsidRPr="00A9023B">
        <w:rPr>
          <w:color w:val="auto"/>
        </w:rPr>
        <w:t>」，由李副市長四川負責全市道路管理，帶領工務團隊積極改善及</w:t>
      </w:r>
      <w:r w:rsidR="00D1538F" w:rsidRPr="00A9023B">
        <w:rPr>
          <w:rFonts w:hint="eastAsia"/>
          <w:color w:val="auto"/>
        </w:rPr>
        <w:t>提升</w:t>
      </w:r>
      <w:r w:rsidRPr="00A9023B">
        <w:rPr>
          <w:color w:val="auto"/>
        </w:rPr>
        <w:t>道路施工品質，提供市民更平坦安全耐用的道路。</w:t>
      </w:r>
    </w:p>
    <w:p w:rsidR="005C0AF5" w:rsidRPr="00A9023B" w:rsidRDefault="005C0AF5" w:rsidP="005C0AF5">
      <w:pPr>
        <w:pStyle w:val="10"/>
        <w:rPr>
          <w:color w:val="auto"/>
        </w:rPr>
      </w:pPr>
      <w:r w:rsidRPr="00A9023B">
        <w:rPr>
          <w:color w:val="auto"/>
        </w:rPr>
        <w:t>(2)強化道路管理機制，本市道路挖掘管理自治條例修正案、本市道路挖掘管理基金收支保管及運用自治條例已於108年5月22日經市議會三讀通過，</w:t>
      </w:r>
      <w:r w:rsidRPr="00A9023B">
        <w:rPr>
          <w:color w:val="auto"/>
        </w:rPr>
        <w:lastRenderedPageBreak/>
        <w:t>並依法制程序函送中央部會核定及備查。依據修訂條文內容，辦理計畫型道路挖掘整合、建案聯合挖掘整合、竣工接管以及禁挖期間由6個月提升至1年等機制，並於道路挖掘管理中心系統開發相關模組，以提供管線單位即時、</w:t>
      </w:r>
      <w:proofErr w:type="gramStart"/>
      <w:r w:rsidRPr="00A9023B">
        <w:rPr>
          <w:color w:val="auto"/>
        </w:rPr>
        <w:t>線上化</w:t>
      </w:r>
      <w:proofErr w:type="gramEnd"/>
      <w:r w:rsidRPr="00A9023B">
        <w:rPr>
          <w:color w:val="auto"/>
        </w:rPr>
        <w:t>初期整合；另由義守大學、高雄科技大學辦理監工人員認證，且進行施工通報及監工通報等機制，以期提升道路挖掘現場施工人員</w:t>
      </w:r>
      <w:r w:rsidRPr="00A9023B">
        <w:rPr>
          <w:rFonts w:hint="eastAsia"/>
          <w:color w:val="auto"/>
        </w:rPr>
        <w:t>素</w:t>
      </w:r>
      <w:r w:rsidRPr="00A9023B">
        <w:rPr>
          <w:color w:val="auto"/>
        </w:rPr>
        <w:t>質。</w:t>
      </w:r>
    </w:p>
    <w:p w:rsidR="005C0AF5" w:rsidRPr="00A9023B" w:rsidRDefault="005C0AF5" w:rsidP="00760074">
      <w:pPr>
        <w:pStyle w:val="10"/>
        <w:rPr>
          <w:color w:val="auto"/>
        </w:rPr>
      </w:pPr>
      <w:r w:rsidRPr="00A9023B">
        <w:rPr>
          <w:color w:val="auto"/>
        </w:rPr>
        <w:t>(3)落實道路施工標準化，本府工務局藉由瀝青混凝土駐廠及現場管控流程確保品質，採用即時監控掌握施工狀況，並透過ARI(簡易型平整儀指標)及PCI(鋪面狀況指數)指數，作為鋪面養護需求及優先順序的決策依據，另評估</w:t>
      </w:r>
      <w:proofErr w:type="gramStart"/>
      <w:r w:rsidRPr="00A9023B">
        <w:rPr>
          <w:color w:val="auto"/>
        </w:rPr>
        <w:t>於重載交通</w:t>
      </w:r>
      <w:proofErr w:type="gramEnd"/>
      <w:r w:rsidRPr="00A9023B">
        <w:rPr>
          <w:color w:val="auto"/>
        </w:rPr>
        <w:t>道路</w:t>
      </w:r>
      <w:proofErr w:type="gramStart"/>
      <w:r w:rsidRPr="00A9023B">
        <w:rPr>
          <w:color w:val="auto"/>
        </w:rPr>
        <w:t>採用轉爐石</w:t>
      </w:r>
      <w:proofErr w:type="gramEnd"/>
      <w:r w:rsidRPr="00A9023B">
        <w:rPr>
          <w:color w:val="auto"/>
        </w:rPr>
        <w:t>瀝青混凝土，以提升路面品質及耐久性。</w:t>
      </w:r>
    </w:p>
    <w:p w:rsidR="00993CE2" w:rsidRPr="00A9023B" w:rsidRDefault="005C0AF5" w:rsidP="005C0AF5">
      <w:pPr>
        <w:pStyle w:val="10"/>
        <w:rPr>
          <w:color w:val="auto"/>
        </w:rPr>
      </w:pPr>
      <w:r w:rsidRPr="00A9023B">
        <w:rPr>
          <w:color w:val="auto"/>
        </w:rPr>
        <w:t>(4)對於既有道路的養護，為顧及工程品質，</w:t>
      </w:r>
      <w:proofErr w:type="gramStart"/>
      <w:r w:rsidRPr="00A9023B">
        <w:rPr>
          <w:color w:val="auto"/>
        </w:rPr>
        <w:t>刨鋪後均依</w:t>
      </w:r>
      <w:proofErr w:type="gramEnd"/>
      <w:r w:rsidRPr="00A9023B">
        <w:rPr>
          <w:color w:val="auto"/>
        </w:rPr>
        <w:t>施工規範封閉養護6小時以上或溫度降低至50°C以下始開放通車，確保道路使用壽命及品質，而新鋪路面完成後更嚴格</w:t>
      </w:r>
      <w:proofErr w:type="gramStart"/>
      <w:r w:rsidRPr="00A9023B">
        <w:rPr>
          <w:color w:val="auto"/>
        </w:rPr>
        <w:t>管控禁挖</w:t>
      </w:r>
      <w:proofErr w:type="gramEnd"/>
      <w:r w:rsidRPr="00A9023B">
        <w:rPr>
          <w:color w:val="auto"/>
        </w:rPr>
        <w:t>期限，務求道路平坦順暢，讓市民有感。</w:t>
      </w:r>
    </w:p>
    <w:p w:rsidR="006C1FEC" w:rsidRPr="00A9023B" w:rsidRDefault="00B46302" w:rsidP="006C1FEC">
      <w:pPr>
        <w:pStyle w:val="001"/>
      </w:pPr>
      <w:r w:rsidRPr="00A9023B">
        <w:rPr>
          <w:rFonts w:hint="eastAsia"/>
        </w:rPr>
        <w:t>2</w:t>
      </w:r>
      <w:r w:rsidR="006C1FEC" w:rsidRPr="00A9023B">
        <w:t>.</w:t>
      </w:r>
      <w:proofErr w:type="gramStart"/>
      <w:r w:rsidR="006C1FEC" w:rsidRPr="00A9023B">
        <w:t>賡</w:t>
      </w:r>
      <w:proofErr w:type="gramEnd"/>
      <w:r w:rsidR="006C1FEC" w:rsidRPr="00A9023B">
        <w:t>續改善市區重要道路、港區重車輾壓道路的路面及進行鐵路地下化沿線陸橋拆除工程。</w:t>
      </w:r>
    </w:p>
    <w:p w:rsidR="006C1FEC" w:rsidRPr="00A9023B" w:rsidRDefault="006C1FEC" w:rsidP="006C1FEC">
      <w:pPr>
        <w:pStyle w:val="10"/>
        <w:rPr>
          <w:color w:val="auto"/>
        </w:rPr>
      </w:pPr>
      <w:r w:rsidRPr="00A9023B">
        <w:rPr>
          <w:color w:val="auto"/>
        </w:rPr>
        <w:t>(1)本府工務團隊全力進行路面改善，</w:t>
      </w:r>
      <w:r w:rsidR="001C6963" w:rsidRPr="00A9023B">
        <w:rPr>
          <w:rFonts w:hint="eastAsia"/>
          <w:color w:val="auto"/>
        </w:rPr>
        <w:t>108年1</w:t>
      </w:r>
      <w:r w:rsidR="00F972B8" w:rsidRPr="00A9023B">
        <w:rPr>
          <w:rFonts w:hint="eastAsia"/>
          <w:color w:val="auto"/>
        </w:rPr>
        <w:t>~</w:t>
      </w:r>
      <w:r w:rsidR="001C6963" w:rsidRPr="00A9023B">
        <w:rPr>
          <w:rFonts w:hint="eastAsia"/>
          <w:color w:val="auto"/>
        </w:rPr>
        <w:t>7月完成195條，合計209萬3,256平方公尺</w:t>
      </w:r>
      <w:r w:rsidR="001C6963" w:rsidRPr="00A9023B">
        <w:rPr>
          <w:color w:val="auto"/>
        </w:rPr>
        <w:t>市區重要道路路面改善，包含左營區榮總路(大中一路~</w:t>
      </w:r>
      <w:proofErr w:type="gramStart"/>
      <w:r w:rsidR="001C6963" w:rsidRPr="00A9023B">
        <w:rPr>
          <w:color w:val="auto"/>
        </w:rPr>
        <w:t>榮佑路</w:t>
      </w:r>
      <w:proofErr w:type="gramEnd"/>
      <w:r w:rsidR="001C6963" w:rsidRPr="00A9023B">
        <w:rPr>
          <w:color w:val="auto"/>
        </w:rPr>
        <w:t>)、大中路(自由路~鼎金交流道)西向車道、新莊一路(博愛二路~翠華路)、立文路(博愛二路~富國路)、文</w:t>
      </w:r>
      <w:proofErr w:type="gramStart"/>
      <w:r w:rsidR="001C6963" w:rsidRPr="00A9023B">
        <w:rPr>
          <w:color w:val="auto"/>
        </w:rPr>
        <w:t>守路(文育路</w:t>
      </w:r>
      <w:proofErr w:type="gramEnd"/>
      <w:r w:rsidR="001C6963" w:rsidRPr="00A9023B">
        <w:rPr>
          <w:color w:val="auto"/>
        </w:rPr>
        <w:t>~新庄仔路)、鼓山區美術東六街(美術北三路~美術東一路)、美術北五街(馬卡道路~美術東二路)、美明路(美術東二路~馬卡道路)、苓雅區三多三路(林森三路~民權一路)、四維二路(光華一路~凱旋二路)、</w:t>
      </w:r>
      <w:r w:rsidR="001C6963" w:rsidRPr="00A9023B">
        <w:rPr>
          <w:rFonts w:hint="eastAsia"/>
          <w:color w:val="auto"/>
        </w:rPr>
        <w:t>前鎮區大貨車專用道</w:t>
      </w:r>
      <w:r w:rsidR="001C6963" w:rsidRPr="00A9023B">
        <w:rPr>
          <w:color w:val="auto"/>
        </w:rPr>
        <w:t>(</w:t>
      </w:r>
      <w:r w:rsidR="001C6963" w:rsidRPr="00A9023B">
        <w:rPr>
          <w:rFonts w:hint="eastAsia"/>
          <w:color w:val="auto"/>
        </w:rPr>
        <w:t>國道三國通道</w:t>
      </w:r>
      <w:r w:rsidR="001C6963" w:rsidRPr="00A9023B">
        <w:rPr>
          <w:color w:val="auto"/>
        </w:rPr>
        <w:t>~</w:t>
      </w:r>
      <w:r w:rsidR="001C6963" w:rsidRPr="00A9023B">
        <w:rPr>
          <w:rFonts w:hint="eastAsia"/>
          <w:color w:val="auto"/>
        </w:rPr>
        <w:t>金福路</w:t>
      </w:r>
      <w:r w:rsidR="001C6963" w:rsidRPr="00A9023B">
        <w:rPr>
          <w:color w:val="auto"/>
        </w:rPr>
        <w:t>)</w:t>
      </w:r>
      <w:r w:rsidR="001C6963" w:rsidRPr="00A9023B">
        <w:rPr>
          <w:rFonts w:hint="eastAsia"/>
          <w:color w:val="auto"/>
        </w:rPr>
        <w:t>南下路段、金福路</w:t>
      </w:r>
      <w:r w:rsidR="001C6963" w:rsidRPr="00A9023B">
        <w:rPr>
          <w:color w:val="auto"/>
        </w:rPr>
        <w:lastRenderedPageBreak/>
        <w:t>(</w:t>
      </w:r>
      <w:r w:rsidR="001C6963" w:rsidRPr="00A9023B">
        <w:rPr>
          <w:rFonts w:hint="eastAsia"/>
          <w:color w:val="auto"/>
        </w:rPr>
        <w:t>草衙三路~翠亨南路</w:t>
      </w:r>
      <w:r w:rsidR="001C6963" w:rsidRPr="00A9023B">
        <w:rPr>
          <w:color w:val="auto"/>
        </w:rPr>
        <w:t>)</w:t>
      </w:r>
      <w:r w:rsidR="001C6963" w:rsidRPr="00A9023B">
        <w:rPr>
          <w:rFonts w:hint="eastAsia"/>
          <w:color w:val="auto"/>
        </w:rPr>
        <w:t>、金福路</w:t>
      </w:r>
      <w:r w:rsidR="001C6963" w:rsidRPr="00A9023B">
        <w:rPr>
          <w:color w:val="auto"/>
        </w:rPr>
        <w:t>(</w:t>
      </w:r>
      <w:r w:rsidR="001C6963" w:rsidRPr="00A9023B">
        <w:rPr>
          <w:rFonts w:hint="eastAsia"/>
          <w:color w:val="auto"/>
        </w:rPr>
        <w:t>草衙三路</w:t>
      </w:r>
      <w:r w:rsidR="001C6963" w:rsidRPr="00A9023B">
        <w:rPr>
          <w:color w:val="auto"/>
        </w:rPr>
        <w:t>~</w:t>
      </w:r>
      <w:r w:rsidR="001C6963" w:rsidRPr="00A9023B">
        <w:rPr>
          <w:rFonts w:hint="eastAsia"/>
          <w:color w:val="auto"/>
        </w:rPr>
        <w:t>高鳳貨櫃出入口</w:t>
      </w:r>
      <w:r w:rsidR="001C6963" w:rsidRPr="00A9023B">
        <w:rPr>
          <w:color w:val="auto"/>
        </w:rPr>
        <w:t>)</w:t>
      </w:r>
      <w:r w:rsidR="001C6963" w:rsidRPr="00A9023B">
        <w:rPr>
          <w:rFonts w:hint="eastAsia"/>
          <w:color w:val="auto"/>
        </w:rPr>
        <w:t>鳳山區青年路二段</w:t>
      </w:r>
      <w:r w:rsidR="001C6963" w:rsidRPr="00A9023B">
        <w:rPr>
          <w:color w:val="auto"/>
        </w:rPr>
        <w:t>(</w:t>
      </w:r>
      <w:r w:rsidR="001C6963" w:rsidRPr="00A9023B">
        <w:rPr>
          <w:rFonts w:hint="eastAsia"/>
          <w:color w:val="auto"/>
        </w:rPr>
        <w:t>澄清路</w:t>
      </w:r>
      <w:r w:rsidR="001C6963" w:rsidRPr="00A9023B">
        <w:rPr>
          <w:color w:val="auto"/>
        </w:rPr>
        <w:t>~</w:t>
      </w:r>
      <w:r w:rsidR="001C6963" w:rsidRPr="00A9023B">
        <w:rPr>
          <w:rFonts w:hint="eastAsia"/>
          <w:color w:val="auto"/>
        </w:rPr>
        <w:t>文化路</w:t>
      </w:r>
      <w:r w:rsidR="001C6963" w:rsidRPr="00A9023B">
        <w:rPr>
          <w:color w:val="auto"/>
        </w:rPr>
        <w:t>)</w:t>
      </w:r>
      <w:r w:rsidR="001C6963" w:rsidRPr="00A9023B">
        <w:rPr>
          <w:rFonts w:hint="eastAsia"/>
          <w:color w:val="auto"/>
        </w:rPr>
        <w:t>、自由路</w:t>
      </w:r>
      <w:r w:rsidR="001C6963" w:rsidRPr="00A9023B">
        <w:rPr>
          <w:color w:val="auto"/>
        </w:rPr>
        <w:t>(</w:t>
      </w:r>
      <w:r w:rsidR="001C6963" w:rsidRPr="00A9023B">
        <w:rPr>
          <w:rFonts w:hint="eastAsia"/>
          <w:color w:val="auto"/>
        </w:rPr>
        <w:t>澄清路</w:t>
      </w:r>
      <w:r w:rsidR="001C6963" w:rsidRPr="00A9023B">
        <w:rPr>
          <w:color w:val="auto"/>
        </w:rPr>
        <w:t>~</w:t>
      </w:r>
      <w:r w:rsidR="001C6963" w:rsidRPr="00A9023B">
        <w:rPr>
          <w:rFonts w:hint="eastAsia"/>
          <w:color w:val="auto"/>
        </w:rPr>
        <w:t>青年路一段</w:t>
      </w:r>
      <w:r w:rsidR="001C6963" w:rsidRPr="00A9023B">
        <w:rPr>
          <w:color w:val="auto"/>
        </w:rPr>
        <w:t>)</w:t>
      </w:r>
      <w:r w:rsidR="001C6963" w:rsidRPr="00A9023B">
        <w:rPr>
          <w:rFonts w:hint="eastAsia"/>
          <w:color w:val="auto"/>
        </w:rPr>
        <w:t>、中崙二路</w:t>
      </w:r>
      <w:r w:rsidR="001C6963" w:rsidRPr="00A9023B">
        <w:rPr>
          <w:color w:val="auto"/>
        </w:rPr>
        <w:t>(</w:t>
      </w:r>
      <w:r w:rsidR="001C6963" w:rsidRPr="00A9023B">
        <w:rPr>
          <w:rFonts w:hint="eastAsia"/>
          <w:color w:val="auto"/>
        </w:rPr>
        <w:t>油管路~中崙路</w:t>
      </w:r>
      <w:r w:rsidR="001C6963" w:rsidRPr="00A9023B">
        <w:rPr>
          <w:color w:val="auto"/>
        </w:rPr>
        <w:t>)</w:t>
      </w:r>
      <w:r w:rsidR="001C6963" w:rsidRPr="00A9023B">
        <w:rPr>
          <w:rFonts w:hint="eastAsia"/>
          <w:color w:val="auto"/>
        </w:rPr>
        <w:t>、仁武區澄觀路</w:t>
      </w:r>
      <w:r w:rsidR="001C6963" w:rsidRPr="00A9023B">
        <w:rPr>
          <w:color w:val="auto"/>
        </w:rPr>
        <w:t>(</w:t>
      </w:r>
      <w:r w:rsidR="001C6963" w:rsidRPr="00A9023B">
        <w:rPr>
          <w:rFonts w:hint="eastAsia"/>
          <w:color w:val="auto"/>
        </w:rPr>
        <w:t>水管路三段~</w:t>
      </w:r>
      <w:r w:rsidR="001C6963" w:rsidRPr="00A9023B">
        <w:rPr>
          <w:color w:val="auto"/>
        </w:rPr>
        <w:t>186</w:t>
      </w:r>
      <w:r w:rsidR="001C6963" w:rsidRPr="00A9023B">
        <w:rPr>
          <w:rFonts w:hint="eastAsia"/>
          <w:color w:val="auto"/>
        </w:rPr>
        <w:t>甲</w:t>
      </w:r>
      <w:r w:rsidR="001C6963" w:rsidRPr="00A9023B">
        <w:rPr>
          <w:color w:val="auto"/>
        </w:rPr>
        <w:t>)等</w:t>
      </w:r>
      <w:r w:rsidR="001C6963" w:rsidRPr="00A9023B">
        <w:rPr>
          <w:rFonts w:hint="eastAsia"/>
          <w:color w:val="auto"/>
        </w:rPr>
        <w:t>市區重要</w:t>
      </w:r>
      <w:r w:rsidR="001C6963" w:rsidRPr="00A9023B">
        <w:rPr>
          <w:color w:val="auto"/>
        </w:rPr>
        <w:t>道路改善，讓市民充分感受道路平順又暢通</w:t>
      </w:r>
      <w:r w:rsidRPr="00A9023B">
        <w:rPr>
          <w:color w:val="auto"/>
        </w:rPr>
        <w:t>。</w:t>
      </w:r>
    </w:p>
    <w:p w:rsidR="002E2376" w:rsidRPr="00A9023B" w:rsidRDefault="002E2376" w:rsidP="002E2376">
      <w:pPr>
        <w:pStyle w:val="10"/>
        <w:rPr>
          <w:color w:val="auto"/>
        </w:rPr>
      </w:pPr>
      <w:r w:rsidRPr="00A9023B">
        <w:rPr>
          <w:rFonts w:hint="eastAsia"/>
          <w:color w:val="auto"/>
        </w:rPr>
        <w:t>(2)108年1月~7月，已完成新開闢道路面積41</w:t>
      </w:r>
      <w:r w:rsidRPr="00A9023B">
        <w:rPr>
          <w:color w:val="auto"/>
        </w:rPr>
        <w:t>,</w:t>
      </w:r>
      <w:r w:rsidRPr="00A9023B">
        <w:rPr>
          <w:rFonts w:hint="eastAsia"/>
          <w:color w:val="auto"/>
        </w:rPr>
        <w:t>694平方公尺。</w:t>
      </w:r>
    </w:p>
    <w:p w:rsidR="006C1FEC" w:rsidRPr="00A9023B" w:rsidRDefault="006C1FEC" w:rsidP="002E2376">
      <w:pPr>
        <w:pStyle w:val="10"/>
        <w:rPr>
          <w:color w:val="auto"/>
        </w:rPr>
      </w:pPr>
      <w:r w:rsidRPr="00A9023B">
        <w:rPr>
          <w:color w:val="auto"/>
        </w:rPr>
        <w:t>(</w:t>
      </w:r>
      <w:r w:rsidR="002E2376" w:rsidRPr="00A9023B">
        <w:rPr>
          <w:rFonts w:hint="eastAsia"/>
          <w:color w:val="auto"/>
        </w:rPr>
        <w:t>3</w:t>
      </w:r>
      <w:r w:rsidRPr="00A9023B">
        <w:rPr>
          <w:color w:val="auto"/>
        </w:rPr>
        <w:t>)高雄港洲際貨櫃中心的聯外幹道提供大型貨櫃車輛進出，造成路面加速損壞，為徹底改善每日超過37,000輛重車嚴峻摧殘的道路，對抗重車碾壓條件，在設計階段，運用科學的調查方法</w:t>
      </w:r>
      <w:r w:rsidR="008343AC" w:rsidRPr="00A9023B">
        <w:rPr>
          <w:color w:val="auto"/>
        </w:rPr>
        <w:t>(</w:t>
      </w:r>
      <w:r w:rsidRPr="00A9023B">
        <w:rPr>
          <w:color w:val="auto"/>
        </w:rPr>
        <w:t>動態圓錐貫入試驗</w:t>
      </w:r>
      <w:r w:rsidR="008343AC" w:rsidRPr="00A9023B">
        <w:rPr>
          <w:color w:val="auto"/>
        </w:rPr>
        <w:t>)</w:t>
      </w:r>
      <w:r w:rsidRPr="00A9023B">
        <w:rPr>
          <w:color w:val="auto"/>
        </w:rPr>
        <w:t>，取得道路常發生破壞之軟弱基底位置與深度，進行基底改良</w:t>
      </w:r>
      <w:r w:rsidRPr="00A9023B">
        <w:rPr>
          <w:rFonts w:hint="eastAsia"/>
          <w:color w:val="auto"/>
        </w:rPr>
        <w:t>；</w:t>
      </w:r>
      <w:r w:rsidRPr="00A9023B">
        <w:rPr>
          <w:color w:val="auto"/>
        </w:rPr>
        <w:t>在鋪面材料選擇上，採用抗壓及耐</w:t>
      </w:r>
      <w:proofErr w:type="gramStart"/>
      <w:r w:rsidRPr="00A9023B">
        <w:rPr>
          <w:color w:val="auto"/>
        </w:rPr>
        <w:t>磨轉爐</w:t>
      </w:r>
      <w:proofErr w:type="gramEnd"/>
      <w:r w:rsidRPr="00A9023B">
        <w:rPr>
          <w:color w:val="auto"/>
        </w:rPr>
        <w:t>石與高</w:t>
      </w:r>
      <w:proofErr w:type="gramStart"/>
      <w:r w:rsidRPr="00A9023B">
        <w:rPr>
          <w:color w:val="auto"/>
        </w:rPr>
        <w:t>黏滯度改質</w:t>
      </w:r>
      <w:proofErr w:type="gramEnd"/>
      <w:r w:rsidRPr="00A9023B">
        <w:rPr>
          <w:color w:val="auto"/>
        </w:rPr>
        <w:t>Ⅲ型瀝青，組成</w:t>
      </w:r>
      <w:proofErr w:type="gramStart"/>
      <w:r w:rsidRPr="00A9023B">
        <w:rPr>
          <w:color w:val="auto"/>
        </w:rPr>
        <w:t>更高抗車轍</w:t>
      </w:r>
      <w:proofErr w:type="gramEnd"/>
      <w:r w:rsidRPr="00A9023B">
        <w:rPr>
          <w:color w:val="auto"/>
        </w:rPr>
        <w:t>耐久之優質鋪面材料。</w:t>
      </w:r>
      <w:r w:rsidR="002E2376" w:rsidRPr="00A9023B">
        <w:rPr>
          <w:color w:val="auto"/>
        </w:rPr>
        <w:t>108年</w:t>
      </w:r>
      <w:r w:rsidR="002E2376" w:rsidRPr="00A9023B">
        <w:rPr>
          <w:rFonts w:hint="eastAsia"/>
          <w:color w:val="auto"/>
        </w:rPr>
        <w:t>1~</w:t>
      </w:r>
      <w:r w:rsidR="002E2376" w:rsidRPr="00A9023B">
        <w:rPr>
          <w:color w:val="auto"/>
        </w:rPr>
        <w:t>7月，已完成</w:t>
      </w:r>
      <w:r w:rsidR="002E2376" w:rsidRPr="00A9023B">
        <w:rPr>
          <w:rFonts w:hint="eastAsia"/>
          <w:color w:val="auto"/>
        </w:rPr>
        <w:t>小港區金福路(草衙三路至中山四路)</w:t>
      </w:r>
      <w:r w:rsidR="002E2376" w:rsidRPr="00A9023B">
        <w:rPr>
          <w:color w:val="auto"/>
        </w:rPr>
        <w:t>、</w:t>
      </w:r>
      <w:r w:rsidR="002E2376" w:rsidRPr="00A9023B">
        <w:rPr>
          <w:rFonts w:hint="eastAsia"/>
          <w:color w:val="auto"/>
        </w:rPr>
        <w:t>東亞路(金福路至平和西路)、中山四路(金福路至機場路口)南下快車道</w:t>
      </w:r>
      <w:r w:rsidR="002E2376" w:rsidRPr="00A9023B">
        <w:rPr>
          <w:color w:val="auto"/>
        </w:rPr>
        <w:t>、</w:t>
      </w:r>
      <w:r w:rsidR="002E2376" w:rsidRPr="00A9023B">
        <w:rPr>
          <w:rFonts w:hint="eastAsia"/>
          <w:color w:val="auto"/>
        </w:rPr>
        <w:t>大貨車專用道(三國通道至金福路)及南星路(鳳北路至岐山二路)</w:t>
      </w:r>
      <w:r w:rsidR="002E2376" w:rsidRPr="00A9023B">
        <w:rPr>
          <w:color w:val="auto"/>
        </w:rPr>
        <w:t>等</w:t>
      </w:r>
      <w:r w:rsidR="002E2376" w:rsidRPr="00A9023B">
        <w:rPr>
          <w:rFonts w:hint="eastAsia"/>
          <w:color w:val="auto"/>
        </w:rPr>
        <w:t>5</w:t>
      </w:r>
      <w:r w:rsidR="002E2376" w:rsidRPr="00A9023B">
        <w:rPr>
          <w:color w:val="auto"/>
        </w:rPr>
        <w:t>條道路改善。</w:t>
      </w:r>
    </w:p>
    <w:p w:rsidR="006C1FEC" w:rsidRPr="00A9023B" w:rsidRDefault="006C1FEC" w:rsidP="006C1FEC">
      <w:pPr>
        <w:pStyle w:val="10"/>
        <w:rPr>
          <w:color w:val="auto"/>
        </w:rPr>
      </w:pPr>
      <w:r w:rsidRPr="00A9023B">
        <w:rPr>
          <w:color w:val="auto"/>
        </w:rPr>
        <w:t>(</w:t>
      </w:r>
      <w:r w:rsidR="002E2376" w:rsidRPr="00A9023B">
        <w:rPr>
          <w:rFonts w:hint="eastAsia"/>
          <w:color w:val="auto"/>
        </w:rPr>
        <w:t>4</w:t>
      </w:r>
      <w:r w:rsidRPr="00A9023B">
        <w:rPr>
          <w:color w:val="auto"/>
        </w:rPr>
        <w:t>)108年2月啟動鐵路地下化沿線陸橋拆除工程，</w:t>
      </w:r>
      <w:proofErr w:type="gramStart"/>
      <w:r w:rsidRPr="00A9023B">
        <w:rPr>
          <w:color w:val="auto"/>
        </w:rPr>
        <w:t>均較原</w:t>
      </w:r>
      <w:proofErr w:type="gramEnd"/>
      <w:r w:rsidRPr="00A9023B">
        <w:rPr>
          <w:color w:val="auto"/>
        </w:rPr>
        <w:t>定施作日期提早完成並開放通行，力求大幅降低施工期間對市民造成的不便，完工後除能縫合高雄區域紋理，亦提升市民生活的品質及都市土地利用的價值。</w:t>
      </w:r>
    </w:p>
    <w:p w:rsidR="006C1FEC" w:rsidRPr="00A9023B" w:rsidRDefault="006C1FEC" w:rsidP="006C1FEC">
      <w:pPr>
        <w:pStyle w:val="Afd"/>
        <w:rPr>
          <w:color w:val="auto"/>
        </w:rPr>
      </w:pPr>
      <w:r w:rsidRPr="00A9023B">
        <w:rPr>
          <w:rFonts w:hint="eastAsia"/>
          <w:color w:val="auto"/>
        </w:rPr>
        <w:t>A.</w:t>
      </w:r>
      <w:r w:rsidRPr="00A9023B">
        <w:rPr>
          <w:color w:val="auto"/>
        </w:rPr>
        <w:t>青海陸橋於108年2月16日拆除，3月14日第一階段開放平面道路通車，目前施作青海路排水設施及人行道、植栽等工項，預計108年9月底完成。</w:t>
      </w:r>
    </w:p>
    <w:p w:rsidR="006C1FEC" w:rsidRPr="00A9023B" w:rsidRDefault="006C1FEC" w:rsidP="00B3241B">
      <w:pPr>
        <w:pStyle w:val="Afd"/>
        <w:rPr>
          <w:color w:val="auto"/>
        </w:rPr>
      </w:pPr>
      <w:r w:rsidRPr="00A9023B">
        <w:rPr>
          <w:rFonts w:hint="eastAsia"/>
          <w:color w:val="auto"/>
        </w:rPr>
        <w:t>B.</w:t>
      </w:r>
      <w:r w:rsidRPr="00A9023B">
        <w:rPr>
          <w:color w:val="auto"/>
        </w:rPr>
        <w:t>青年鋼便橋</w:t>
      </w:r>
      <w:r w:rsidR="00B3241B" w:rsidRPr="00A9023B">
        <w:rPr>
          <w:rFonts w:hint="eastAsia"/>
          <w:color w:val="auto"/>
        </w:rPr>
        <w:t>由交通部鐵道局辦理，</w:t>
      </w:r>
      <w:r w:rsidR="00B3241B" w:rsidRPr="00A9023B">
        <w:rPr>
          <w:color w:val="auto"/>
        </w:rPr>
        <w:t>於108年2月24日拆除，3月25日開放平面通行。</w:t>
      </w:r>
    </w:p>
    <w:p w:rsidR="006C1FEC" w:rsidRPr="00A9023B" w:rsidRDefault="006C1FEC" w:rsidP="006C1FEC">
      <w:pPr>
        <w:pStyle w:val="Afd"/>
        <w:rPr>
          <w:color w:val="auto"/>
        </w:rPr>
      </w:pPr>
      <w:r w:rsidRPr="00A9023B">
        <w:rPr>
          <w:rFonts w:hint="eastAsia"/>
          <w:color w:val="auto"/>
        </w:rPr>
        <w:t>C.</w:t>
      </w:r>
      <w:r w:rsidR="00765E2D" w:rsidRPr="00A9023B">
        <w:rPr>
          <w:rFonts w:hint="eastAsia"/>
          <w:color w:val="auto"/>
        </w:rPr>
        <w:t>自立陸橋於</w:t>
      </w:r>
      <w:r w:rsidR="00765E2D" w:rsidRPr="00A9023B">
        <w:rPr>
          <w:color w:val="auto"/>
        </w:rPr>
        <w:t>108</w:t>
      </w:r>
      <w:r w:rsidR="00765E2D" w:rsidRPr="00A9023B">
        <w:rPr>
          <w:rFonts w:hint="eastAsia"/>
          <w:color w:val="auto"/>
        </w:rPr>
        <w:t>年</w:t>
      </w:r>
      <w:r w:rsidR="00765E2D" w:rsidRPr="00A9023B">
        <w:rPr>
          <w:color w:val="auto"/>
        </w:rPr>
        <w:t>2</w:t>
      </w:r>
      <w:r w:rsidR="00765E2D" w:rsidRPr="00A9023B">
        <w:rPr>
          <w:rFonts w:hint="eastAsia"/>
          <w:color w:val="auto"/>
        </w:rPr>
        <w:t>月</w:t>
      </w:r>
      <w:r w:rsidR="00765E2D" w:rsidRPr="00A9023B">
        <w:rPr>
          <w:color w:val="auto"/>
        </w:rPr>
        <w:t>28</w:t>
      </w:r>
      <w:r w:rsidR="00765E2D" w:rsidRPr="00A9023B">
        <w:rPr>
          <w:rFonts w:hint="eastAsia"/>
          <w:color w:val="auto"/>
        </w:rPr>
        <w:t>日拆除，</w:t>
      </w:r>
      <w:r w:rsidR="00765E2D" w:rsidRPr="00A9023B">
        <w:rPr>
          <w:color w:val="auto"/>
        </w:rPr>
        <w:t>3</w:t>
      </w:r>
      <w:r w:rsidR="00765E2D" w:rsidRPr="00A9023B">
        <w:rPr>
          <w:rFonts w:hint="eastAsia"/>
          <w:color w:val="auto"/>
        </w:rPr>
        <w:t>月</w:t>
      </w:r>
      <w:r w:rsidR="00765E2D" w:rsidRPr="00A9023B">
        <w:rPr>
          <w:color w:val="auto"/>
        </w:rPr>
        <w:t>22</w:t>
      </w:r>
      <w:r w:rsidR="00765E2D" w:rsidRPr="00A9023B">
        <w:rPr>
          <w:rFonts w:hint="eastAsia"/>
          <w:color w:val="auto"/>
        </w:rPr>
        <w:t>日</w:t>
      </w:r>
      <w:r w:rsidR="00765E2D" w:rsidRPr="00A9023B">
        <w:rPr>
          <w:rFonts w:hint="eastAsia"/>
          <w:color w:val="auto"/>
        </w:rPr>
        <w:lastRenderedPageBreak/>
        <w:t>第一階段開放平面道路通車，</w:t>
      </w:r>
      <w:r w:rsidR="00765E2D" w:rsidRPr="00A9023B">
        <w:rPr>
          <w:color w:val="auto"/>
        </w:rPr>
        <w:t>7</w:t>
      </w:r>
      <w:r w:rsidR="00765E2D" w:rsidRPr="00A9023B">
        <w:rPr>
          <w:rFonts w:hint="eastAsia"/>
          <w:color w:val="auto"/>
        </w:rPr>
        <w:t>月</w:t>
      </w:r>
      <w:r w:rsidR="001C6963" w:rsidRPr="00A9023B">
        <w:rPr>
          <w:rFonts w:hint="eastAsia"/>
          <w:color w:val="auto"/>
        </w:rPr>
        <w:t>25日</w:t>
      </w:r>
      <w:r w:rsidR="00765E2D" w:rsidRPr="00A9023B">
        <w:rPr>
          <w:rFonts w:hint="eastAsia"/>
          <w:color w:val="auto"/>
        </w:rPr>
        <w:t>全面通車。</w:t>
      </w:r>
    </w:p>
    <w:p w:rsidR="006C1FEC" w:rsidRPr="00A9023B" w:rsidRDefault="006C1FEC" w:rsidP="006C1FEC">
      <w:pPr>
        <w:pStyle w:val="Afd"/>
        <w:rPr>
          <w:color w:val="auto"/>
        </w:rPr>
      </w:pPr>
      <w:r w:rsidRPr="00A9023B">
        <w:rPr>
          <w:rFonts w:hint="eastAsia"/>
          <w:color w:val="auto"/>
        </w:rPr>
        <w:t>D.</w:t>
      </w:r>
      <w:r w:rsidR="00765E2D" w:rsidRPr="00A9023B">
        <w:rPr>
          <w:rFonts w:hint="eastAsia"/>
          <w:color w:val="auto"/>
        </w:rPr>
        <w:t>大順陸橋於</w:t>
      </w:r>
      <w:r w:rsidR="00765E2D" w:rsidRPr="00A9023B">
        <w:rPr>
          <w:color w:val="auto"/>
        </w:rPr>
        <w:t>108</w:t>
      </w:r>
      <w:r w:rsidR="00765E2D" w:rsidRPr="00A9023B">
        <w:rPr>
          <w:rFonts w:hint="eastAsia"/>
          <w:color w:val="auto"/>
        </w:rPr>
        <w:t>年</w:t>
      </w:r>
      <w:r w:rsidR="00765E2D" w:rsidRPr="00A9023B">
        <w:rPr>
          <w:color w:val="auto"/>
        </w:rPr>
        <w:t>3</w:t>
      </w:r>
      <w:r w:rsidR="00765E2D" w:rsidRPr="00A9023B">
        <w:rPr>
          <w:rFonts w:hint="eastAsia"/>
          <w:color w:val="auto"/>
        </w:rPr>
        <w:t>月</w:t>
      </w:r>
      <w:r w:rsidR="00765E2D" w:rsidRPr="00A9023B">
        <w:rPr>
          <w:color w:val="auto"/>
        </w:rPr>
        <w:t>16</w:t>
      </w:r>
      <w:r w:rsidR="00765E2D" w:rsidRPr="00A9023B">
        <w:rPr>
          <w:rFonts w:hint="eastAsia"/>
          <w:color w:val="auto"/>
        </w:rPr>
        <w:t>日進行拆除，</w:t>
      </w:r>
      <w:r w:rsidR="00765E2D" w:rsidRPr="00A9023B">
        <w:rPr>
          <w:color w:val="auto"/>
        </w:rPr>
        <w:t>4</w:t>
      </w:r>
      <w:r w:rsidR="00765E2D" w:rsidRPr="00A9023B">
        <w:rPr>
          <w:rFonts w:hint="eastAsia"/>
          <w:color w:val="auto"/>
        </w:rPr>
        <w:t>月</w:t>
      </w:r>
      <w:r w:rsidR="00765E2D" w:rsidRPr="00A9023B">
        <w:rPr>
          <w:color w:val="auto"/>
        </w:rPr>
        <w:t>8</w:t>
      </w:r>
      <w:r w:rsidR="00765E2D" w:rsidRPr="00A9023B">
        <w:rPr>
          <w:rFonts w:hint="eastAsia"/>
          <w:color w:val="auto"/>
        </w:rPr>
        <w:t>日第一階段開放平面道路通車，</w:t>
      </w:r>
      <w:r w:rsidR="00765E2D" w:rsidRPr="00A9023B">
        <w:rPr>
          <w:color w:val="auto"/>
        </w:rPr>
        <w:t>8</w:t>
      </w:r>
      <w:r w:rsidR="00765E2D" w:rsidRPr="00A9023B">
        <w:rPr>
          <w:rFonts w:hint="eastAsia"/>
          <w:color w:val="auto"/>
        </w:rPr>
        <w:t>月</w:t>
      </w:r>
      <w:r w:rsidR="001C6963" w:rsidRPr="00A9023B">
        <w:rPr>
          <w:rFonts w:hint="eastAsia"/>
          <w:color w:val="auto"/>
        </w:rPr>
        <w:t>4日</w:t>
      </w:r>
      <w:r w:rsidR="00765E2D" w:rsidRPr="00A9023B">
        <w:rPr>
          <w:rFonts w:hint="eastAsia"/>
          <w:color w:val="auto"/>
        </w:rPr>
        <w:t>全面通車。</w:t>
      </w:r>
    </w:p>
    <w:p w:rsidR="006C1FEC" w:rsidRPr="00A9023B" w:rsidRDefault="006C1FEC" w:rsidP="006C1FEC">
      <w:pPr>
        <w:pStyle w:val="Afd"/>
        <w:rPr>
          <w:color w:val="auto"/>
        </w:rPr>
      </w:pPr>
      <w:r w:rsidRPr="00A9023B">
        <w:rPr>
          <w:rFonts w:hint="eastAsia"/>
          <w:color w:val="auto"/>
        </w:rPr>
        <w:t>E.</w:t>
      </w:r>
      <w:r w:rsidRPr="00A9023B">
        <w:rPr>
          <w:color w:val="auto"/>
        </w:rPr>
        <w:t>自強陸橋於108年4月4日拆除，5月3日開放通車。</w:t>
      </w:r>
    </w:p>
    <w:p w:rsidR="006C1FEC" w:rsidRPr="00A9023B" w:rsidRDefault="006C1FEC" w:rsidP="006C1FEC">
      <w:pPr>
        <w:pStyle w:val="Afd"/>
        <w:rPr>
          <w:color w:val="auto"/>
        </w:rPr>
      </w:pPr>
      <w:r w:rsidRPr="00A9023B">
        <w:rPr>
          <w:rFonts w:hint="eastAsia"/>
          <w:color w:val="auto"/>
        </w:rPr>
        <w:t>F.</w:t>
      </w:r>
      <w:r w:rsidRPr="00A9023B">
        <w:rPr>
          <w:color w:val="auto"/>
        </w:rPr>
        <w:t>左營地下道於108年4月17日填平，5月27日開放平面通行。</w:t>
      </w:r>
    </w:p>
    <w:p w:rsidR="006C1FEC" w:rsidRPr="00A9023B" w:rsidRDefault="006C1FEC" w:rsidP="007517FF">
      <w:pPr>
        <w:pStyle w:val="Afd"/>
        <w:rPr>
          <w:color w:val="auto"/>
        </w:rPr>
      </w:pPr>
      <w:r w:rsidRPr="00A9023B">
        <w:rPr>
          <w:rFonts w:hint="eastAsia"/>
          <w:color w:val="auto"/>
        </w:rPr>
        <w:t>G.</w:t>
      </w:r>
      <w:r w:rsidR="00765E2D" w:rsidRPr="00A9023B">
        <w:rPr>
          <w:rFonts w:hint="eastAsia"/>
          <w:color w:val="auto"/>
        </w:rPr>
        <w:t>中華地下道填平於</w:t>
      </w:r>
      <w:r w:rsidR="00246D66" w:rsidRPr="00A9023B">
        <w:rPr>
          <w:color w:val="auto"/>
        </w:rPr>
        <w:t>108年</w:t>
      </w:r>
      <w:r w:rsidR="00765E2D" w:rsidRPr="00A9023B">
        <w:rPr>
          <w:color w:val="auto"/>
        </w:rPr>
        <w:t>7</w:t>
      </w:r>
      <w:r w:rsidR="00765E2D" w:rsidRPr="00A9023B">
        <w:rPr>
          <w:rFonts w:hint="eastAsia"/>
          <w:color w:val="auto"/>
        </w:rPr>
        <w:t>月上網公告，</w:t>
      </w:r>
      <w:r w:rsidR="00765E2D" w:rsidRPr="00A9023B">
        <w:rPr>
          <w:color w:val="auto"/>
        </w:rPr>
        <w:t>8</w:t>
      </w:r>
      <w:r w:rsidR="00765E2D" w:rsidRPr="00A9023B">
        <w:rPr>
          <w:rFonts w:hint="eastAsia"/>
          <w:color w:val="auto"/>
        </w:rPr>
        <w:t>月</w:t>
      </w:r>
      <w:r w:rsidR="0051774B" w:rsidRPr="00A9023B">
        <w:rPr>
          <w:rFonts w:hint="eastAsia"/>
          <w:color w:val="auto"/>
        </w:rPr>
        <w:t>13日</w:t>
      </w:r>
      <w:r w:rsidR="00765E2D" w:rsidRPr="00A9023B">
        <w:rPr>
          <w:rFonts w:hint="eastAsia"/>
          <w:color w:val="auto"/>
        </w:rPr>
        <w:t>決標。</w:t>
      </w:r>
    </w:p>
    <w:p w:rsidR="006C1FEC" w:rsidRPr="00A9023B" w:rsidRDefault="006C1FEC" w:rsidP="006C1FEC">
      <w:pPr>
        <w:pStyle w:val="Afd"/>
        <w:rPr>
          <w:color w:val="auto"/>
        </w:rPr>
      </w:pPr>
      <w:r w:rsidRPr="00A9023B">
        <w:rPr>
          <w:rFonts w:hint="eastAsia"/>
          <w:color w:val="auto"/>
        </w:rPr>
        <w:t>H.</w:t>
      </w:r>
      <w:r w:rsidRPr="00A9023B">
        <w:rPr>
          <w:color w:val="auto"/>
        </w:rPr>
        <w:t>維新陸橋預計於108年11月進行拆除。</w:t>
      </w:r>
    </w:p>
    <w:p w:rsidR="006C1FEC" w:rsidRPr="00A9023B" w:rsidRDefault="006C1FEC" w:rsidP="006C1FEC">
      <w:pPr>
        <w:pStyle w:val="Afd"/>
        <w:rPr>
          <w:color w:val="auto"/>
        </w:rPr>
      </w:pPr>
      <w:r w:rsidRPr="00A9023B">
        <w:rPr>
          <w:rFonts w:hint="eastAsia"/>
          <w:color w:val="auto"/>
        </w:rPr>
        <w:t>I.</w:t>
      </w:r>
      <w:r w:rsidRPr="00A9023B">
        <w:rPr>
          <w:color w:val="auto"/>
        </w:rPr>
        <w:t>民族陸橋</w:t>
      </w:r>
      <w:r w:rsidR="008343AC" w:rsidRPr="00A9023B">
        <w:rPr>
          <w:color w:val="auto"/>
        </w:rPr>
        <w:t>(</w:t>
      </w:r>
      <w:r w:rsidRPr="00A9023B">
        <w:rPr>
          <w:color w:val="auto"/>
        </w:rPr>
        <w:t>側車道</w:t>
      </w:r>
      <w:r w:rsidR="008343AC" w:rsidRPr="00A9023B">
        <w:rPr>
          <w:color w:val="auto"/>
        </w:rPr>
        <w:t>)</w:t>
      </w:r>
      <w:r w:rsidRPr="00A9023B">
        <w:rPr>
          <w:color w:val="auto"/>
        </w:rPr>
        <w:t>拆除配合</w:t>
      </w:r>
      <w:r w:rsidR="00697311" w:rsidRPr="00A9023B">
        <w:rPr>
          <w:rFonts w:hint="eastAsia"/>
          <w:color w:val="auto"/>
        </w:rPr>
        <w:t>交通部鐵道局</w:t>
      </w:r>
      <w:r w:rsidRPr="00A9023B">
        <w:rPr>
          <w:color w:val="auto"/>
        </w:rPr>
        <w:t>108年12月9日交付用地，預定109年1月上網。</w:t>
      </w:r>
    </w:p>
    <w:p w:rsidR="007112F6" w:rsidRPr="00A9023B" w:rsidRDefault="006C1FEC" w:rsidP="006C1FEC">
      <w:pPr>
        <w:pStyle w:val="Afd"/>
        <w:rPr>
          <w:color w:val="auto"/>
        </w:rPr>
      </w:pPr>
      <w:r w:rsidRPr="00A9023B">
        <w:rPr>
          <w:rFonts w:hint="eastAsia"/>
          <w:color w:val="auto"/>
        </w:rPr>
        <w:t>J.</w:t>
      </w:r>
      <w:r w:rsidRPr="00A9023B">
        <w:rPr>
          <w:color w:val="auto"/>
        </w:rPr>
        <w:t>九如陸橋拆除重建經費初估約4億元，經評估市府財政、橋梁檢測報告及現況交通服務水準(</w:t>
      </w:r>
      <w:proofErr w:type="gramStart"/>
      <w:r w:rsidRPr="00A9023B">
        <w:rPr>
          <w:color w:val="auto"/>
        </w:rPr>
        <w:t>晨峰昏峰皆</w:t>
      </w:r>
      <w:proofErr w:type="gramEnd"/>
      <w:r w:rsidRPr="00A9023B">
        <w:rPr>
          <w:color w:val="auto"/>
        </w:rPr>
        <w:t>為B級)，於108年3月29日核</w:t>
      </w:r>
      <w:r w:rsidRPr="00A9023B">
        <w:rPr>
          <w:rFonts w:hint="eastAsia"/>
          <w:color w:val="auto"/>
        </w:rPr>
        <w:t>定</w:t>
      </w:r>
      <w:r w:rsidRPr="00A9023B">
        <w:rPr>
          <w:color w:val="auto"/>
        </w:rPr>
        <w:t>短期內暫緩執行，後續先行辦理九</w:t>
      </w:r>
      <w:proofErr w:type="gramStart"/>
      <w:r w:rsidRPr="00A9023B">
        <w:rPr>
          <w:color w:val="auto"/>
        </w:rPr>
        <w:t>如橋伸縮</w:t>
      </w:r>
      <w:proofErr w:type="gramEnd"/>
      <w:r w:rsidRPr="00A9023B">
        <w:rPr>
          <w:color w:val="auto"/>
        </w:rPr>
        <w:t>縫改善與橋面版AC鋪設等橋梁維修以增進其服務性，並持續依定期橋梁檢測結果辦理養護事宜。</w:t>
      </w:r>
    </w:p>
    <w:p w:rsidR="00B46302" w:rsidRPr="00A9023B" w:rsidRDefault="00B46302" w:rsidP="00B46302">
      <w:pPr>
        <w:pStyle w:val="001"/>
      </w:pPr>
      <w:r w:rsidRPr="00A9023B">
        <w:rPr>
          <w:rFonts w:hint="eastAsia"/>
        </w:rPr>
        <w:t>3.引進台灣人發明的生態工法，逐步改換能夠蓄水散熱的剛性透水鋪面道路，兼顧城市的安全與環保。</w:t>
      </w:r>
    </w:p>
    <w:p w:rsidR="00B46302" w:rsidRPr="00A9023B" w:rsidRDefault="00B46302" w:rsidP="00B46302">
      <w:pPr>
        <w:pStyle w:val="10"/>
        <w:rPr>
          <w:color w:val="auto"/>
        </w:rPr>
      </w:pPr>
      <w:r w:rsidRPr="00A9023B">
        <w:rPr>
          <w:color w:val="auto"/>
        </w:rPr>
        <w:t>(1)因應全球氣候變遷，降低城市熱島效應，本市人行道及通學道鋪面配合周邊環境及地理條件，將逐步</w:t>
      </w:r>
      <w:proofErr w:type="gramStart"/>
      <w:r w:rsidRPr="00A9023B">
        <w:rPr>
          <w:color w:val="auto"/>
        </w:rPr>
        <w:t>採用透</w:t>
      </w:r>
      <w:proofErr w:type="gramEnd"/>
      <w:r w:rsidRPr="00A9023B">
        <w:rPr>
          <w:color w:val="auto"/>
        </w:rPr>
        <w:t>水鋪面方式進行更新。</w:t>
      </w:r>
    </w:p>
    <w:p w:rsidR="00B46302" w:rsidRPr="00A9023B" w:rsidRDefault="00B46302" w:rsidP="00B46302">
      <w:pPr>
        <w:pStyle w:val="10"/>
        <w:rPr>
          <w:color w:val="auto"/>
        </w:rPr>
      </w:pPr>
      <w:r w:rsidRPr="00A9023B">
        <w:rPr>
          <w:color w:val="auto"/>
        </w:rPr>
        <w:t>(2)</w:t>
      </w:r>
      <w:proofErr w:type="gramStart"/>
      <w:r w:rsidRPr="00A9023B">
        <w:rPr>
          <w:color w:val="auto"/>
        </w:rPr>
        <w:t>108</w:t>
      </w:r>
      <w:proofErr w:type="gramEnd"/>
      <w:r w:rsidRPr="00A9023B">
        <w:rPr>
          <w:color w:val="auto"/>
        </w:rPr>
        <w:t>年</w:t>
      </w:r>
      <w:r w:rsidRPr="00A9023B">
        <w:rPr>
          <w:rFonts w:hint="eastAsia"/>
          <w:color w:val="auto"/>
        </w:rPr>
        <w:t>度預計</w:t>
      </w:r>
      <w:proofErr w:type="gramStart"/>
      <w:r w:rsidRPr="00A9023B">
        <w:rPr>
          <w:rFonts w:hint="eastAsia"/>
          <w:color w:val="auto"/>
        </w:rPr>
        <w:t>施作</w:t>
      </w:r>
      <w:r w:rsidRPr="00A9023B">
        <w:rPr>
          <w:color w:val="auto"/>
        </w:rPr>
        <w:t>透水</w:t>
      </w:r>
      <w:proofErr w:type="gramEnd"/>
      <w:r w:rsidRPr="00A9023B">
        <w:rPr>
          <w:color w:val="auto"/>
        </w:rPr>
        <w:t>鋪面道</w:t>
      </w:r>
      <w:r w:rsidRPr="00A9023B">
        <w:rPr>
          <w:rFonts w:hint="eastAsia"/>
          <w:color w:val="auto"/>
        </w:rPr>
        <w:t>路2,266.8</w:t>
      </w:r>
      <w:r w:rsidRPr="00A9023B">
        <w:rPr>
          <w:color w:val="auto"/>
        </w:rPr>
        <w:t>平方公尺</w:t>
      </w:r>
      <w:r w:rsidRPr="00A9023B">
        <w:rPr>
          <w:rFonts w:hint="eastAsia"/>
          <w:color w:val="auto"/>
        </w:rPr>
        <w:t>，截</w:t>
      </w:r>
      <w:r w:rsidRPr="00A9023B">
        <w:rPr>
          <w:color w:val="auto"/>
        </w:rPr>
        <w:t>至</w:t>
      </w:r>
      <w:r w:rsidR="001C6963" w:rsidRPr="00A9023B">
        <w:rPr>
          <w:rFonts w:hint="eastAsia"/>
          <w:color w:val="auto"/>
        </w:rPr>
        <w:t>7</w:t>
      </w:r>
      <w:r w:rsidRPr="00A9023B">
        <w:rPr>
          <w:color w:val="auto"/>
        </w:rPr>
        <w:t>月</w:t>
      </w:r>
      <w:r w:rsidRPr="00A9023B">
        <w:rPr>
          <w:rFonts w:hint="eastAsia"/>
          <w:color w:val="auto"/>
        </w:rPr>
        <w:t>底</w:t>
      </w:r>
      <w:r w:rsidRPr="00A9023B">
        <w:rPr>
          <w:color w:val="auto"/>
        </w:rPr>
        <w:t>完成潮寮國中及民族國小透水鋪面通學道共計1,012.8平方公尺，目前施作華夏路(重和路至大中路)人行道路段。</w:t>
      </w:r>
    </w:p>
    <w:p w:rsidR="00B46302" w:rsidRPr="00A9023B" w:rsidRDefault="00B46302" w:rsidP="00B46302">
      <w:pPr>
        <w:pStyle w:val="001"/>
      </w:pPr>
      <w:r w:rsidRPr="00A9023B">
        <w:rPr>
          <w:rFonts w:hint="eastAsia"/>
        </w:rPr>
        <w:t>4.針對城鄉、或區域性不同成因的淹水問題找出解方，從根本上解決真正的淹水問題。</w:t>
      </w:r>
    </w:p>
    <w:p w:rsidR="00B46302" w:rsidRPr="00A9023B" w:rsidRDefault="00B46302" w:rsidP="00B46302">
      <w:pPr>
        <w:pStyle w:val="10"/>
        <w:rPr>
          <w:color w:val="auto"/>
        </w:rPr>
      </w:pPr>
      <w:r w:rsidRPr="00A9023B">
        <w:rPr>
          <w:rFonts w:hint="eastAsia"/>
          <w:color w:val="auto"/>
        </w:rPr>
        <w:t>(1)</w:t>
      </w:r>
      <w:r w:rsidRPr="00A9023B">
        <w:rPr>
          <w:color w:val="auto"/>
        </w:rPr>
        <w:t>改善107年0823仁武區淹水問題，辦理「後勁溪</w:t>
      </w:r>
      <w:r w:rsidRPr="00A9023B">
        <w:rPr>
          <w:color w:val="auto"/>
        </w:rPr>
        <w:lastRenderedPageBreak/>
        <w:t>八</w:t>
      </w:r>
      <w:proofErr w:type="gramStart"/>
      <w:r w:rsidRPr="00A9023B">
        <w:rPr>
          <w:color w:val="auto"/>
        </w:rPr>
        <w:t>涳</w:t>
      </w:r>
      <w:proofErr w:type="gramEnd"/>
      <w:r w:rsidRPr="00A9023B">
        <w:rPr>
          <w:color w:val="auto"/>
        </w:rPr>
        <w:t>橋改建工程」，八</w:t>
      </w:r>
      <w:proofErr w:type="gramStart"/>
      <w:r w:rsidRPr="00A9023B">
        <w:rPr>
          <w:color w:val="auto"/>
        </w:rPr>
        <w:t>涳</w:t>
      </w:r>
      <w:proofErr w:type="gramEnd"/>
      <w:r w:rsidRPr="00A9023B">
        <w:rPr>
          <w:color w:val="auto"/>
        </w:rPr>
        <w:t>橋瓶頸段水位</w:t>
      </w:r>
      <w:proofErr w:type="gramStart"/>
      <w:r w:rsidRPr="00A9023B">
        <w:rPr>
          <w:color w:val="auto"/>
        </w:rPr>
        <w:t>澭</w:t>
      </w:r>
      <w:proofErr w:type="gramEnd"/>
      <w:r w:rsidRPr="00A9023B">
        <w:rPr>
          <w:color w:val="auto"/>
        </w:rPr>
        <w:t>高約30~40公分，另計畫渠底寬度40公尺，現況寬度約33公尺。目前已提報109應急工程爭取經費3</w:t>
      </w:r>
      <w:r w:rsidRPr="00A9023B">
        <w:rPr>
          <w:rFonts w:hint="eastAsia"/>
          <w:color w:val="auto"/>
        </w:rPr>
        <w:t>,</w:t>
      </w:r>
      <w:r w:rsidRPr="00A9023B">
        <w:rPr>
          <w:color w:val="auto"/>
        </w:rPr>
        <w:t>000萬</w:t>
      </w:r>
      <w:r w:rsidRPr="00A9023B">
        <w:rPr>
          <w:rFonts w:hint="eastAsia"/>
          <w:color w:val="auto"/>
        </w:rPr>
        <w:t>元</w:t>
      </w:r>
      <w:r w:rsidRPr="00A9023B">
        <w:rPr>
          <w:color w:val="auto"/>
        </w:rPr>
        <w:t>，工程內容為單側護岸拓寬長度合計175公尺，</w:t>
      </w:r>
      <w:proofErr w:type="gramStart"/>
      <w:r w:rsidRPr="00A9023B">
        <w:rPr>
          <w:color w:val="auto"/>
        </w:rPr>
        <w:t>設置雙孔箱</w:t>
      </w:r>
      <w:proofErr w:type="gramEnd"/>
      <w:r w:rsidRPr="00A9023B">
        <w:rPr>
          <w:color w:val="auto"/>
        </w:rPr>
        <w:t>涵長度15公尺，橋台保護工及河道疏浚，工程完工後可降低</w:t>
      </w:r>
      <w:proofErr w:type="gramStart"/>
      <w:r w:rsidRPr="00A9023B">
        <w:rPr>
          <w:color w:val="auto"/>
        </w:rPr>
        <w:t>曹公新圳</w:t>
      </w:r>
      <w:proofErr w:type="gramEnd"/>
      <w:r w:rsidRPr="00A9023B">
        <w:rPr>
          <w:color w:val="auto"/>
        </w:rPr>
        <w:t>水位約30公分。</w:t>
      </w:r>
    </w:p>
    <w:p w:rsidR="00B46302" w:rsidRPr="00A9023B" w:rsidRDefault="00B46302" w:rsidP="00B46302">
      <w:pPr>
        <w:pStyle w:val="10"/>
        <w:rPr>
          <w:color w:val="auto"/>
        </w:rPr>
      </w:pPr>
      <w:r w:rsidRPr="00A9023B">
        <w:rPr>
          <w:rFonts w:hint="eastAsia"/>
          <w:color w:val="auto"/>
        </w:rPr>
        <w:t>(2)</w:t>
      </w:r>
      <w:r w:rsidRPr="00A9023B">
        <w:rPr>
          <w:color w:val="auto"/>
        </w:rPr>
        <w:t>改善107年0823美濃區淹水問題，辦理「美濃湖排水永安橋、無名橋及東門排水無名橋改建工程」，本案因</w:t>
      </w:r>
      <w:r w:rsidRPr="00A9023B">
        <w:rPr>
          <w:rFonts w:hint="eastAsia"/>
          <w:color w:val="auto"/>
        </w:rPr>
        <w:t>橋梁</w:t>
      </w:r>
      <w:proofErr w:type="gramStart"/>
      <w:r w:rsidRPr="00A9023B">
        <w:rPr>
          <w:color w:val="auto"/>
        </w:rPr>
        <w:t>梁</w:t>
      </w:r>
      <w:proofErr w:type="gramEnd"/>
      <w:r w:rsidRPr="00A9023B">
        <w:rPr>
          <w:color w:val="auto"/>
        </w:rPr>
        <w:t>底高度橋下通水斷面不足，阻礙水流通行，</w:t>
      </w:r>
      <w:proofErr w:type="gramStart"/>
      <w:r w:rsidRPr="00A9023B">
        <w:rPr>
          <w:color w:val="auto"/>
        </w:rPr>
        <w:t>且護岸</w:t>
      </w:r>
      <w:proofErr w:type="gramEnd"/>
      <w:r w:rsidRPr="00A9023B">
        <w:rPr>
          <w:color w:val="auto"/>
        </w:rPr>
        <w:t>高度不足，未達該渠道防洪頻率標準故辦理本案改建美濃湖排水2座橋梁、護岸缺口段加高長度約945公尺，減緩當地淹水情形。已先行啟動工程設計，預計108年9月份完成，</w:t>
      </w:r>
      <w:proofErr w:type="gramStart"/>
      <w:r w:rsidRPr="00A9023B">
        <w:rPr>
          <w:color w:val="auto"/>
        </w:rPr>
        <w:t>俟</w:t>
      </w:r>
      <w:proofErr w:type="gramEnd"/>
      <w:r w:rsidRPr="00A9023B">
        <w:rPr>
          <w:color w:val="auto"/>
        </w:rPr>
        <w:t>經費核定，即可辦理工程發包作業，目前已提報前瞻計畫</w:t>
      </w:r>
      <w:proofErr w:type="gramStart"/>
      <w:r w:rsidRPr="00A9023B">
        <w:rPr>
          <w:rFonts w:hint="eastAsia"/>
          <w:color w:val="auto"/>
        </w:rPr>
        <w:t>—</w:t>
      </w:r>
      <w:proofErr w:type="gramEnd"/>
      <w:r w:rsidRPr="00A9023B">
        <w:rPr>
          <w:color w:val="auto"/>
        </w:rPr>
        <w:t>第五批爭取經費。</w:t>
      </w:r>
    </w:p>
    <w:p w:rsidR="00B46302" w:rsidRPr="00A9023B" w:rsidRDefault="00B46302" w:rsidP="00B46302">
      <w:pPr>
        <w:pStyle w:val="10"/>
        <w:rPr>
          <w:color w:val="auto"/>
        </w:rPr>
      </w:pPr>
      <w:r w:rsidRPr="00A9023B">
        <w:rPr>
          <w:rFonts w:hint="eastAsia"/>
          <w:color w:val="auto"/>
        </w:rPr>
        <w:t>(3)</w:t>
      </w:r>
      <w:r w:rsidRPr="00A9023B">
        <w:rPr>
          <w:color w:val="auto"/>
        </w:rPr>
        <w:t>改善107年0823岡山區淹水問題，辦理「</w:t>
      </w:r>
      <w:proofErr w:type="gramStart"/>
      <w:r w:rsidRPr="00A9023B">
        <w:rPr>
          <w:color w:val="auto"/>
        </w:rPr>
        <w:t>岡山區潭底</w:t>
      </w:r>
      <w:proofErr w:type="gramEnd"/>
      <w:r w:rsidRPr="00A9023B">
        <w:rPr>
          <w:color w:val="auto"/>
        </w:rPr>
        <w:t>區域淹水改善計畫治理工程」，經費2,370萬</w:t>
      </w:r>
      <w:r w:rsidRPr="00A9023B">
        <w:rPr>
          <w:rFonts w:hint="eastAsia"/>
          <w:color w:val="auto"/>
        </w:rPr>
        <w:t>元</w:t>
      </w:r>
      <w:r w:rsidRPr="00A9023B">
        <w:rPr>
          <w:color w:val="auto"/>
        </w:rPr>
        <w:t>，除</w:t>
      </w:r>
      <w:proofErr w:type="gramStart"/>
      <w:r w:rsidRPr="00A9023B">
        <w:rPr>
          <w:color w:val="auto"/>
        </w:rPr>
        <w:t>辦理潭</w:t>
      </w:r>
      <w:proofErr w:type="gramEnd"/>
      <w:r w:rsidRPr="00A9023B">
        <w:rPr>
          <w:color w:val="auto"/>
        </w:rPr>
        <w:t>底排水既有</w:t>
      </w:r>
      <w:proofErr w:type="gramStart"/>
      <w:r w:rsidRPr="00A9023B">
        <w:rPr>
          <w:color w:val="auto"/>
        </w:rPr>
        <w:t>護岸補強</w:t>
      </w:r>
      <w:proofErr w:type="gramEnd"/>
      <w:r w:rsidRPr="00A9023B">
        <w:rPr>
          <w:color w:val="auto"/>
        </w:rPr>
        <w:t>，田</w:t>
      </w:r>
      <w:proofErr w:type="gramStart"/>
      <w:r w:rsidRPr="00A9023B">
        <w:rPr>
          <w:color w:val="auto"/>
        </w:rPr>
        <w:t>厝</w:t>
      </w:r>
      <w:proofErr w:type="gramEnd"/>
      <w:r w:rsidRPr="00A9023B">
        <w:rPr>
          <w:color w:val="auto"/>
        </w:rPr>
        <w:t>排水下游左岸加高等</w:t>
      </w:r>
      <w:proofErr w:type="gramStart"/>
      <w:r w:rsidRPr="00A9023B">
        <w:rPr>
          <w:color w:val="auto"/>
        </w:rPr>
        <w:t>工項外</w:t>
      </w:r>
      <w:proofErr w:type="gramEnd"/>
      <w:r w:rsidRPr="00A9023B">
        <w:rPr>
          <w:color w:val="auto"/>
        </w:rPr>
        <w:t>，另新設進水井1座及抽水機6台及嘉峰路移動式抽水機集水井3座，本案於108年4月開工，預計109年4月完工，完工後可改善岡山區潭底里、</w:t>
      </w:r>
      <w:proofErr w:type="gramStart"/>
      <w:r w:rsidRPr="00A9023B">
        <w:rPr>
          <w:color w:val="auto"/>
        </w:rPr>
        <w:t>嘉峰里</w:t>
      </w:r>
      <w:proofErr w:type="gramEnd"/>
      <w:r w:rsidRPr="00A9023B">
        <w:rPr>
          <w:color w:val="auto"/>
        </w:rPr>
        <w:t>等地區淹水面積共約10公頃。</w:t>
      </w:r>
    </w:p>
    <w:p w:rsidR="00B46302" w:rsidRPr="00A9023B" w:rsidRDefault="00B46302" w:rsidP="00B46302">
      <w:pPr>
        <w:pStyle w:val="10"/>
        <w:rPr>
          <w:color w:val="auto"/>
        </w:rPr>
      </w:pPr>
      <w:r w:rsidRPr="00A9023B">
        <w:rPr>
          <w:rFonts w:hint="eastAsia"/>
          <w:color w:val="auto"/>
        </w:rPr>
        <w:t>(4)</w:t>
      </w:r>
      <w:r w:rsidRPr="00A9023B">
        <w:rPr>
          <w:color w:val="auto"/>
        </w:rPr>
        <w:t>改善107年0823</w:t>
      </w:r>
      <w:proofErr w:type="gramStart"/>
      <w:r w:rsidRPr="00A9023B">
        <w:rPr>
          <w:color w:val="auto"/>
        </w:rPr>
        <w:t>鳥松區淹水</w:t>
      </w:r>
      <w:proofErr w:type="gramEnd"/>
      <w:r w:rsidRPr="00A9023B">
        <w:rPr>
          <w:color w:val="auto"/>
        </w:rPr>
        <w:t>問題，獲內政部營建署補助辦理「高雄市</w:t>
      </w:r>
      <w:proofErr w:type="gramStart"/>
      <w:r w:rsidRPr="00A9023B">
        <w:rPr>
          <w:color w:val="auto"/>
        </w:rPr>
        <w:t>鳥松區神農路</w:t>
      </w:r>
      <w:proofErr w:type="gramEnd"/>
      <w:r w:rsidRPr="00A9023B">
        <w:rPr>
          <w:color w:val="auto"/>
        </w:rPr>
        <w:t>(水管路西側)道路墊高工程」，改善道路及側溝共計400</w:t>
      </w:r>
      <w:r w:rsidRPr="00A9023B">
        <w:rPr>
          <w:rFonts w:hint="eastAsia"/>
          <w:color w:val="auto"/>
        </w:rPr>
        <w:t>公尺</w:t>
      </w:r>
      <w:r w:rsidRPr="00A9023B">
        <w:rPr>
          <w:color w:val="auto"/>
        </w:rPr>
        <w:t>，工程經費約1</w:t>
      </w:r>
      <w:r w:rsidRPr="00A9023B">
        <w:rPr>
          <w:rFonts w:hint="eastAsia"/>
          <w:color w:val="auto"/>
        </w:rPr>
        <w:t>,</w:t>
      </w:r>
      <w:r w:rsidRPr="00A9023B">
        <w:rPr>
          <w:color w:val="auto"/>
        </w:rPr>
        <w:t>900萬</w:t>
      </w:r>
      <w:r w:rsidRPr="00A9023B">
        <w:rPr>
          <w:rFonts w:hint="eastAsia"/>
          <w:color w:val="auto"/>
        </w:rPr>
        <w:t>元</w:t>
      </w:r>
      <w:r w:rsidRPr="00A9023B">
        <w:rPr>
          <w:color w:val="auto"/>
        </w:rPr>
        <w:t>，預計於108年11月底前開工，完工後可改善神農路及水管路交叉口積淹水情事。</w:t>
      </w:r>
    </w:p>
    <w:p w:rsidR="00B46302" w:rsidRPr="00A9023B" w:rsidRDefault="00B46302" w:rsidP="00B46302">
      <w:pPr>
        <w:pStyle w:val="10"/>
        <w:rPr>
          <w:color w:val="auto"/>
        </w:rPr>
      </w:pPr>
      <w:r w:rsidRPr="00A9023B">
        <w:rPr>
          <w:rFonts w:hint="eastAsia"/>
          <w:color w:val="auto"/>
        </w:rPr>
        <w:t>(5)</w:t>
      </w:r>
      <w:r w:rsidRPr="00A9023B">
        <w:rPr>
          <w:color w:val="auto"/>
        </w:rPr>
        <w:t>雨水下水道修繕</w:t>
      </w:r>
    </w:p>
    <w:p w:rsidR="00B46302" w:rsidRPr="00A9023B" w:rsidRDefault="00B46302" w:rsidP="00B46302">
      <w:pPr>
        <w:pStyle w:val="Afd"/>
        <w:rPr>
          <w:color w:val="auto"/>
        </w:rPr>
      </w:pPr>
      <w:r w:rsidRPr="00A9023B">
        <w:rPr>
          <w:rFonts w:hint="eastAsia"/>
          <w:color w:val="auto"/>
        </w:rPr>
        <w:t>A.本</w:t>
      </w:r>
      <w:r w:rsidRPr="00A9023B">
        <w:rPr>
          <w:color w:val="auto"/>
        </w:rPr>
        <w:t>市雨水下水道自58年開始建置，迄今建置長度約669公里，許多管線都使用已逾30年，</w:t>
      </w:r>
      <w:r w:rsidRPr="00A9023B">
        <w:rPr>
          <w:rFonts w:hint="eastAsia"/>
          <w:color w:val="auto"/>
        </w:rPr>
        <w:t>本</w:t>
      </w:r>
      <w:r w:rsidRPr="00A9023B">
        <w:rPr>
          <w:color w:val="auto"/>
        </w:rPr>
        <w:lastRenderedPageBreak/>
        <w:t>府水利局向營建署申請辦理雨水下水道普查計畫，獲同意補助1.225億元辦理雨水下水道普查，現已完成426公里檢視，其中鋼筋裸露及混凝土表面剝落裂、牆面龜裂等有安全顧慮情況者計236處，市府將動支8,000萬元辦理修繕作業。截至目前已修復</w:t>
      </w:r>
      <w:r w:rsidR="00713C66" w:rsidRPr="00A9023B">
        <w:rPr>
          <w:rFonts w:hint="eastAsia"/>
          <w:color w:val="auto"/>
        </w:rPr>
        <w:t>66</w:t>
      </w:r>
      <w:r w:rsidRPr="00A9023B">
        <w:rPr>
          <w:color w:val="auto"/>
        </w:rPr>
        <w:t>處，將陸續於108年下半年度完成修繕。</w:t>
      </w:r>
    </w:p>
    <w:p w:rsidR="00B46302" w:rsidRPr="00A9023B" w:rsidRDefault="00B46302" w:rsidP="00B46302">
      <w:pPr>
        <w:pStyle w:val="Afd"/>
        <w:rPr>
          <w:color w:val="auto"/>
        </w:rPr>
      </w:pPr>
      <w:r w:rsidRPr="00A9023B">
        <w:rPr>
          <w:rFonts w:hint="eastAsia"/>
          <w:color w:val="auto"/>
        </w:rPr>
        <w:t>B.</w:t>
      </w:r>
      <w:r w:rsidRPr="00A9023B">
        <w:rPr>
          <w:color w:val="auto"/>
        </w:rPr>
        <w:t>為減少修繕期間施工造成當地民眾通行不便，依據損壞部位及嚴重程度，除傳統的明挖修復外，視損壞情況選用</w:t>
      </w:r>
      <w:proofErr w:type="gramStart"/>
      <w:r w:rsidRPr="00A9023B">
        <w:rPr>
          <w:color w:val="auto"/>
        </w:rPr>
        <w:t>箱涵內襯</w:t>
      </w:r>
      <w:proofErr w:type="gramEnd"/>
      <w:r w:rsidRPr="00A9023B">
        <w:rPr>
          <w:color w:val="auto"/>
        </w:rPr>
        <w:t>施工方式，施工人員及機具直接進入</w:t>
      </w:r>
      <w:proofErr w:type="gramStart"/>
      <w:r w:rsidRPr="00A9023B">
        <w:rPr>
          <w:color w:val="auto"/>
        </w:rPr>
        <w:t>箱涵內施</w:t>
      </w:r>
      <w:proofErr w:type="gramEnd"/>
      <w:r w:rsidRPr="00A9023B">
        <w:rPr>
          <w:color w:val="auto"/>
        </w:rPr>
        <w:t>作，</w:t>
      </w:r>
      <w:proofErr w:type="gramStart"/>
      <w:r w:rsidRPr="00A9023B">
        <w:rPr>
          <w:color w:val="auto"/>
        </w:rPr>
        <w:t>箱涵內局限</w:t>
      </w:r>
      <w:proofErr w:type="gramEnd"/>
      <w:r w:rsidRPr="00A9023B">
        <w:rPr>
          <w:color w:val="auto"/>
        </w:rPr>
        <w:t>空間及水流等因素以致施工難度大為提升，</w:t>
      </w:r>
      <w:proofErr w:type="gramStart"/>
      <w:r w:rsidRPr="00A9023B">
        <w:rPr>
          <w:color w:val="auto"/>
        </w:rPr>
        <w:t>惟內襯</w:t>
      </w:r>
      <w:proofErr w:type="gramEnd"/>
      <w:r w:rsidRPr="00A9023B">
        <w:rPr>
          <w:color w:val="auto"/>
        </w:rPr>
        <w:t>施工無需路面開挖、大幅降低對路面交通的影響。</w:t>
      </w:r>
    </w:p>
    <w:p w:rsidR="00B46302" w:rsidRPr="00A9023B" w:rsidRDefault="00B46302" w:rsidP="00B46302">
      <w:pPr>
        <w:pStyle w:val="10"/>
        <w:rPr>
          <w:color w:val="auto"/>
        </w:rPr>
      </w:pPr>
      <w:r w:rsidRPr="00A9023B">
        <w:rPr>
          <w:rFonts w:hint="eastAsia"/>
          <w:color w:val="auto"/>
        </w:rPr>
        <w:t>(5)</w:t>
      </w:r>
      <w:r w:rsidRPr="00A9023B">
        <w:rPr>
          <w:color w:val="auto"/>
        </w:rPr>
        <w:t>污水管線修繕</w:t>
      </w:r>
    </w:p>
    <w:p w:rsidR="00B46302" w:rsidRPr="00A9023B" w:rsidRDefault="00B46302" w:rsidP="00B46302">
      <w:pPr>
        <w:pStyle w:val="Afd"/>
        <w:rPr>
          <w:color w:val="auto"/>
        </w:rPr>
      </w:pPr>
      <w:r w:rsidRPr="00A9023B">
        <w:rPr>
          <w:rFonts w:hint="eastAsia"/>
          <w:color w:val="auto"/>
        </w:rPr>
        <w:t>A.</w:t>
      </w:r>
      <w:r w:rsidRPr="00A9023B">
        <w:rPr>
          <w:color w:val="auto"/>
        </w:rPr>
        <w:t>採取新工法辦理修繕，較之傳統開挖修繕方式可減少環境污染及對交通、商家的影響，並可延長管線壽命20年以上。效益如下：</w:t>
      </w:r>
    </w:p>
    <w:p w:rsidR="00B46302" w:rsidRPr="00A9023B" w:rsidRDefault="00B46302" w:rsidP="00B46302">
      <w:pPr>
        <w:pStyle w:val="afe"/>
        <w:rPr>
          <w:color w:val="auto"/>
        </w:rPr>
      </w:pPr>
      <w:r w:rsidRPr="00A9023B">
        <w:rPr>
          <w:rFonts w:hint="eastAsia"/>
          <w:color w:val="auto"/>
        </w:rPr>
        <w:t>a.</w:t>
      </w:r>
      <w:r w:rsidRPr="00A9023B">
        <w:rPr>
          <w:color w:val="auto"/>
        </w:rPr>
        <w:t>旋轉工法(螺旋內襯及螺旋內襯擴大)</w:t>
      </w:r>
    </w:p>
    <w:p w:rsidR="00B46302" w:rsidRPr="00A9023B" w:rsidRDefault="00B46302" w:rsidP="00B46302">
      <w:pPr>
        <w:pStyle w:val="aff0"/>
        <w:rPr>
          <w:color w:val="auto"/>
        </w:rPr>
      </w:pPr>
      <w:r w:rsidRPr="00A9023B">
        <w:rPr>
          <w:color w:val="auto"/>
        </w:rPr>
        <w:t>優點為若修繕管線出現滲漏水情況時，仍可繼續作業且施工速度快速。</w:t>
      </w:r>
    </w:p>
    <w:p w:rsidR="00B46302" w:rsidRPr="00A9023B" w:rsidRDefault="00B46302" w:rsidP="00B46302">
      <w:pPr>
        <w:pStyle w:val="afe"/>
        <w:rPr>
          <w:color w:val="auto"/>
        </w:rPr>
      </w:pPr>
      <w:r w:rsidRPr="00A9023B">
        <w:rPr>
          <w:rFonts w:hint="eastAsia"/>
          <w:color w:val="auto"/>
        </w:rPr>
        <w:t>b.</w:t>
      </w:r>
      <w:r w:rsidRPr="00A9023B">
        <w:rPr>
          <w:color w:val="auto"/>
        </w:rPr>
        <w:t>反轉工法(現場固化工法)</w:t>
      </w:r>
    </w:p>
    <w:p w:rsidR="00B46302" w:rsidRPr="00A9023B" w:rsidRDefault="00B46302" w:rsidP="00B46302">
      <w:pPr>
        <w:pStyle w:val="aff0"/>
        <w:rPr>
          <w:color w:val="auto"/>
        </w:rPr>
      </w:pPr>
      <w:proofErr w:type="gramStart"/>
      <w:r w:rsidRPr="00A9023B">
        <w:rPr>
          <w:color w:val="auto"/>
        </w:rPr>
        <w:t>本工法優點為若內襯管</w:t>
      </w:r>
      <w:proofErr w:type="gramEnd"/>
      <w:r w:rsidRPr="00A9023B">
        <w:rPr>
          <w:color w:val="auto"/>
        </w:rPr>
        <w:t>可緊密貼附於既有管壁，與既有管線結合成一體。</w:t>
      </w:r>
    </w:p>
    <w:p w:rsidR="00B46302" w:rsidRPr="00A9023B" w:rsidRDefault="00B46302" w:rsidP="00B46302">
      <w:pPr>
        <w:pStyle w:val="afe"/>
        <w:rPr>
          <w:color w:val="auto"/>
        </w:rPr>
      </w:pPr>
      <w:r w:rsidRPr="00A9023B">
        <w:rPr>
          <w:rFonts w:hint="eastAsia"/>
          <w:color w:val="auto"/>
        </w:rPr>
        <w:t>c.</w:t>
      </w:r>
      <w:r w:rsidRPr="00A9023B">
        <w:rPr>
          <w:color w:val="auto"/>
        </w:rPr>
        <w:t>輔助工法(地盤改良)</w:t>
      </w:r>
    </w:p>
    <w:p w:rsidR="00B46302" w:rsidRPr="00A9023B" w:rsidRDefault="00B46302" w:rsidP="00B46302">
      <w:pPr>
        <w:pStyle w:val="aff0"/>
        <w:rPr>
          <w:color w:val="auto"/>
        </w:rPr>
      </w:pPr>
      <w:r w:rsidRPr="00A9023B">
        <w:rPr>
          <w:color w:val="auto"/>
        </w:rPr>
        <w:t>指改善軟弱地盤之工程性質之一種作業方式，以增加地盤穩定性。</w:t>
      </w:r>
    </w:p>
    <w:p w:rsidR="00B46302" w:rsidRPr="00A9023B" w:rsidRDefault="00B46302" w:rsidP="00B46302">
      <w:pPr>
        <w:pStyle w:val="Afd"/>
        <w:rPr>
          <w:color w:val="auto"/>
        </w:rPr>
      </w:pPr>
      <w:r w:rsidRPr="00A9023B">
        <w:rPr>
          <w:rFonts w:hint="eastAsia"/>
          <w:color w:val="auto"/>
        </w:rPr>
        <w:t>B.</w:t>
      </w:r>
      <w:r w:rsidRPr="00A9023B">
        <w:rPr>
          <w:color w:val="auto"/>
        </w:rPr>
        <w:t>截至108年</w:t>
      </w:r>
      <w:r w:rsidR="00591C89" w:rsidRPr="00A9023B">
        <w:rPr>
          <w:rFonts w:hint="eastAsia"/>
          <w:color w:val="auto"/>
        </w:rPr>
        <w:t>7</w:t>
      </w:r>
      <w:r w:rsidRPr="00A9023B">
        <w:rPr>
          <w:color w:val="auto"/>
        </w:rPr>
        <w:t>月成果如下：</w:t>
      </w:r>
    </w:p>
    <w:p w:rsidR="00B46302" w:rsidRPr="00A9023B" w:rsidRDefault="00B46302" w:rsidP="00B46302">
      <w:pPr>
        <w:pStyle w:val="afe"/>
        <w:rPr>
          <w:color w:val="auto"/>
        </w:rPr>
      </w:pPr>
      <w:r w:rsidRPr="00A9023B">
        <w:rPr>
          <w:rFonts w:hint="eastAsia"/>
          <w:color w:val="auto"/>
        </w:rPr>
        <w:t>a.</w:t>
      </w:r>
      <w:r w:rsidR="00591C89" w:rsidRPr="00A9023B">
        <w:rPr>
          <w:rFonts w:hint="eastAsia"/>
          <w:color w:val="auto"/>
        </w:rPr>
        <w:t>污水</w:t>
      </w:r>
      <w:proofErr w:type="gramStart"/>
      <w:r w:rsidR="00591C89" w:rsidRPr="00A9023B">
        <w:rPr>
          <w:rFonts w:hint="eastAsia"/>
          <w:color w:val="auto"/>
        </w:rPr>
        <w:t>管線小管徑</w:t>
      </w:r>
      <w:proofErr w:type="gramEnd"/>
      <w:r w:rsidR="00591C89" w:rsidRPr="00A9023B">
        <w:rPr>
          <w:rFonts w:hint="eastAsia"/>
          <w:color w:val="auto"/>
        </w:rPr>
        <w:t>TV檢視完成2,496.4公尺</w:t>
      </w:r>
      <w:r w:rsidRPr="00A9023B">
        <w:rPr>
          <w:color w:val="auto"/>
        </w:rPr>
        <w:t>。</w:t>
      </w:r>
    </w:p>
    <w:p w:rsidR="00B46302" w:rsidRPr="00A9023B" w:rsidRDefault="00B46302" w:rsidP="00B46302">
      <w:pPr>
        <w:pStyle w:val="afe"/>
        <w:rPr>
          <w:color w:val="auto"/>
        </w:rPr>
      </w:pPr>
      <w:r w:rsidRPr="00A9023B">
        <w:rPr>
          <w:rFonts w:hint="eastAsia"/>
          <w:color w:val="auto"/>
        </w:rPr>
        <w:t>b.</w:t>
      </w:r>
      <w:r w:rsidR="00591C89" w:rsidRPr="00A9023B">
        <w:rPr>
          <w:rFonts w:hint="eastAsia"/>
          <w:color w:val="auto"/>
        </w:rPr>
        <w:t>區段翻修完成1918.2公尺</w:t>
      </w:r>
      <w:r w:rsidRPr="00A9023B">
        <w:rPr>
          <w:color w:val="auto"/>
        </w:rPr>
        <w:t>。</w:t>
      </w:r>
    </w:p>
    <w:p w:rsidR="00591C89" w:rsidRPr="00A9023B" w:rsidRDefault="00591C89" w:rsidP="00B46302">
      <w:pPr>
        <w:pStyle w:val="afe"/>
        <w:rPr>
          <w:color w:val="auto"/>
        </w:rPr>
      </w:pPr>
      <w:r w:rsidRPr="00A9023B">
        <w:rPr>
          <w:rFonts w:hint="eastAsia"/>
          <w:color w:val="auto"/>
        </w:rPr>
        <w:t>c.污水管線障礙物切除完成1772.4公尺。</w:t>
      </w:r>
    </w:p>
    <w:p w:rsidR="00591C89" w:rsidRPr="00A9023B" w:rsidRDefault="00591C89" w:rsidP="00B46302">
      <w:pPr>
        <w:pStyle w:val="afe"/>
        <w:rPr>
          <w:color w:val="auto"/>
        </w:rPr>
      </w:pPr>
      <w:r w:rsidRPr="00A9023B">
        <w:rPr>
          <w:rFonts w:hint="eastAsia"/>
          <w:color w:val="auto"/>
        </w:rPr>
        <w:t>d.重新</w:t>
      </w:r>
      <w:proofErr w:type="gramStart"/>
      <w:r w:rsidRPr="00A9023B">
        <w:rPr>
          <w:rFonts w:hint="eastAsia"/>
          <w:color w:val="auto"/>
        </w:rPr>
        <w:t>推進管段完成</w:t>
      </w:r>
      <w:proofErr w:type="gramEnd"/>
      <w:r w:rsidRPr="00A9023B">
        <w:rPr>
          <w:rFonts w:hint="eastAsia"/>
          <w:color w:val="auto"/>
        </w:rPr>
        <w:t>105公尺。</w:t>
      </w:r>
    </w:p>
    <w:p w:rsidR="00B46302" w:rsidRPr="00A9023B" w:rsidRDefault="00B46302" w:rsidP="00B46302">
      <w:pPr>
        <w:pStyle w:val="10"/>
        <w:rPr>
          <w:color w:val="auto"/>
        </w:rPr>
      </w:pPr>
      <w:r w:rsidRPr="00A9023B">
        <w:rPr>
          <w:rFonts w:hint="eastAsia"/>
          <w:color w:val="auto"/>
        </w:rPr>
        <w:lastRenderedPageBreak/>
        <w:t>(6)</w:t>
      </w:r>
      <w:r w:rsidRPr="00A9023B">
        <w:rPr>
          <w:color w:val="auto"/>
        </w:rPr>
        <w:t>針對</w:t>
      </w:r>
      <w:r w:rsidRPr="00A9023B">
        <w:rPr>
          <w:rFonts w:hint="eastAsia"/>
          <w:color w:val="auto"/>
        </w:rPr>
        <w:t>本</w:t>
      </w:r>
      <w:r w:rsidRPr="00A9023B">
        <w:rPr>
          <w:color w:val="auto"/>
        </w:rPr>
        <w:t>市既有抽水站經勘查後目前有七賢、新樂、大義、新濱、哈瑪星、永達、溪洲及鳳林共8處抽水站可新增小型抽水機組，於小型抽水機組增設完畢後將</w:t>
      </w:r>
      <w:proofErr w:type="gramStart"/>
      <w:r w:rsidRPr="00A9023B">
        <w:rPr>
          <w:color w:val="auto"/>
        </w:rPr>
        <w:t>可於豪</w:t>
      </w:r>
      <w:proofErr w:type="gramEnd"/>
      <w:r w:rsidRPr="00A9023B">
        <w:rPr>
          <w:color w:val="auto"/>
        </w:rPr>
        <w:t>(大)雨來臨前</w:t>
      </w:r>
      <w:proofErr w:type="gramStart"/>
      <w:r w:rsidRPr="00A9023B">
        <w:rPr>
          <w:color w:val="auto"/>
        </w:rPr>
        <w:t>啟動預抽機制</w:t>
      </w:r>
      <w:proofErr w:type="gramEnd"/>
      <w:r w:rsidRPr="00A9023B">
        <w:rPr>
          <w:color w:val="auto"/>
        </w:rPr>
        <w:t>以降低前池水位，以減少當地淹水機率，並已提報於經濟部水利署</w:t>
      </w:r>
      <w:proofErr w:type="gramStart"/>
      <w:r w:rsidRPr="00A9023B">
        <w:rPr>
          <w:color w:val="auto"/>
        </w:rPr>
        <w:t>109</w:t>
      </w:r>
      <w:proofErr w:type="gramEnd"/>
      <w:r w:rsidRPr="00A9023B">
        <w:rPr>
          <w:color w:val="auto"/>
        </w:rPr>
        <w:t>年度擬辦應急工程總預算3</w:t>
      </w:r>
      <w:r w:rsidRPr="00A9023B">
        <w:rPr>
          <w:rFonts w:hint="eastAsia"/>
          <w:color w:val="auto"/>
        </w:rPr>
        <w:t>,</w:t>
      </w:r>
      <w:r w:rsidRPr="00A9023B">
        <w:rPr>
          <w:color w:val="auto"/>
        </w:rPr>
        <w:t>000萬元，預計於明年汛期間完成。</w:t>
      </w:r>
    </w:p>
    <w:p w:rsidR="00C75372" w:rsidRPr="00A9023B" w:rsidRDefault="00C75372" w:rsidP="00C75372">
      <w:pPr>
        <w:pStyle w:val="10"/>
        <w:rPr>
          <w:color w:val="auto"/>
        </w:rPr>
      </w:pPr>
      <w:r w:rsidRPr="00A9023B">
        <w:rPr>
          <w:rFonts w:hint="eastAsia"/>
          <w:color w:val="auto"/>
        </w:rPr>
        <w:t>(7)</w:t>
      </w:r>
      <w:r w:rsidRPr="00A9023B">
        <w:rPr>
          <w:color w:val="auto"/>
        </w:rPr>
        <w:t>防災整備</w:t>
      </w:r>
    </w:p>
    <w:p w:rsidR="00C75372" w:rsidRPr="00A9023B" w:rsidRDefault="00C75372" w:rsidP="00C75372">
      <w:pPr>
        <w:pStyle w:val="Afd"/>
        <w:rPr>
          <w:color w:val="auto"/>
        </w:rPr>
      </w:pPr>
      <w:r w:rsidRPr="00A9023B">
        <w:rPr>
          <w:rFonts w:hint="eastAsia"/>
          <w:color w:val="auto"/>
        </w:rPr>
        <w:t>A.</w:t>
      </w:r>
      <w:r w:rsidRPr="00A9023B">
        <w:rPr>
          <w:color w:val="auto"/>
        </w:rPr>
        <w:t>截至108年</w:t>
      </w:r>
      <w:r w:rsidR="00713C66" w:rsidRPr="00A9023B">
        <w:rPr>
          <w:rFonts w:hint="eastAsia"/>
          <w:color w:val="auto"/>
        </w:rPr>
        <w:t>7</w:t>
      </w:r>
      <w:r w:rsidRPr="00A9023B">
        <w:rPr>
          <w:color w:val="auto"/>
        </w:rPr>
        <w:t>月底已清疏雨水下水道長度1</w:t>
      </w:r>
      <w:r w:rsidR="00713C66" w:rsidRPr="00A9023B">
        <w:rPr>
          <w:rFonts w:hint="eastAsia"/>
          <w:color w:val="auto"/>
        </w:rPr>
        <w:t>8</w:t>
      </w:r>
      <w:r w:rsidRPr="00A9023B">
        <w:rPr>
          <w:color w:val="auto"/>
        </w:rPr>
        <w:t>公里、土方</w:t>
      </w:r>
      <w:r w:rsidR="00713C66" w:rsidRPr="00A9023B">
        <w:rPr>
          <w:rFonts w:hint="eastAsia"/>
          <w:color w:val="auto"/>
        </w:rPr>
        <w:t>1</w:t>
      </w:r>
      <w:r w:rsidRPr="00A9023B">
        <w:rPr>
          <w:color w:val="auto"/>
        </w:rPr>
        <w:t>萬</w:t>
      </w:r>
      <w:r w:rsidR="00FA25BD" w:rsidRPr="00A9023B">
        <w:rPr>
          <w:rFonts w:hint="eastAsia"/>
          <w:color w:val="auto"/>
        </w:rPr>
        <w:t>立</w:t>
      </w:r>
      <w:r w:rsidRPr="00A9023B">
        <w:rPr>
          <w:color w:val="auto"/>
        </w:rPr>
        <w:t>方公尺，中小排長度</w:t>
      </w:r>
      <w:r w:rsidR="00713C66" w:rsidRPr="00A9023B">
        <w:rPr>
          <w:rFonts w:hint="eastAsia"/>
          <w:color w:val="auto"/>
        </w:rPr>
        <w:t>87</w:t>
      </w:r>
      <w:r w:rsidRPr="00A9023B">
        <w:rPr>
          <w:color w:val="auto"/>
        </w:rPr>
        <w:t>公里、土方2.</w:t>
      </w:r>
      <w:r w:rsidR="00713C66" w:rsidRPr="00A9023B">
        <w:rPr>
          <w:rFonts w:hint="eastAsia"/>
          <w:color w:val="auto"/>
        </w:rPr>
        <w:t>6</w:t>
      </w:r>
      <w:r w:rsidRPr="00A9023B">
        <w:rPr>
          <w:color w:val="auto"/>
        </w:rPr>
        <w:t>萬</w:t>
      </w:r>
      <w:r w:rsidR="00FA25BD" w:rsidRPr="00A9023B">
        <w:rPr>
          <w:rFonts w:hint="eastAsia"/>
          <w:color w:val="auto"/>
        </w:rPr>
        <w:t>立</w:t>
      </w:r>
      <w:r w:rsidRPr="00A9023B">
        <w:rPr>
          <w:color w:val="auto"/>
        </w:rPr>
        <w:t>方公尺，區域排水1</w:t>
      </w:r>
      <w:r w:rsidR="00713C66" w:rsidRPr="00A9023B">
        <w:rPr>
          <w:rFonts w:hint="eastAsia"/>
          <w:color w:val="auto"/>
        </w:rPr>
        <w:t>26.35</w:t>
      </w:r>
      <w:r w:rsidRPr="00A9023B">
        <w:rPr>
          <w:color w:val="auto"/>
        </w:rPr>
        <w:t>公里，土方2</w:t>
      </w:r>
      <w:r w:rsidR="00713C66" w:rsidRPr="00A9023B">
        <w:rPr>
          <w:rFonts w:hint="eastAsia"/>
          <w:color w:val="auto"/>
        </w:rPr>
        <w:t>9</w:t>
      </w:r>
      <w:r w:rsidRPr="00A9023B">
        <w:rPr>
          <w:color w:val="auto"/>
        </w:rPr>
        <w:t>.</w:t>
      </w:r>
      <w:r w:rsidR="00713C66" w:rsidRPr="00A9023B">
        <w:rPr>
          <w:rFonts w:hint="eastAsia"/>
          <w:color w:val="auto"/>
        </w:rPr>
        <w:t>6</w:t>
      </w:r>
      <w:r w:rsidRPr="00A9023B">
        <w:rPr>
          <w:color w:val="auto"/>
        </w:rPr>
        <w:t>1萬立方公尺，持續檢視辦理清疏工作並滾動式檢討各排水路，確保水路暢通。</w:t>
      </w:r>
    </w:p>
    <w:p w:rsidR="00C75372" w:rsidRPr="00A9023B" w:rsidRDefault="00C75372" w:rsidP="00C75372">
      <w:pPr>
        <w:pStyle w:val="Afd"/>
        <w:rPr>
          <w:color w:val="auto"/>
        </w:rPr>
      </w:pPr>
      <w:r w:rsidRPr="00A9023B">
        <w:rPr>
          <w:rFonts w:hint="eastAsia"/>
          <w:color w:val="auto"/>
        </w:rPr>
        <w:t>B.</w:t>
      </w:r>
      <w:r w:rsidRPr="00A9023B">
        <w:rPr>
          <w:color w:val="auto"/>
        </w:rPr>
        <w:t>汛期淤積熱點包括玉庫、潭底、潭底小、涵口</w:t>
      </w:r>
      <w:proofErr w:type="gramStart"/>
      <w:r w:rsidRPr="00A9023B">
        <w:rPr>
          <w:color w:val="auto"/>
        </w:rPr>
        <w:t>圳</w:t>
      </w:r>
      <w:proofErr w:type="gramEnd"/>
      <w:r w:rsidRPr="00A9023B">
        <w:rPr>
          <w:color w:val="auto"/>
        </w:rPr>
        <w:t>、中林路與南星路口及南星大排等，平時即派員清除，另於颱風豪雨前派員加強巡視，並於防災應變中心成立時，通知搶修搶險廠商及開口合約派駐重機具於熱點區域以加強垃圾或淤積即時排除。</w:t>
      </w:r>
    </w:p>
    <w:p w:rsidR="00C75372" w:rsidRPr="00A9023B" w:rsidRDefault="00C75372" w:rsidP="00C75372">
      <w:pPr>
        <w:pStyle w:val="Afd"/>
        <w:rPr>
          <w:color w:val="auto"/>
        </w:rPr>
      </w:pPr>
      <w:r w:rsidRPr="00A9023B">
        <w:rPr>
          <w:rFonts w:hint="eastAsia"/>
          <w:color w:val="auto"/>
        </w:rPr>
        <w:t>C.</w:t>
      </w:r>
      <w:r w:rsidRPr="00A9023B">
        <w:rPr>
          <w:color w:val="auto"/>
        </w:rPr>
        <w:t>本府水利局進行本市64座抽水截流站(抽水站42座、截流站17座、抽水截流站5座)及108台大型移動式抽水機管理及督導作業，並於汛期前完成年度大保養及人員教育訓練，確保機組正常運作，並</w:t>
      </w:r>
      <w:proofErr w:type="gramStart"/>
      <w:r w:rsidRPr="00A9023B">
        <w:rPr>
          <w:color w:val="auto"/>
        </w:rPr>
        <w:t>針對易淹地區</w:t>
      </w:r>
      <w:proofErr w:type="gramEnd"/>
      <w:r w:rsidRPr="00A9023B">
        <w:rPr>
          <w:color w:val="auto"/>
        </w:rPr>
        <w:t>預先</w:t>
      </w:r>
      <w:proofErr w:type="gramStart"/>
      <w:r w:rsidRPr="00A9023B">
        <w:rPr>
          <w:color w:val="auto"/>
        </w:rPr>
        <w:t>佈</w:t>
      </w:r>
      <w:proofErr w:type="gramEnd"/>
      <w:r w:rsidRPr="00A9023B">
        <w:rPr>
          <w:color w:val="auto"/>
        </w:rPr>
        <w:t>設移動式抽水機組，以維護本市防汛安全。</w:t>
      </w:r>
    </w:p>
    <w:p w:rsidR="00B71A2D" w:rsidRPr="00A9023B" w:rsidRDefault="00B71A2D" w:rsidP="00DB48D8">
      <w:pPr>
        <w:pStyle w:val="a9"/>
        <w:rPr>
          <w:color w:val="auto"/>
        </w:rPr>
      </w:pPr>
      <w:bookmarkStart w:id="39" w:name="_Toc16607970"/>
      <w:bookmarkStart w:id="40" w:name="_Toc531004443"/>
      <w:r w:rsidRPr="00A9023B">
        <w:rPr>
          <w:rFonts w:hint="eastAsia"/>
          <w:color w:val="auto"/>
        </w:rPr>
        <w:t>三、樂活社會</w:t>
      </w:r>
      <w:bookmarkEnd w:id="39"/>
    </w:p>
    <w:p w:rsidR="007112F6" w:rsidRPr="00A9023B" w:rsidRDefault="007112F6" w:rsidP="00C71E47">
      <w:pPr>
        <w:pStyle w:val="0"/>
        <w:rPr>
          <w:color w:val="auto"/>
        </w:rPr>
      </w:pPr>
      <w:bookmarkStart w:id="41" w:name="_Toc16607971"/>
      <w:r w:rsidRPr="00A9023B">
        <w:rPr>
          <w:rFonts w:hint="eastAsia"/>
          <w:color w:val="auto"/>
        </w:rPr>
        <w:t>(</w:t>
      </w:r>
      <w:proofErr w:type="gramStart"/>
      <w:r w:rsidR="00B71A2D" w:rsidRPr="00A9023B">
        <w:rPr>
          <w:rFonts w:hint="eastAsia"/>
          <w:color w:val="auto"/>
        </w:rPr>
        <w:t>一</w:t>
      </w:r>
      <w:proofErr w:type="gramEnd"/>
      <w:r w:rsidRPr="00A9023B">
        <w:rPr>
          <w:rFonts w:hint="eastAsia"/>
          <w:color w:val="auto"/>
        </w:rPr>
        <w:t>)改善空</w:t>
      </w:r>
      <w:r w:rsidR="00DD2539" w:rsidRPr="00A9023B">
        <w:rPr>
          <w:rFonts w:hint="eastAsia"/>
          <w:color w:val="auto"/>
        </w:rPr>
        <w:t>污</w:t>
      </w:r>
      <w:r w:rsidRPr="00A9023B">
        <w:rPr>
          <w:rFonts w:hint="eastAsia"/>
          <w:color w:val="auto"/>
        </w:rPr>
        <w:t>，整治水質</w:t>
      </w:r>
      <w:bookmarkEnd w:id="40"/>
      <w:bookmarkEnd w:id="41"/>
    </w:p>
    <w:p w:rsidR="00C71E47" w:rsidRPr="00A9023B" w:rsidRDefault="00C71E47" w:rsidP="00C71E47">
      <w:pPr>
        <w:pStyle w:val="001"/>
      </w:pPr>
      <w:r w:rsidRPr="00A9023B">
        <w:rPr>
          <w:rFonts w:hint="eastAsia"/>
        </w:rPr>
        <w:t>1.責成環保局邀請專家成立專門小組，針對需要使用燃煤的單位進行燃煤品質的嚴格控管，遏止劣質燃煤替代優質燃煤的污染問題。</w:t>
      </w:r>
    </w:p>
    <w:p w:rsidR="007112F6" w:rsidRPr="00A9023B" w:rsidRDefault="00C71E47" w:rsidP="00C71E47">
      <w:pPr>
        <w:pStyle w:val="01"/>
        <w:rPr>
          <w:color w:val="auto"/>
        </w:rPr>
      </w:pPr>
      <w:r w:rsidRPr="00A9023B">
        <w:rPr>
          <w:rFonts w:hint="eastAsia"/>
          <w:color w:val="auto"/>
        </w:rPr>
        <w:t>環保局於108年4月19日邀集空污專家學者、業界及市府代表，共9位委員召開「高雄市生煤使用控管專門小組」第1次會議，會議結論為評估對亞煙</w:t>
      </w:r>
      <w:r w:rsidRPr="00A9023B">
        <w:rPr>
          <w:rFonts w:hint="eastAsia"/>
          <w:color w:val="auto"/>
        </w:rPr>
        <w:lastRenderedPageBreak/>
        <w:t>煤進行管制及再次確認業者所提供之生煤成分。</w:t>
      </w:r>
      <w:r w:rsidR="00540B62" w:rsidRPr="00A9023B">
        <w:rPr>
          <w:rFonts w:hint="eastAsia"/>
          <w:color w:val="auto"/>
        </w:rPr>
        <w:t>並於7月17日召開第2次會議，針對業者所使用生煤</w:t>
      </w:r>
      <w:proofErr w:type="gramStart"/>
      <w:r w:rsidR="00540B62" w:rsidRPr="00A9023B">
        <w:rPr>
          <w:rFonts w:hint="eastAsia"/>
          <w:color w:val="auto"/>
        </w:rPr>
        <w:t>煤</w:t>
      </w:r>
      <w:proofErr w:type="gramEnd"/>
      <w:r w:rsidR="00540B62" w:rsidRPr="00A9023B">
        <w:rPr>
          <w:rFonts w:hint="eastAsia"/>
          <w:color w:val="auto"/>
        </w:rPr>
        <w:t>種進行確認，及訂定生煤管制自治條例可行性評估討論</w:t>
      </w:r>
      <w:r w:rsidRPr="00A9023B">
        <w:rPr>
          <w:rFonts w:hint="eastAsia"/>
          <w:color w:val="auto"/>
        </w:rPr>
        <w:t>。</w:t>
      </w:r>
    </w:p>
    <w:p w:rsidR="00BF11C6" w:rsidRPr="00A9023B" w:rsidRDefault="00BF11C6" w:rsidP="00BF11C6">
      <w:pPr>
        <w:pStyle w:val="001"/>
      </w:pPr>
      <w:r w:rsidRPr="00A9023B">
        <w:rPr>
          <w:rFonts w:hint="eastAsia"/>
        </w:rPr>
        <w:t>2</w:t>
      </w:r>
      <w:r w:rsidRPr="00A9023B">
        <w:t>.全力協助</w:t>
      </w:r>
      <w:proofErr w:type="gramStart"/>
      <w:r w:rsidRPr="00A9023B">
        <w:rPr>
          <w:rFonts w:hint="eastAsia"/>
        </w:rPr>
        <w:t>大林蒲遷村</w:t>
      </w:r>
      <w:proofErr w:type="gramEnd"/>
      <w:r w:rsidRPr="00A9023B">
        <w:rPr>
          <w:rFonts w:hint="eastAsia"/>
        </w:rPr>
        <w:t>計畫</w:t>
      </w:r>
    </w:p>
    <w:p w:rsidR="00BF11C6" w:rsidRPr="00A9023B" w:rsidRDefault="00BF11C6" w:rsidP="00BF11C6">
      <w:pPr>
        <w:pStyle w:val="10"/>
        <w:rPr>
          <w:color w:val="auto"/>
        </w:rPr>
      </w:pPr>
      <w:r w:rsidRPr="00A9023B">
        <w:rPr>
          <w:rFonts w:hint="eastAsia"/>
          <w:color w:val="auto"/>
        </w:rPr>
        <w:t>(1)</w:t>
      </w:r>
      <w:r w:rsidR="005C1CA8" w:rsidRPr="00A9023B">
        <w:rPr>
          <w:rFonts w:hint="eastAsia"/>
          <w:color w:val="auto"/>
        </w:rPr>
        <w:t>經濟部工業局已將</w:t>
      </w:r>
      <w:proofErr w:type="gramStart"/>
      <w:r w:rsidRPr="00A9023B">
        <w:rPr>
          <w:rFonts w:hint="eastAsia"/>
          <w:color w:val="auto"/>
        </w:rPr>
        <w:t>大林蒲遷村</w:t>
      </w:r>
      <w:proofErr w:type="gramEnd"/>
      <w:r w:rsidRPr="00A9023B">
        <w:rPr>
          <w:rFonts w:hint="eastAsia"/>
          <w:color w:val="auto"/>
        </w:rPr>
        <w:t>計畫納入「全國循環產業專區試點暨新材料循環產業園區申請設置計畫」，並於106年11月報請行政院核定。經行政院於108年6月5日審查通過，</w:t>
      </w:r>
      <w:r w:rsidR="002106C9" w:rsidRPr="00A9023B">
        <w:rPr>
          <w:rFonts w:hint="eastAsia"/>
          <w:color w:val="auto"/>
        </w:rPr>
        <w:t>經濟部復依當日會議結論及各與會機關建議事項修正計畫書(草案)，於108年7月17日函報行政院經濟能源農業處簽報核定事宜，</w:t>
      </w:r>
      <w:proofErr w:type="gramStart"/>
      <w:r w:rsidR="002106C9" w:rsidRPr="00A9023B">
        <w:rPr>
          <w:rFonts w:hint="eastAsia"/>
          <w:color w:val="auto"/>
        </w:rPr>
        <w:t>俟</w:t>
      </w:r>
      <w:proofErr w:type="gramEnd"/>
      <w:r w:rsidR="002106C9" w:rsidRPr="00A9023B">
        <w:rPr>
          <w:rFonts w:hint="eastAsia"/>
          <w:color w:val="auto"/>
        </w:rPr>
        <w:t>行政院核定後方可依計畫推動</w:t>
      </w:r>
      <w:r w:rsidRPr="00A9023B">
        <w:rPr>
          <w:rFonts w:hint="eastAsia"/>
          <w:color w:val="auto"/>
        </w:rPr>
        <w:t>。</w:t>
      </w:r>
    </w:p>
    <w:p w:rsidR="00BF11C6" w:rsidRPr="00A9023B" w:rsidRDefault="00BF11C6" w:rsidP="002106C9">
      <w:pPr>
        <w:pStyle w:val="10"/>
        <w:rPr>
          <w:color w:val="auto"/>
        </w:rPr>
      </w:pPr>
      <w:r w:rsidRPr="00A9023B">
        <w:rPr>
          <w:rFonts w:hint="eastAsia"/>
          <w:color w:val="auto"/>
        </w:rPr>
        <w:t>(2)</w:t>
      </w:r>
      <w:r w:rsidR="002106C9" w:rsidRPr="00A9023B">
        <w:rPr>
          <w:rFonts w:hint="eastAsia"/>
          <w:color w:val="auto"/>
        </w:rPr>
        <w:t>本府已於108年5月31日成立大林</w:t>
      </w:r>
      <w:proofErr w:type="gramStart"/>
      <w:r w:rsidR="002106C9" w:rsidRPr="00A9023B">
        <w:rPr>
          <w:rFonts w:hint="eastAsia"/>
          <w:color w:val="auto"/>
        </w:rPr>
        <w:t>蒲遷村專</w:t>
      </w:r>
      <w:proofErr w:type="gramEnd"/>
      <w:r w:rsidR="002106C9" w:rsidRPr="00A9023B">
        <w:rPr>
          <w:rFonts w:hint="eastAsia"/>
          <w:color w:val="auto"/>
        </w:rPr>
        <w:t>辦公室，由李副市長擔任專案辦公室召集人，並指派本府各業管機關及小港區沿海6里的里幹事，輪流進駐大林蒲中油康樂活動中心，以便就近服務大林蒲居民；專案辦公室定期召開會議</w:t>
      </w:r>
      <w:proofErr w:type="gramStart"/>
      <w:r w:rsidR="002106C9" w:rsidRPr="00A9023B">
        <w:rPr>
          <w:rFonts w:hint="eastAsia"/>
          <w:color w:val="auto"/>
        </w:rPr>
        <w:t>研</w:t>
      </w:r>
      <w:proofErr w:type="gramEnd"/>
      <w:r w:rsidR="002106C9" w:rsidRPr="00A9023B">
        <w:rPr>
          <w:rFonts w:hint="eastAsia"/>
          <w:color w:val="auto"/>
        </w:rPr>
        <w:t>商推動事宜，第一次會議已於6月28日召開，後續</w:t>
      </w:r>
      <w:r w:rsidR="002106C9" w:rsidRPr="00A9023B">
        <w:rPr>
          <w:color w:val="auto"/>
        </w:rPr>
        <w:t>本府將配合經濟部新材料循環產業園區計畫推動期程，加速代辦</w:t>
      </w:r>
      <w:proofErr w:type="gramStart"/>
      <w:r w:rsidR="002106C9" w:rsidRPr="00A9023B">
        <w:rPr>
          <w:color w:val="auto"/>
        </w:rPr>
        <w:t>大林蒲遷村</w:t>
      </w:r>
      <w:proofErr w:type="gramEnd"/>
      <w:r w:rsidR="002106C9" w:rsidRPr="00A9023B">
        <w:rPr>
          <w:color w:val="auto"/>
        </w:rPr>
        <w:t>工作。</w:t>
      </w:r>
    </w:p>
    <w:p w:rsidR="00BF11C6" w:rsidRPr="00A9023B" w:rsidRDefault="00BF11C6" w:rsidP="00BF11C6">
      <w:pPr>
        <w:pStyle w:val="001"/>
      </w:pPr>
      <w:r w:rsidRPr="00A9023B">
        <w:rPr>
          <w:rFonts w:hint="eastAsia"/>
        </w:rPr>
        <w:t>3.大社工業區降編</w:t>
      </w:r>
    </w:p>
    <w:p w:rsidR="007112F6" w:rsidRPr="00A9023B" w:rsidRDefault="00FE15FA" w:rsidP="008C27AA">
      <w:pPr>
        <w:pStyle w:val="01"/>
        <w:rPr>
          <w:color w:val="auto"/>
        </w:rPr>
      </w:pPr>
      <w:r w:rsidRPr="00A9023B">
        <w:rPr>
          <w:rFonts w:hint="eastAsia"/>
          <w:color w:val="auto"/>
        </w:rPr>
        <w:t>本案係依據82年經濟部會議承諾及87年內政部核定大社都市計畫規定，檢討變更為乙種工業區。108年3月22日經本市都委會審議通過，並於108年5月2日依法提報內政部都委會審議，將續</w:t>
      </w:r>
      <w:proofErr w:type="gramStart"/>
      <w:r w:rsidRPr="00A9023B">
        <w:rPr>
          <w:rFonts w:hint="eastAsia"/>
          <w:color w:val="auto"/>
        </w:rPr>
        <w:t>依審決</w:t>
      </w:r>
      <w:proofErr w:type="gramEnd"/>
      <w:r w:rsidRPr="00A9023B">
        <w:rPr>
          <w:rFonts w:hint="eastAsia"/>
          <w:color w:val="auto"/>
        </w:rPr>
        <w:t>內容，辦理都市計畫發布實施作業</w:t>
      </w:r>
      <w:r w:rsidR="00BF11C6" w:rsidRPr="00A9023B">
        <w:rPr>
          <w:rFonts w:hint="eastAsia"/>
          <w:color w:val="auto"/>
        </w:rPr>
        <w:t>。</w:t>
      </w:r>
    </w:p>
    <w:p w:rsidR="00C71E47" w:rsidRPr="00A9023B" w:rsidRDefault="00BF11C6" w:rsidP="00C71E47">
      <w:pPr>
        <w:pStyle w:val="001"/>
      </w:pPr>
      <w:r w:rsidRPr="00A9023B">
        <w:rPr>
          <w:rFonts w:hint="eastAsia"/>
        </w:rPr>
        <w:t>4</w:t>
      </w:r>
      <w:r w:rsidR="00C71E47" w:rsidRPr="00A9023B">
        <w:rPr>
          <w:rFonts w:hint="eastAsia"/>
        </w:rPr>
        <w:t>.在空污重點區域成立專責單位，公開資訊和當地民眾、業者一起追蹤檢視</w:t>
      </w:r>
      <w:r w:rsidR="00A76A50" w:rsidRPr="00A9023B">
        <w:rPr>
          <w:rFonts w:hint="eastAsia"/>
        </w:rPr>
        <w:t>污染</w:t>
      </w:r>
      <w:r w:rsidR="00C71E47" w:rsidRPr="00A9023B">
        <w:rPr>
          <w:rFonts w:hint="eastAsia"/>
        </w:rPr>
        <w:t>排放狀況，以督促業者管控或者改善生產製程。</w:t>
      </w:r>
    </w:p>
    <w:p w:rsidR="00C71E47" w:rsidRPr="00A9023B" w:rsidRDefault="00C71E47" w:rsidP="00C71E47">
      <w:pPr>
        <w:pStyle w:val="01"/>
        <w:rPr>
          <w:color w:val="auto"/>
        </w:rPr>
      </w:pPr>
      <w:r w:rsidRPr="00A9023B">
        <w:rPr>
          <w:rFonts w:hint="eastAsia"/>
          <w:color w:val="auto"/>
        </w:rPr>
        <w:t>環保局為本府污染防制專責單位，為有效改善空氣品質，將針對各工業區執行污染減量專案，透過污染改善，以達成實質減量目標，在</w:t>
      </w:r>
      <w:proofErr w:type="gramStart"/>
      <w:r w:rsidRPr="00A9023B">
        <w:rPr>
          <w:rFonts w:hint="eastAsia"/>
          <w:color w:val="auto"/>
        </w:rPr>
        <w:t>未達減量</w:t>
      </w:r>
      <w:proofErr w:type="gramEnd"/>
      <w:r w:rsidRPr="00A9023B">
        <w:rPr>
          <w:rFonts w:hint="eastAsia"/>
          <w:color w:val="auto"/>
        </w:rPr>
        <w:t>目標前，</w:t>
      </w:r>
      <w:r w:rsidRPr="00A9023B">
        <w:rPr>
          <w:rFonts w:hint="eastAsia"/>
          <w:color w:val="auto"/>
        </w:rPr>
        <w:lastRenderedPageBreak/>
        <w:t>透過成立「高雄市空污重點區域污染防制諮詢小組」，定期於工業區內召開會議，並邀請專家學者、民眾、業者及經濟部工業局共同參與討論，除可充分公開揭露環保局各項污染減量作為及成果，亦達成督促業者管控或改善生產製程之實質減量目標。</w:t>
      </w:r>
    </w:p>
    <w:p w:rsidR="00C71E47" w:rsidRPr="00A9023B" w:rsidRDefault="00BF11C6" w:rsidP="00C71E47">
      <w:pPr>
        <w:pStyle w:val="001"/>
      </w:pPr>
      <w:r w:rsidRPr="00A9023B">
        <w:rPr>
          <w:rFonts w:hint="eastAsia"/>
        </w:rPr>
        <w:t>5</w:t>
      </w:r>
      <w:r w:rsidR="00C71E47" w:rsidRPr="00A9023B">
        <w:rPr>
          <w:rFonts w:hint="eastAsia"/>
        </w:rPr>
        <w:t>.鄰近工業區、大馬路的國中小學裝設冷氣、空氣清淨機</w:t>
      </w:r>
    </w:p>
    <w:p w:rsidR="00C71E47" w:rsidRPr="00A9023B" w:rsidRDefault="00C71E47" w:rsidP="00C71E47">
      <w:pPr>
        <w:pStyle w:val="10"/>
        <w:rPr>
          <w:color w:val="auto"/>
        </w:rPr>
      </w:pPr>
      <w:r w:rsidRPr="00A9023B">
        <w:rPr>
          <w:rFonts w:hint="eastAsia"/>
          <w:color w:val="auto"/>
        </w:rPr>
        <w:t>(</w:t>
      </w:r>
      <w:r w:rsidR="002B3770" w:rsidRPr="00A9023B">
        <w:rPr>
          <w:rFonts w:hint="eastAsia"/>
          <w:color w:val="auto"/>
        </w:rPr>
        <w:t>1</w:t>
      </w:r>
      <w:r w:rsidRPr="00A9023B">
        <w:rPr>
          <w:rFonts w:hint="eastAsia"/>
          <w:color w:val="auto"/>
        </w:rPr>
        <w:t>)28家企業表達肯定支持的意願，惟考量本府環保局與企業有業務上之監督關係，</w:t>
      </w:r>
      <w:proofErr w:type="gramStart"/>
      <w:r w:rsidRPr="00A9023B">
        <w:rPr>
          <w:rFonts w:hint="eastAsia"/>
          <w:color w:val="auto"/>
        </w:rPr>
        <w:t>倘由環保局</w:t>
      </w:r>
      <w:proofErr w:type="gramEnd"/>
      <w:r w:rsidRPr="00A9023B">
        <w:rPr>
          <w:rFonts w:hint="eastAsia"/>
          <w:color w:val="auto"/>
        </w:rPr>
        <w:t>繼續辦理，恐造成外界誤解</w:t>
      </w:r>
      <w:r w:rsidR="00F7099F" w:rsidRPr="00A9023B">
        <w:rPr>
          <w:rFonts w:hint="eastAsia"/>
          <w:color w:val="auto"/>
        </w:rPr>
        <w:t>，</w:t>
      </w:r>
      <w:proofErr w:type="gramStart"/>
      <w:r w:rsidRPr="00A9023B">
        <w:rPr>
          <w:rFonts w:hint="eastAsia"/>
          <w:color w:val="auto"/>
        </w:rPr>
        <w:t>爰</w:t>
      </w:r>
      <w:proofErr w:type="gramEnd"/>
      <w:r w:rsidRPr="00A9023B">
        <w:rPr>
          <w:rFonts w:hint="eastAsia"/>
          <w:color w:val="auto"/>
        </w:rPr>
        <w:t>此後續相關事宜已交由本府教育局統籌辦理。</w:t>
      </w:r>
    </w:p>
    <w:p w:rsidR="0098778D" w:rsidRPr="00A9023B" w:rsidRDefault="0098778D" w:rsidP="0098778D">
      <w:pPr>
        <w:pStyle w:val="10"/>
        <w:rPr>
          <w:color w:val="auto"/>
        </w:rPr>
      </w:pPr>
      <w:r w:rsidRPr="00A9023B">
        <w:rPr>
          <w:rFonts w:hint="eastAsia"/>
          <w:color w:val="auto"/>
        </w:rPr>
        <w:t>(</w:t>
      </w:r>
      <w:r w:rsidR="002B3770" w:rsidRPr="00A9023B">
        <w:rPr>
          <w:rFonts w:hint="eastAsia"/>
          <w:color w:val="auto"/>
        </w:rPr>
        <w:t>2</w:t>
      </w:r>
      <w:r w:rsidRPr="00A9023B">
        <w:rPr>
          <w:rFonts w:hint="eastAsia"/>
          <w:color w:val="auto"/>
        </w:rPr>
        <w:t>)為提供本市學生舒適學習環境，本府教育局初步以經濟部工業局之「工業區範圍」為本，取得本市仁武、臨海與林園等15處工業區，以GIS</w:t>
      </w:r>
      <w:r w:rsidR="008343AC" w:rsidRPr="00A9023B">
        <w:rPr>
          <w:rFonts w:hint="eastAsia"/>
          <w:color w:val="auto"/>
        </w:rPr>
        <w:t>(</w:t>
      </w:r>
      <w:r w:rsidRPr="00A9023B">
        <w:rPr>
          <w:rFonts w:hint="eastAsia"/>
          <w:color w:val="auto"/>
        </w:rPr>
        <w:t>空間資訊運算</w:t>
      </w:r>
      <w:r w:rsidR="008343AC" w:rsidRPr="00A9023B">
        <w:rPr>
          <w:rFonts w:hint="eastAsia"/>
          <w:color w:val="auto"/>
        </w:rPr>
        <w:t>)</w:t>
      </w:r>
      <w:proofErr w:type="gramStart"/>
      <w:r w:rsidRPr="00A9023B">
        <w:rPr>
          <w:rFonts w:hint="eastAsia"/>
          <w:color w:val="auto"/>
        </w:rPr>
        <w:t>環域分析</w:t>
      </w:r>
      <w:proofErr w:type="gramEnd"/>
      <w:r w:rsidRPr="00A9023B">
        <w:rPr>
          <w:rFonts w:hint="eastAsia"/>
          <w:color w:val="auto"/>
        </w:rPr>
        <w:t>距離</w:t>
      </w:r>
      <w:proofErr w:type="gramStart"/>
      <w:r w:rsidRPr="00A9023B">
        <w:rPr>
          <w:rFonts w:hint="eastAsia"/>
          <w:color w:val="auto"/>
        </w:rPr>
        <w:t>本市工業區環域範圍</w:t>
      </w:r>
      <w:proofErr w:type="gramEnd"/>
      <w:r w:rsidRPr="00A9023B">
        <w:rPr>
          <w:rFonts w:hint="eastAsia"/>
          <w:color w:val="auto"/>
        </w:rPr>
        <w:t>，並以所轄各級學校</w:t>
      </w:r>
      <w:r w:rsidR="008343AC" w:rsidRPr="00A9023B">
        <w:rPr>
          <w:rFonts w:hint="eastAsia"/>
          <w:color w:val="auto"/>
        </w:rPr>
        <w:t>(</w:t>
      </w:r>
      <w:r w:rsidRPr="00A9023B">
        <w:rPr>
          <w:rFonts w:hint="eastAsia"/>
          <w:color w:val="auto"/>
        </w:rPr>
        <w:t>含幼兒園</w:t>
      </w:r>
      <w:r w:rsidR="008343AC" w:rsidRPr="00A9023B">
        <w:rPr>
          <w:rFonts w:hint="eastAsia"/>
          <w:color w:val="auto"/>
        </w:rPr>
        <w:t>)</w:t>
      </w:r>
      <w:r w:rsidRPr="00A9023B">
        <w:rPr>
          <w:rFonts w:hint="eastAsia"/>
          <w:color w:val="auto"/>
        </w:rPr>
        <w:t>分布位置及行政院環境保護署「空氣品質測站不良日數報表」統計資料，劃定距15處工業區0.5、1、5及</w:t>
      </w:r>
      <w:proofErr w:type="gramStart"/>
      <w:r w:rsidRPr="00A9023B">
        <w:rPr>
          <w:rFonts w:hint="eastAsia"/>
          <w:color w:val="auto"/>
        </w:rPr>
        <w:t>10公里環域範圍</w:t>
      </w:r>
      <w:proofErr w:type="gramEnd"/>
      <w:r w:rsidRPr="00A9023B">
        <w:rPr>
          <w:rFonts w:hint="eastAsia"/>
          <w:color w:val="auto"/>
        </w:rPr>
        <w:t>內的學校名單</w:t>
      </w:r>
      <w:r w:rsidR="008343AC" w:rsidRPr="00A9023B">
        <w:rPr>
          <w:rFonts w:hint="eastAsia"/>
          <w:color w:val="auto"/>
        </w:rPr>
        <w:t>(</w:t>
      </w:r>
      <w:r w:rsidRPr="00A9023B">
        <w:rPr>
          <w:rFonts w:hint="eastAsia"/>
          <w:color w:val="auto"/>
        </w:rPr>
        <w:t>含幼兒園與特殊教育學校</w:t>
      </w:r>
      <w:r w:rsidR="008343AC" w:rsidRPr="00A9023B">
        <w:rPr>
          <w:rFonts w:hint="eastAsia"/>
          <w:color w:val="auto"/>
        </w:rPr>
        <w:t>)</w:t>
      </w:r>
      <w:r w:rsidRPr="00A9023B">
        <w:rPr>
          <w:rFonts w:hint="eastAsia"/>
          <w:color w:val="auto"/>
        </w:rPr>
        <w:t>，排列本市各級學校據以裝設冷氣機與空氣清淨設備。</w:t>
      </w:r>
    </w:p>
    <w:p w:rsidR="0098778D" w:rsidRPr="00A9023B" w:rsidRDefault="0098778D" w:rsidP="0098778D">
      <w:pPr>
        <w:pStyle w:val="10"/>
        <w:rPr>
          <w:color w:val="auto"/>
        </w:rPr>
      </w:pPr>
      <w:bookmarkStart w:id="42" w:name="_Hlk12978118"/>
      <w:bookmarkStart w:id="43" w:name="_Hlk12978129"/>
      <w:r w:rsidRPr="00A9023B">
        <w:rPr>
          <w:rFonts w:hint="eastAsia"/>
          <w:color w:val="auto"/>
        </w:rPr>
        <w:t>(</w:t>
      </w:r>
      <w:r w:rsidR="002B3770" w:rsidRPr="00A9023B">
        <w:rPr>
          <w:rFonts w:hint="eastAsia"/>
          <w:color w:val="auto"/>
        </w:rPr>
        <w:t>3</w:t>
      </w:r>
      <w:r w:rsidRPr="00A9023B">
        <w:rPr>
          <w:rFonts w:hint="eastAsia"/>
          <w:color w:val="auto"/>
        </w:rPr>
        <w:t>)本府教育局規劃</w:t>
      </w:r>
      <w:r w:rsidR="004E49C8" w:rsidRPr="00A9023B">
        <w:rPr>
          <w:rFonts w:hint="eastAsia"/>
          <w:color w:val="auto"/>
        </w:rPr>
        <w:t>4</w:t>
      </w:r>
      <w:r w:rsidRPr="00A9023B">
        <w:rPr>
          <w:rFonts w:hint="eastAsia"/>
          <w:color w:val="auto"/>
        </w:rPr>
        <w:t>年安裝期程，分階段裝設冷氣機與空氣清淨設備，並逐案檢視學校校園教室數、設備數量、電力改善需求經費等，依序核定經費，預計於108年9月底前完成距離工業區0.5公里之34校校園雙機裝設</w:t>
      </w:r>
      <w:r w:rsidR="00D54B24" w:rsidRPr="00A9023B">
        <w:rPr>
          <w:rFonts w:hint="eastAsia"/>
          <w:color w:val="auto"/>
        </w:rPr>
        <w:t>，合計有2,126間普通教室需安裝冷氣機與空氣清淨機，將於9月底前全面建置完成，可嘉惠63,000名學生</w:t>
      </w:r>
      <w:r w:rsidRPr="00A9023B">
        <w:rPr>
          <w:rFonts w:hint="eastAsia"/>
          <w:color w:val="auto"/>
        </w:rPr>
        <w:t>；其餘1、5、1</w:t>
      </w:r>
      <w:r w:rsidRPr="00A9023B">
        <w:rPr>
          <w:color w:val="auto"/>
        </w:rPr>
        <w:t>0</w:t>
      </w:r>
      <w:r w:rsidRPr="00A9023B">
        <w:rPr>
          <w:rFonts w:hint="eastAsia"/>
          <w:color w:val="auto"/>
        </w:rPr>
        <w:t>公里學校則分年度、分階段，逐年完成。</w:t>
      </w:r>
      <w:bookmarkEnd w:id="42"/>
    </w:p>
    <w:bookmarkEnd w:id="43"/>
    <w:p w:rsidR="0098778D" w:rsidRPr="00A9023B" w:rsidRDefault="0098778D" w:rsidP="0098778D">
      <w:pPr>
        <w:pStyle w:val="10"/>
        <w:rPr>
          <w:color w:val="auto"/>
        </w:rPr>
      </w:pPr>
      <w:r w:rsidRPr="00A9023B">
        <w:rPr>
          <w:rFonts w:hint="eastAsia"/>
          <w:color w:val="auto"/>
        </w:rPr>
        <w:t>(</w:t>
      </w:r>
      <w:r w:rsidR="002B3770" w:rsidRPr="00A9023B">
        <w:rPr>
          <w:rFonts w:hint="eastAsia"/>
          <w:color w:val="auto"/>
        </w:rPr>
        <w:t>4</w:t>
      </w:r>
      <w:r w:rsidRPr="00A9023B">
        <w:rPr>
          <w:rFonts w:hint="eastAsia"/>
          <w:color w:val="auto"/>
        </w:rPr>
        <w:t>)本府教育局期透過此一計畫，雙機搭配使用，使室內保持通風，調整室內溫度與濕度平衡，再透過空氣清淨設備淨化空氣品質，提供學生健康舒適之學習環境。</w:t>
      </w:r>
    </w:p>
    <w:p w:rsidR="007112F6" w:rsidRPr="00A9023B" w:rsidRDefault="00BF11C6" w:rsidP="0061557F">
      <w:pPr>
        <w:pStyle w:val="001"/>
      </w:pPr>
      <w:r w:rsidRPr="00A9023B">
        <w:rPr>
          <w:rFonts w:hint="eastAsia"/>
        </w:rPr>
        <w:lastRenderedPageBreak/>
        <w:t>6</w:t>
      </w:r>
      <w:r w:rsidR="007112F6" w:rsidRPr="00A9023B">
        <w:rPr>
          <w:rFonts w:hint="eastAsia"/>
        </w:rPr>
        <w:t>.由源頭著手整治水質問題，協同專家研擬並徹底執行河川整治及水庫維護工作，改善高雄居民的用水品質。</w:t>
      </w:r>
    </w:p>
    <w:p w:rsidR="0061557F" w:rsidRPr="00A9023B" w:rsidRDefault="0061557F" w:rsidP="0061557F">
      <w:pPr>
        <w:pStyle w:val="10"/>
        <w:rPr>
          <w:color w:val="auto"/>
        </w:rPr>
      </w:pPr>
      <w:r w:rsidRPr="00A9023B">
        <w:rPr>
          <w:rFonts w:hint="eastAsia"/>
          <w:color w:val="auto"/>
        </w:rPr>
        <w:t>(1)</w:t>
      </w:r>
      <w:r w:rsidRPr="00A9023B">
        <w:rPr>
          <w:color w:val="auto"/>
        </w:rPr>
        <w:t>整治水質，本府水利局係以「源頭管制，末端處理」原則改善水質。由源頭削減民生污染源，係以污水下水道為基礎，積極推動</w:t>
      </w:r>
      <w:proofErr w:type="gramStart"/>
      <w:r w:rsidRPr="00A9023B">
        <w:rPr>
          <w:color w:val="auto"/>
        </w:rPr>
        <w:t>污水管網與</w:t>
      </w:r>
      <w:proofErr w:type="gramEnd"/>
      <w:r w:rsidRPr="00A9023B">
        <w:rPr>
          <w:color w:val="auto"/>
        </w:rPr>
        <w:t>用戶接管工程，惟污水建設期程長；故短期為加速重點河川水質改善，輔以污水截流以及現地</w:t>
      </w:r>
      <w:proofErr w:type="gramStart"/>
      <w:r w:rsidRPr="00A9023B">
        <w:rPr>
          <w:color w:val="auto"/>
        </w:rPr>
        <w:t>處理回注活水</w:t>
      </w:r>
      <w:proofErr w:type="gramEnd"/>
      <w:r w:rsidRPr="00A9023B">
        <w:rPr>
          <w:color w:val="auto"/>
        </w:rPr>
        <w:t>方式，將晴天污水收集至污水處理廠或水質淨化場進行處理，降低河川排水污染負荷。具體辦理情形如下：</w:t>
      </w:r>
    </w:p>
    <w:p w:rsidR="0061557F" w:rsidRPr="00A9023B" w:rsidRDefault="0061557F" w:rsidP="0061557F">
      <w:pPr>
        <w:pStyle w:val="Afd"/>
        <w:rPr>
          <w:color w:val="auto"/>
        </w:rPr>
      </w:pPr>
      <w:r w:rsidRPr="00A9023B">
        <w:rPr>
          <w:rFonts w:hint="eastAsia"/>
          <w:color w:val="auto"/>
        </w:rPr>
        <w:t>A.</w:t>
      </w:r>
      <w:r w:rsidRPr="00A9023B">
        <w:rPr>
          <w:color w:val="auto"/>
        </w:rPr>
        <w:t>積極推動</w:t>
      </w:r>
      <w:proofErr w:type="gramStart"/>
      <w:r w:rsidRPr="00A9023B">
        <w:rPr>
          <w:color w:val="auto"/>
        </w:rPr>
        <w:t>污水管網與</w:t>
      </w:r>
      <w:proofErr w:type="gramEnd"/>
      <w:r w:rsidRPr="00A9023B">
        <w:rPr>
          <w:color w:val="auto"/>
        </w:rPr>
        <w:t>用戶接管工程，截至108年</w:t>
      </w:r>
      <w:r w:rsidR="00713C66" w:rsidRPr="00A9023B">
        <w:rPr>
          <w:rFonts w:hint="eastAsia"/>
          <w:color w:val="auto"/>
        </w:rPr>
        <w:t>7</w:t>
      </w:r>
      <w:r w:rsidRPr="00A9023B">
        <w:rPr>
          <w:color w:val="auto"/>
        </w:rPr>
        <w:t>月底本市用戶接管率已達43.</w:t>
      </w:r>
      <w:r w:rsidR="00713C66" w:rsidRPr="00A9023B">
        <w:rPr>
          <w:rFonts w:hint="eastAsia"/>
          <w:color w:val="auto"/>
        </w:rPr>
        <w:t>83</w:t>
      </w:r>
      <w:r w:rsidRPr="00A9023B">
        <w:rPr>
          <w:color w:val="auto"/>
        </w:rPr>
        <w:t>%(48萬</w:t>
      </w:r>
      <w:r w:rsidR="00713C66" w:rsidRPr="00A9023B">
        <w:rPr>
          <w:rFonts w:hint="eastAsia"/>
          <w:color w:val="auto"/>
        </w:rPr>
        <w:t>4</w:t>
      </w:r>
      <w:r w:rsidRPr="00A9023B">
        <w:rPr>
          <w:color w:val="auto"/>
        </w:rPr>
        <w:t>,</w:t>
      </w:r>
      <w:r w:rsidR="00713C66" w:rsidRPr="00A9023B">
        <w:rPr>
          <w:rFonts w:hint="eastAsia"/>
          <w:color w:val="auto"/>
        </w:rPr>
        <w:t>345</w:t>
      </w:r>
      <w:r w:rsidRPr="00A9023B">
        <w:rPr>
          <w:color w:val="auto"/>
        </w:rPr>
        <w:t>戶)，污水管線長度約為1,4</w:t>
      </w:r>
      <w:r w:rsidR="00713C66" w:rsidRPr="00A9023B">
        <w:rPr>
          <w:rFonts w:hint="eastAsia"/>
          <w:color w:val="auto"/>
        </w:rPr>
        <w:t>81</w:t>
      </w:r>
      <w:r w:rsidRPr="00A9023B">
        <w:rPr>
          <w:color w:val="auto"/>
        </w:rPr>
        <w:t>公里。</w:t>
      </w:r>
    </w:p>
    <w:p w:rsidR="0061557F" w:rsidRPr="00A9023B" w:rsidRDefault="0061557F" w:rsidP="0061557F">
      <w:pPr>
        <w:pStyle w:val="Afd"/>
        <w:rPr>
          <w:color w:val="auto"/>
        </w:rPr>
      </w:pPr>
      <w:r w:rsidRPr="00A9023B">
        <w:rPr>
          <w:rFonts w:hint="eastAsia"/>
          <w:color w:val="auto"/>
        </w:rPr>
        <w:t>B.</w:t>
      </w:r>
      <w:r w:rsidRPr="00A9023B">
        <w:rPr>
          <w:color w:val="auto"/>
        </w:rPr>
        <w:t>為加速提升用戶接管率，後巷寬度不足者，經充分溝通後仍未自行拆除，自108年4月起強制</w:t>
      </w:r>
      <w:proofErr w:type="gramStart"/>
      <w:r w:rsidRPr="00A9023B">
        <w:rPr>
          <w:color w:val="auto"/>
        </w:rPr>
        <w:t>拆除達建</w:t>
      </w:r>
      <w:proofErr w:type="gramEnd"/>
      <w:r w:rsidRPr="00A9023B">
        <w:rPr>
          <w:color w:val="auto"/>
        </w:rPr>
        <w:t>，以加速接管速率；另依法公告為下水道可使用地區，6個月內不與下水道聯接使用，將處1</w:t>
      </w:r>
      <w:r w:rsidR="00B27501" w:rsidRPr="00A9023B">
        <w:rPr>
          <w:rFonts w:hint="eastAsia"/>
          <w:color w:val="auto"/>
        </w:rPr>
        <w:t>~</w:t>
      </w:r>
      <w:r w:rsidRPr="00A9023B">
        <w:rPr>
          <w:color w:val="auto"/>
        </w:rPr>
        <w:t>10萬元間罰鍰，逾期者由市府介入強制施工，所需費用向該用戶收取。</w:t>
      </w:r>
    </w:p>
    <w:p w:rsidR="0061557F" w:rsidRPr="00A9023B" w:rsidRDefault="0061557F" w:rsidP="0061557F">
      <w:pPr>
        <w:pStyle w:val="Afd"/>
        <w:rPr>
          <w:color w:val="auto"/>
        </w:rPr>
      </w:pPr>
      <w:r w:rsidRPr="00A9023B">
        <w:rPr>
          <w:rFonts w:hint="eastAsia"/>
          <w:color w:val="auto"/>
        </w:rPr>
        <w:t>C.</w:t>
      </w:r>
      <w:r w:rsidRPr="00A9023B">
        <w:rPr>
          <w:color w:val="auto"/>
        </w:rPr>
        <w:t>6座營運中污水處理廠每日處理水量75.5萬噸，4座營運中水質淨化場每日處理水量2.5萬噸，合計每日處理近80萬噸污水，削減約1.1萬公斤的BOD5</w:t>
      </w:r>
      <w:r w:rsidR="00085E90" w:rsidRPr="00A9023B">
        <w:rPr>
          <w:rFonts w:hint="eastAsia"/>
          <w:color w:val="auto"/>
        </w:rPr>
        <w:t>(生化需氧量)</w:t>
      </w:r>
      <w:r w:rsidRPr="00A9023B">
        <w:rPr>
          <w:color w:val="auto"/>
        </w:rPr>
        <w:t>。</w:t>
      </w:r>
    </w:p>
    <w:p w:rsidR="0061557F" w:rsidRPr="00A9023B" w:rsidRDefault="0061557F" w:rsidP="0061557F">
      <w:pPr>
        <w:pStyle w:val="Afd"/>
        <w:rPr>
          <w:color w:val="auto"/>
        </w:rPr>
      </w:pPr>
      <w:r w:rsidRPr="00A9023B">
        <w:rPr>
          <w:rFonts w:hint="eastAsia"/>
          <w:color w:val="auto"/>
        </w:rPr>
        <w:t>D.</w:t>
      </w:r>
      <w:r w:rsidRPr="00A9023B">
        <w:rPr>
          <w:color w:val="auto"/>
        </w:rPr>
        <w:t>愛河水質改善說明</w:t>
      </w:r>
    </w:p>
    <w:p w:rsidR="0061557F" w:rsidRPr="00A9023B" w:rsidRDefault="0061557F" w:rsidP="00BF11C6">
      <w:pPr>
        <w:pStyle w:val="afe"/>
        <w:rPr>
          <w:color w:val="auto"/>
        </w:rPr>
      </w:pPr>
      <w:r w:rsidRPr="00A9023B">
        <w:rPr>
          <w:rFonts w:hint="eastAsia"/>
          <w:color w:val="auto"/>
        </w:rPr>
        <w:t>a.</w:t>
      </w:r>
      <w:r w:rsidRPr="00A9023B">
        <w:rPr>
          <w:color w:val="auto"/>
        </w:rPr>
        <w:t>愛河流域用戶接管戶數</w:t>
      </w:r>
      <w:r w:rsidR="005A0846" w:rsidRPr="00A9023B">
        <w:rPr>
          <w:rFonts w:hint="eastAsia"/>
          <w:color w:val="auto"/>
        </w:rPr>
        <w:t>約</w:t>
      </w:r>
      <w:r w:rsidRPr="00A9023B">
        <w:rPr>
          <w:color w:val="auto"/>
        </w:rPr>
        <w:t>35</w:t>
      </w:r>
      <w:r w:rsidR="005A0846" w:rsidRPr="00A9023B">
        <w:rPr>
          <w:rFonts w:hint="eastAsia"/>
          <w:color w:val="auto"/>
        </w:rPr>
        <w:t>萬</w:t>
      </w:r>
      <w:r w:rsidRPr="00A9023B">
        <w:rPr>
          <w:color w:val="auto"/>
        </w:rPr>
        <w:t>戶，用戶接管率達57%，於主流沿線設置13座截流站(含4座橡皮壩)、中游段(民族</w:t>
      </w:r>
      <w:proofErr w:type="gramStart"/>
      <w:r w:rsidR="005A0846" w:rsidRPr="00A9023B">
        <w:rPr>
          <w:rFonts w:hint="eastAsia"/>
          <w:color w:val="auto"/>
        </w:rPr>
        <w:t>—</w:t>
      </w:r>
      <w:proofErr w:type="gramEnd"/>
      <w:r w:rsidRPr="00A9023B">
        <w:rPr>
          <w:color w:val="auto"/>
        </w:rPr>
        <w:t>中華)截流井27處、下游(港區)截流井3處及支流截流井(包括</w:t>
      </w:r>
      <w:proofErr w:type="gramStart"/>
      <w:r w:rsidRPr="00A9023B">
        <w:rPr>
          <w:color w:val="auto"/>
        </w:rPr>
        <w:t>幸福川</w:t>
      </w:r>
      <w:proofErr w:type="gramEnd"/>
      <w:r w:rsidRPr="00A9023B">
        <w:rPr>
          <w:color w:val="auto"/>
        </w:rPr>
        <w:t>、民生大排及寶珠溝)53處(其中9處施工中)，每日截流量約37萬CMD。另設置2座水質淨化場(微笑公園及檨仔林</w:t>
      </w:r>
      <w:proofErr w:type="gramStart"/>
      <w:r w:rsidRPr="00A9023B">
        <w:rPr>
          <w:color w:val="auto"/>
        </w:rPr>
        <w:t>埤</w:t>
      </w:r>
      <w:proofErr w:type="gramEnd"/>
      <w:r w:rsidRPr="00A9023B">
        <w:rPr>
          <w:color w:val="auto"/>
        </w:rPr>
        <w:t>水質淨化場)，每日處理約1.5萬噸的污</w:t>
      </w:r>
      <w:r w:rsidRPr="00A9023B">
        <w:rPr>
          <w:color w:val="auto"/>
        </w:rPr>
        <w:lastRenderedPageBreak/>
        <w:t>水，削減約170公斤的BOD5</w:t>
      </w:r>
      <w:r w:rsidR="00456F92" w:rsidRPr="00A9023B">
        <w:rPr>
          <w:rFonts w:hint="eastAsia"/>
          <w:color w:val="auto"/>
        </w:rPr>
        <w:t>(生化需氧量)</w:t>
      </w:r>
      <w:r w:rsidRPr="00A9023B">
        <w:rPr>
          <w:color w:val="auto"/>
        </w:rPr>
        <w:t>。</w:t>
      </w:r>
    </w:p>
    <w:p w:rsidR="0061557F" w:rsidRPr="00A9023B" w:rsidRDefault="0061557F" w:rsidP="00BF11C6">
      <w:pPr>
        <w:pStyle w:val="afe"/>
        <w:rPr>
          <w:color w:val="auto"/>
        </w:rPr>
      </w:pPr>
      <w:r w:rsidRPr="00A9023B">
        <w:rPr>
          <w:rFonts w:hint="eastAsia"/>
          <w:color w:val="auto"/>
        </w:rPr>
        <w:t>b.</w:t>
      </w:r>
      <w:r w:rsidRPr="00A9023B">
        <w:rPr>
          <w:color w:val="auto"/>
        </w:rPr>
        <w:t>辦理河道曝氣，提升水中溶氧，主流河道曝氣，裕誠路下游右岸10台，敦煌路上游左岸10台；支流</w:t>
      </w:r>
      <w:proofErr w:type="gramStart"/>
      <w:r w:rsidRPr="00A9023B">
        <w:rPr>
          <w:color w:val="auto"/>
        </w:rPr>
        <w:t>幸福川</w:t>
      </w:r>
      <w:proofErr w:type="gramEnd"/>
      <w:r w:rsidRPr="00A9023B">
        <w:rPr>
          <w:color w:val="auto"/>
        </w:rPr>
        <w:t>河道曝氣，中山路上游左岸10台。</w:t>
      </w:r>
    </w:p>
    <w:p w:rsidR="0061557F" w:rsidRPr="00A9023B" w:rsidRDefault="0061557F" w:rsidP="00BF11C6">
      <w:pPr>
        <w:pStyle w:val="afe"/>
        <w:rPr>
          <w:color w:val="auto"/>
        </w:rPr>
      </w:pPr>
      <w:r w:rsidRPr="00A9023B">
        <w:rPr>
          <w:rFonts w:hint="eastAsia"/>
          <w:color w:val="auto"/>
        </w:rPr>
        <w:t>c.</w:t>
      </w:r>
      <w:r w:rsidRPr="00A9023B">
        <w:rPr>
          <w:color w:val="auto"/>
        </w:rPr>
        <w:t>每日協同環保局加強沿線</w:t>
      </w:r>
      <w:proofErr w:type="gramStart"/>
      <w:r w:rsidRPr="00A9023B">
        <w:rPr>
          <w:color w:val="auto"/>
        </w:rPr>
        <w:t>截流站巡檢</w:t>
      </w:r>
      <w:proofErr w:type="gramEnd"/>
      <w:r w:rsidRPr="00A9023B">
        <w:rPr>
          <w:color w:val="auto"/>
        </w:rPr>
        <w:t>及垃圾</w:t>
      </w:r>
      <w:proofErr w:type="gramStart"/>
      <w:r w:rsidRPr="00A9023B">
        <w:rPr>
          <w:color w:val="auto"/>
        </w:rPr>
        <w:t>撈除(幸福川2處</w:t>
      </w:r>
      <w:proofErr w:type="gramEnd"/>
      <w:r w:rsidRPr="00A9023B">
        <w:rPr>
          <w:color w:val="auto"/>
        </w:rPr>
        <w:t>，民族橋下游1處、民生大排2處、檨仔林</w:t>
      </w:r>
      <w:proofErr w:type="gramStart"/>
      <w:r w:rsidRPr="00A9023B">
        <w:rPr>
          <w:color w:val="auto"/>
        </w:rPr>
        <w:t>埤</w:t>
      </w:r>
      <w:proofErr w:type="gramEnd"/>
      <w:r w:rsidRPr="00A9023B">
        <w:rPr>
          <w:color w:val="auto"/>
        </w:rPr>
        <w:t>4處)，另河道設置</w:t>
      </w:r>
      <w:proofErr w:type="gramStart"/>
      <w:r w:rsidRPr="00A9023B">
        <w:rPr>
          <w:color w:val="auto"/>
        </w:rPr>
        <w:t>攔污索</w:t>
      </w:r>
      <w:proofErr w:type="gramEnd"/>
      <w:r w:rsidRPr="00A9023B">
        <w:rPr>
          <w:color w:val="auto"/>
        </w:rPr>
        <w:t>，每日進行</w:t>
      </w:r>
      <w:proofErr w:type="gramStart"/>
      <w:r w:rsidRPr="00A9023B">
        <w:rPr>
          <w:color w:val="auto"/>
        </w:rPr>
        <w:t>垃圾撈除</w:t>
      </w:r>
      <w:proofErr w:type="gramEnd"/>
      <w:r w:rsidRPr="00A9023B">
        <w:rPr>
          <w:color w:val="auto"/>
        </w:rPr>
        <w:t>(平均</w:t>
      </w:r>
      <w:proofErr w:type="gramStart"/>
      <w:r w:rsidRPr="00A9023B">
        <w:rPr>
          <w:color w:val="auto"/>
        </w:rPr>
        <w:t>撈除量</w:t>
      </w:r>
      <w:proofErr w:type="gramEnd"/>
      <w:r w:rsidRPr="00A9023B">
        <w:rPr>
          <w:color w:val="auto"/>
        </w:rPr>
        <w:t>:5~10kg/天-處)。</w:t>
      </w:r>
    </w:p>
    <w:p w:rsidR="0061557F" w:rsidRPr="00A9023B" w:rsidRDefault="0061557F" w:rsidP="00BF11C6">
      <w:pPr>
        <w:pStyle w:val="afe"/>
        <w:rPr>
          <w:color w:val="auto"/>
        </w:rPr>
      </w:pPr>
      <w:r w:rsidRPr="00A9023B">
        <w:rPr>
          <w:rFonts w:hint="eastAsia"/>
          <w:color w:val="auto"/>
        </w:rPr>
        <w:t>d.</w:t>
      </w:r>
      <w:r w:rsidRPr="00A9023B">
        <w:rPr>
          <w:color w:val="auto"/>
        </w:rPr>
        <w:t>未來於愛河上游規劃設置2座水質淨化場:北屋排水(設計處理水量5,000CMD)及九番</w:t>
      </w:r>
      <w:proofErr w:type="gramStart"/>
      <w:r w:rsidRPr="00A9023B">
        <w:rPr>
          <w:color w:val="auto"/>
        </w:rPr>
        <w:t>埤</w:t>
      </w:r>
      <w:proofErr w:type="gramEnd"/>
      <w:r w:rsidRPr="00A9023B">
        <w:rPr>
          <w:color w:val="auto"/>
        </w:rPr>
        <w:t>水質淨化場(設計處理水量2,000CMD)，已提報全國水環境計畫爭取預算(中央已核定)，辦理期程為108</w:t>
      </w:r>
      <w:r w:rsidR="00B27501" w:rsidRPr="00A9023B">
        <w:rPr>
          <w:rFonts w:hint="eastAsia"/>
          <w:color w:val="auto"/>
        </w:rPr>
        <w:t>~</w:t>
      </w:r>
      <w:r w:rsidRPr="00A9023B">
        <w:rPr>
          <w:color w:val="auto"/>
        </w:rPr>
        <w:t>109年(目前</w:t>
      </w:r>
      <w:r w:rsidR="00456F92" w:rsidRPr="00A9023B">
        <w:rPr>
          <w:rFonts w:hint="eastAsia"/>
          <w:color w:val="auto"/>
        </w:rPr>
        <w:t>規劃</w:t>
      </w:r>
      <w:r w:rsidRPr="00A9023B">
        <w:rPr>
          <w:color w:val="auto"/>
        </w:rPr>
        <w:t>設計中)。</w:t>
      </w:r>
    </w:p>
    <w:p w:rsidR="0061557F" w:rsidRPr="00A9023B" w:rsidRDefault="0061557F" w:rsidP="00BF11C6">
      <w:pPr>
        <w:pStyle w:val="afe"/>
        <w:rPr>
          <w:color w:val="auto"/>
        </w:rPr>
      </w:pPr>
      <w:r w:rsidRPr="00A9023B">
        <w:rPr>
          <w:rFonts w:hint="eastAsia"/>
          <w:color w:val="auto"/>
        </w:rPr>
        <w:t>e.</w:t>
      </w:r>
      <w:r w:rsidRPr="00A9023B">
        <w:rPr>
          <w:color w:val="auto"/>
        </w:rPr>
        <w:t>辦理北屋排水護岸及草潭</w:t>
      </w:r>
      <w:proofErr w:type="gramStart"/>
      <w:r w:rsidRPr="00A9023B">
        <w:rPr>
          <w:color w:val="auto"/>
        </w:rPr>
        <w:t>埤</w:t>
      </w:r>
      <w:proofErr w:type="gramEnd"/>
      <w:r w:rsidRPr="00A9023B">
        <w:rPr>
          <w:color w:val="auto"/>
        </w:rPr>
        <w:t>水環境營造，朝防洪、生態及景觀之水岸環境為目標</w:t>
      </w:r>
      <w:r w:rsidR="00456F92" w:rsidRPr="00A9023B">
        <w:rPr>
          <w:rFonts w:hint="eastAsia"/>
          <w:color w:val="auto"/>
        </w:rPr>
        <w:t>；</w:t>
      </w:r>
      <w:r w:rsidRPr="00A9023B">
        <w:rPr>
          <w:color w:val="auto"/>
        </w:rPr>
        <w:t>辦理北屋排水約1K+760~2K+088水岸營造及草潭</w:t>
      </w:r>
      <w:proofErr w:type="gramStart"/>
      <w:r w:rsidRPr="00A9023B">
        <w:rPr>
          <w:color w:val="auto"/>
        </w:rPr>
        <w:t>埤</w:t>
      </w:r>
      <w:proofErr w:type="gramEnd"/>
      <w:r w:rsidRPr="00A9023B">
        <w:rPr>
          <w:color w:val="auto"/>
        </w:rPr>
        <w:t>改造(北調節池3.2公頃、南調節池1公頃)</w:t>
      </w:r>
      <w:r w:rsidR="00305062" w:rsidRPr="00A9023B">
        <w:rPr>
          <w:rFonts w:hint="eastAsia"/>
          <w:color w:val="auto"/>
        </w:rPr>
        <w:t>總經費2億8,700萬元，</w:t>
      </w:r>
      <w:r w:rsidRPr="00A9023B">
        <w:rPr>
          <w:color w:val="auto"/>
        </w:rPr>
        <w:t>已提報前瞻計畫(中央核定設計費用</w:t>
      </w:r>
      <w:r w:rsidR="00305062" w:rsidRPr="00A9023B">
        <w:rPr>
          <w:rFonts w:hint="eastAsia"/>
          <w:color w:val="auto"/>
        </w:rPr>
        <w:t>564萬元</w:t>
      </w:r>
      <w:r w:rsidRPr="00A9023B">
        <w:rPr>
          <w:color w:val="auto"/>
        </w:rPr>
        <w:t>)，用地部份配合地政局100期市地重劃辦理(預計109年取得用地)，</w:t>
      </w:r>
      <w:proofErr w:type="gramStart"/>
      <w:r w:rsidRPr="00A9023B">
        <w:rPr>
          <w:color w:val="auto"/>
        </w:rPr>
        <w:t>俟</w:t>
      </w:r>
      <w:proofErr w:type="gramEnd"/>
      <w:r w:rsidRPr="00A9023B">
        <w:rPr>
          <w:color w:val="auto"/>
        </w:rPr>
        <w:t>用地取得及完成設計後，爭取工程經費補助。</w:t>
      </w:r>
    </w:p>
    <w:p w:rsidR="0061557F" w:rsidRPr="00A9023B" w:rsidRDefault="0061557F" w:rsidP="00BF11C6">
      <w:pPr>
        <w:pStyle w:val="afe"/>
        <w:rPr>
          <w:color w:val="auto"/>
        </w:rPr>
      </w:pPr>
      <w:r w:rsidRPr="00A9023B">
        <w:rPr>
          <w:rFonts w:hint="eastAsia"/>
          <w:color w:val="auto"/>
        </w:rPr>
        <w:t>f.</w:t>
      </w:r>
      <w:r w:rsidRPr="00A9023B">
        <w:rPr>
          <w:color w:val="auto"/>
        </w:rPr>
        <w:t>加速上游仁武地區污水建設，並以收尾標方式配合側後巷違建拆除，加速中下游區域用戶接管。</w:t>
      </w:r>
    </w:p>
    <w:p w:rsidR="0061557F" w:rsidRPr="00A9023B" w:rsidRDefault="0061557F" w:rsidP="0061557F">
      <w:pPr>
        <w:pStyle w:val="Afd"/>
        <w:rPr>
          <w:color w:val="auto"/>
        </w:rPr>
      </w:pPr>
      <w:r w:rsidRPr="00A9023B">
        <w:rPr>
          <w:rFonts w:hint="eastAsia"/>
          <w:color w:val="auto"/>
        </w:rPr>
        <w:t>E.</w:t>
      </w:r>
      <w:r w:rsidRPr="00A9023B">
        <w:rPr>
          <w:color w:val="auto"/>
        </w:rPr>
        <w:t>鳳山溪河水質改善說明</w:t>
      </w:r>
    </w:p>
    <w:p w:rsidR="0061557F" w:rsidRPr="00A9023B" w:rsidRDefault="0061557F" w:rsidP="0061557F">
      <w:pPr>
        <w:pStyle w:val="afe"/>
        <w:rPr>
          <w:color w:val="auto"/>
        </w:rPr>
      </w:pPr>
      <w:r w:rsidRPr="00A9023B">
        <w:rPr>
          <w:rFonts w:hint="eastAsia"/>
          <w:color w:val="auto"/>
        </w:rPr>
        <w:t>a.</w:t>
      </w:r>
      <w:r w:rsidRPr="00A9023B">
        <w:rPr>
          <w:color w:val="auto"/>
        </w:rPr>
        <w:t>鳳山溪流域用戶接管戶數83,174戶，用戶接管率達51.6%。</w:t>
      </w:r>
    </w:p>
    <w:p w:rsidR="0061557F" w:rsidRPr="00A9023B" w:rsidRDefault="0061557F" w:rsidP="0061557F">
      <w:pPr>
        <w:pStyle w:val="afe"/>
        <w:rPr>
          <w:color w:val="auto"/>
        </w:rPr>
      </w:pPr>
      <w:r w:rsidRPr="00A9023B">
        <w:rPr>
          <w:rFonts w:hint="eastAsia"/>
          <w:color w:val="auto"/>
        </w:rPr>
        <w:t>b.</w:t>
      </w:r>
      <w:r w:rsidRPr="00A9023B">
        <w:rPr>
          <w:color w:val="auto"/>
        </w:rPr>
        <w:t>沿線已設置20處截流設施(多集中於中下游)，每日截流鳳山</w:t>
      </w:r>
      <w:proofErr w:type="gramStart"/>
      <w:r w:rsidRPr="00A9023B">
        <w:rPr>
          <w:color w:val="auto"/>
        </w:rPr>
        <w:t>圳</w:t>
      </w:r>
      <w:proofErr w:type="gramEnd"/>
      <w:r w:rsidRPr="00A9023B">
        <w:rPr>
          <w:color w:val="auto"/>
        </w:rPr>
        <w:t>及</w:t>
      </w:r>
      <w:proofErr w:type="gramStart"/>
      <w:r w:rsidRPr="00A9023B">
        <w:rPr>
          <w:color w:val="auto"/>
        </w:rPr>
        <w:t>山仔頂溝等排水</w:t>
      </w:r>
      <w:proofErr w:type="gramEnd"/>
      <w:r w:rsidRPr="00A9023B">
        <w:rPr>
          <w:color w:val="auto"/>
        </w:rPr>
        <w:t>污</w:t>
      </w:r>
      <w:r w:rsidRPr="00A9023B">
        <w:rPr>
          <w:color w:val="auto"/>
        </w:rPr>
        <w:lastRenderedPageBreak/>
        <w:t>染約48,000噸污水至鳳山水資中心處理，鳳山</w:t>
      </w:r>
      <w:proofErr w:type="gramStart"/>
      <w:r w:rsidRPr="00A9023B">
        <w:rPr>
          <w:color w:val="auto"/>
        </w:rPr>
        <w:t>圳截流井可截流</w:t>
      </w:r>
      <w:proofErr w:type="gramEnd"/>
      <w:r w:rsidRPr="00A9023B">
        <w:rPr>
          <w:color w:val="auto"/>
        </w:rPr>
        <w:t>水量8,000CMD，水質淨化場每日處理坔埔排水7,300CMD(已於108年5月6日開始試運轉)，合計每日處理量為63,300CMD。</w:t>
      </w:r>
    </w:p>
    <w:p w:rsidR="0061557F" w:rsidRPr="00A9023B" w:rsidRDefault="0061557F" w:rsidP="0061557F">
      <w:pPr>
        <w:pStyle w:val="afe"/>
        <w:rPr>
          <w:color w:val="auto"/>
        </w:rPr>
      </w:pPr>
      <w:r w:rsidRPr="00A9023B">
        <w:rPr>
          <w:rFonts w:hint="eastAsia"/>
          <w:color w:val="auto"/>
        </w:rPr>
        <w:t>c.</w:t>
      </w:r>
      <w:r w:rsidRPr="00A9023B">
        <w:rPr>
          <w:color w:val="auto"/>
        </w:rPr>
        <w:t>上游事業廢水違規排放</w:t>
      </w:r>
      <w:proofErr w:type="gramStart"/>
      <w:r w:rsidRPr="00A9023B">
        <w:rPr>
          <w:color w:val="auto"/>
        </w:rPr>
        <w:t>恐</w:t>
      </w:r>
      <w:proofErr w:type="gramEnd"/>
      <w:r w:rsidRPr="00A9023B">
        <w:rPr>
          <w:color w:val="auto"/>
        </w:rPr>
        <w:t>影響再生水水質，協調環境保護局加強稽查管制以及輔導改善。</w:t>
      </w:r>
    </w:p>
    <w:p w:rsidR="0061557F" w:rsidRPr="00A9023B" w:rsidRDefault="0061557F" w:rsidP="0061557F">
      <w:pPr>
        <w:pStyle w:val="10"/>
        <w:rPr>
          <w:color w:val="auto"/>
        </w:rPr>
      </w:pPr>
      <w:r w:rsidRPr="00A9023B">
        <w:rPr>
          <w:rFonts w:hint="eastAsia"/>
          <w:color w:val="auto"/>
        </w:rPr>
        <w:t>(2)</w:t>
      </w:r>
      <w:r w:rsidRPr="00A9023B">
        <w:rPr>
          <w:color w:val="auto"/>
        </w:rPr>
        <w:t>水庫污染改善，辦理「阿公店水庫設置合併式淨化槽、低衝擊開發或</w:t>
      </w:r>
      <w:proofErr w:type="gramStart"/>
      <w:r w:rsidRPr="00A9023B">
        <w:rPr>
          <w:color w:val="auto"/>
        </w:rPr>
        <w:t>非點源控制</w:t>
      </w:r>
      <w:proofErr w:type="gramEnd"/>
      <w:r w:rsidRPr="00A9023B">
        <w:rPr>
          <w:color w:val="auto"/>
        </w:rPr>
        <w:t>設施工程」示範性先導計畫</w:t>
      </w:r>
    </w:p>
    <w:p w:rsidR="0061557F" w:rsidRPr="00A9023B" w:rsidRDefault="0061557F" w:rsidP="0061557F">
      <w:pPr>
        <w:pStyle w:val="Afd"/>
        <w:rPr>
          <w:color w:val="auto"/>
        </w:rPr>
      </w:pPr>
      <w:r w:rsidRPr="00A9023B">
        <w:rPr>
          <w:rFonts w:hint="eastAsia"/>
          <w:color w:val="auto"/>
        </w:rPr>
        <w:t>A.</w:t>
      </w:r>
      <w:r w:rsidRPr="00A9023B">
        <w:rPr>
          <w:color w:val="auto"/>
        </w:rPr>
        <w:t>配合經濟部水利署南區水資源局，先以阿公店水庫水質改善為示範場址，近年來水庫優養化現象主要為總磷污染，改善水庫優</w:t>
      </w:r>
      <w:proofErr w:type="gramStart"/>
      <w:r w:rsidRPr="00A9023B">
        <w:rPr>
          <w:color w:val="auto"/>
        </w:rPr>
        <w:t>養化須許多</w:t>
      </w:r>
      <w:proofErr w:type="gramEnd"/>
      <w:r w:rsidRPr="00A9023B">
        <w:rPr>
          <w:color w:val="auto"/>
        </w:rPr>
        <w:t>單位共同配合，本府水利局負責的</w:t>
      </w:r>
      <w:proofErr w:type="gramStart"/>
      <w:r w:rsidRPr="00A9023B">
        <w:rPr>
          <w:color w:val="auto"/>
        </w:rPr>
        <w:t>是點源污染</w:t>
      </w:r>
      <w:proofErr w:type="gramEnd"/>
      <w:r w:rsidRPr="00A9023B">
        <w:rPr>
          <w:color w:val="auto"/>
        </w:rPr>
        <w:t>中的生活污水部分。</w:t>
      </w:r>
    </w:p>
    <w:p w:rsidR="0061557F" w:rsidRPr="00A9023B" w:rsidRDefault="0061557F" w:rsidP="0061557F">
      <w:pPr>
        <w:pStyle w:val="Afd"/>
        <w:rPr>
          <w:color w:val="auto"/>
        </w:rPr>
      </w:pPr>
      <w:r w:rsidRPr="00A9023B">
        <w:rPr>
          <w:rFonts w:hint="eastAsia"/>
          <w:color w:val="auto"/>
        </w:rPr>
        <w:t>B.</w:t>
      </w:r>
      <w:r w:rsidRPr="00A9023B">
        <w:rPr>
          <w:color w:val="auto"/>
        </w:rPr>
        <w:t>採用日本引進之MSL(多層</w:t>
      </w:r>
      <w:proofErr w:type="gramStart"/>
      <w:r w:rsidRPr="00A9023B">
        <w:rPr>
          <w:color w:val="auto"/>
        </w:rPr>
        <w:t>複合濾料水質</w:t>
      </w:r>
      <w:proofErr w:type="gramEnd"/>
      <w:r w:rsidRPr="00A9023B">
        <w:rPr>
          <w:color w:val="auto"/>
        </w:rPr>
        <w:t>淨化系統，Multi-soil Layering)工法，MSL槽體內需分層堆疊土包袋(混合土塊層)及清碎石(</w:t>
      </w:r>
      <w:proofErr w:type="gramStart"/>
      <w:r w:rsidRPr="00A9023B">
        <w:rPr>
          <w:color w:val="auto"/>
        </w:rPr>
        <w:t>透水層</w:t>
      </w:r>
      <w:proofErr w:type="gramEnd"/>
      <w:r w:rsidRPr="00A9023B">
        <w:rPr>
          <w:color w:val="auto"/>
        </w:rPr>
        <w:t>)，除可處理常見的有機污染外，也可處理總磷污染，為國內首座以處理</w:t>
      </w:r>
      <w:proofErr w:type="gramStart"/>
      <w:r w:rsidRPr="00A9023B">
        <w:rPr>
          <w:color w:val="auto"/>
        </w:rPr>
        <w:t>總磷為主要</w:t>
      </w:r>
      <w:proofErr w:type="gramEnd"/>
      <w:r w:rsidRPr="00A9023B">
        <w:rPr>
          <w:color w:val="auto"/>
        </w:rPr>
        <w:t>標的之淨</w:t>
      </w:r>
      <w:r w:rsidR="00990630" w:rsidRPr="00A9023B">
        <w:rPr>
          <w:color w:val="auto"/>
        </w:rPr>
        <w:t>水</w:t>
      </w:r>
      <w:r w:rsidRPr="00A9023B">
        <w:rPr>
          <w:color w:val="auto"/>
        </w:rPr>
        <w:t>場，</w:t>
      </w:r>
      <w:r w:rsidR="00990630" w:rsidRPr="00A9023B">
        <w:rPr>
          <w:rFonts w:hint="eastAsia"/>
          <w:color w:val="auto"/>
        </w:rPr>
        <w:t>是</w:t>
      </w:r>
      <w:r w:rsidRPr="00A9023B">
        <w:rPr>
          <w:color w:val="auto"/>
        </w:rPr>
        <w:t>操作維護需求低的工法，經</w:t>
      </w:r>
      <w:r w:rsidR="007F1AAC" w:rsidRPr="00A9023B">
        <w:rPr>
          <w:rFonts w:hint="eastAsia"/>
          <w:color w:val="auto"/>
        </w:rPr>
        <w:t>3</w:t>
      </w:r>
      <w:r w:rsidRPr="00A9023B">
        <w:rPr>
          <w:color w:val="auto"/>
        </w:rPr>
        <w:t>年成效評估驗證求得最佳化參數後，後續可推廣至其他偏遠聚落或處理</w:t>
      </w:r>
      <w:proofErr w:type="gramStart"/>
      <w:r w:rsidRPr="00A9023B">
        <w:rPr>
          <w:color w:val="auto"/>
        </w:rPr>
        <w:t>非點源污染</w:t>
      </w:r>
      <w:proofErr w:type="gramEnd"/>
      <w:r w:rsidRPr="00A9023B">
        <w:rPr>
          <w:color w:val="auto"/>
        </w:rPr>
        <w:t>。</w:t>
      </w:r>
    </w:p>
    <w:p w:rsidR="007112F6" w:rsidRPr="00A9023B" w:rsidRDefault="0061557F" w:rsidP="0061557F">
      <w:pPr>
        <w:pStyle w:val="Afd"/>
        <w:rPr>
          <w:color w:val="auto"/>
        </w:rPr>
      </w:pPr>
      <w:r w:rsidRPr="00A9023B">
        <w:rPr>
          <w:rFonts w:hint="eastAsia"/>
          <w:color w:val="auto"/>
        </w:rPr>
        <w:t>C.</w:t>
      </w:r>
      <w:r w:rsidRPr="00A9023B">
        <w:rPr>
          <w:color w:val="auto"/>
        </w:rPr>
        <w:t>本工程108年2月開工、預計108年底完成主體工程，工程完工後移交給經濟部水利署南區水資源局維護管理。</w:t>
      </w:r>
    </w:p>
    <w:p w:rsidR="009B779F" w:rsidRPr="00A9023B" w:rsidRDefault="009B779F" w:rsidP="009B779F">
      <w:pPr>
        <w:pStyle w:val="001"/>
      </w:pPr>
      <w:r w:rsidRPr="00A9023B">
        <w:rPr>
          <w:rFonts w:hint="eastAsia"/>
        </w:rPr>
        <w:t>7.登革熱防治作為</w:t>
      </w:r>
    </w:p>
    <w:p w:rsidR="009B779F" w:rsidRPr="00A9023B" w:rsidRDefault="009B779F" w:rsidP="009B779F">
      <w:pPr>
        <w:pStyle w:val="10"/>
        <w:rPr>
          <w:color w:val="auto"/>
        </w:rPr>
      </w:pPr>
      <w:r w:rsidRPr="00A9023B">
        <w:rPr>
          <w:rFonts w:hint="eastAsia"/>
          <w:color w:val="auto"/>
        </w:rPr>
        <w:t>(1)依據「高雄市政府</w:t>
      </w:r>
      <w:proofErr w:type="gramStart"/>
      <w:r w:rsidRPr="00A9023B">
        <w:rPr>
          <w:color w:val="auto"/>
        </w:rPr>
        <w:t>108</w:t>
      </w:r>
      <w:proofErr w:type="gramEnd"/>
      <w:r w:rsidRPr="00A9023B">
        <w:rPr>
          <w:rFonts w:hint="eastAsia"/>
          <w:color w:val="auto"/>
        </w:rPr>
        <w:t>年度</w:t>
      </w:r>
      <w:proofErr w:type="gramStart"/>
      <w:r w:rsidRPr="00A9023B">
        <w:rPr>
          <w:rFonts w:hint="eastAsia"/>
          <w:color w:val="auto"/>
        </w:rPr>
        <w:t>重要蚊媒</w:t>
      </w:r>
      <w:proofErr w:type="gramEnd"/>
      <w:r w:rsidRPr="00A9023B">
        <w:rPr>
          <w:rFonts w:hint="eastAsia"/>
          <w:color w:val="auto"/>
        </w:rPr>
        <w:t>傳染病全方位防治工作計畫」，期透過「</w:t>
      </w:r>
      <w:proofErr w:type="gramStart"/>
      <w:r w:rsidRPr="00A9023B">
        <w:rPr>
          <w:rFonts w:hint="eastAsia"/>
          <w:color w:val="auto"/>
        </w:rPr>
        <w:t>人蚊管</w:t>
      </w:r>
      <w:proofErr w:type="gramEnd"/>
      <w:r w:rsidRPr="00A9023B">
        <w:rPr>
          <w:rFonts w:hint="eastAsia"/>
          <w:color w:val="auto"/>
        </w:rPr>
        <w:t>控分離、聯合作戰防疫」的防疫任務分工，持續進行「醫療整合」、「決戰境外」、「社區防疫」、「防疫教育」</w:t>
      </w:r>
      <w:r w:rsidRPr="00A9023B">
        <w:rPr>
          <w:color w:val="auto"/>
        </w:rPr>
        <w:t>4</w:t>
      </w:r>
      <w:r w:rsidRPr="00A9023B">
        <w:rPr>
          <w:rFonts w:hint="eastAsia"/>
          <w:color w:val="auto"/>
        </w:rPr>
        <w:t>大防疫專案，期提高全民登革熱個案照護及社區</w:t>
      </w:r>
      <w:r w:rsidRPr="00A9023B">
        <w:rPr>
          <w:rFonts w:hint="eastAsia"/>
          <w:color w:val="auto"/>
        </w:rPr>
        <w:lastRenderedPageBreak/>
        <w:t>防治知能，進而達到「自我防蚊、自主檢查、降低病毒傳播風險、降低死亡風險」之四大目標。</w:t>
      </w:r>
    </w:p>
    <w:p w:rsidR="009B779F" w:rsidRPr="00A9023B" w:rsidRDefault="009B779F" w:rsidP="009B779F">
      <w:pPr>
        <w:pStyle w:val="10"/>
        <w:rPr>
          <w:color w:val="auto"/>
        </w:rPr>
      </w:pPr>
      <w:r w:rsidRPr="00A9023B">
        <w:rPr>
          <w:rFonts w:hint="eastAsia"/>
          <w:color w:val="auto"/>
        </w:rPr>
        <w:t>(2)定期召開</w:t>
      </w:r>
      <w:proofErr w:type="gramStart"/>
      <w:r w:rsidRPr="00A9023B">
        <w:rPr>
          <w:rFonts w:hint="eastAsia"/>
          <w:color w:val="auto"/>
        </w:rPr>
        <w:t>市級跨局</w:t>
      </w:r>
      <w:proofErr w:type="gramEnd"/>
      <w:r w:rsidRPr="00A9023B">
        <w:rPr>
          <w:rFonts w:hint="eastAsia"/>
          <w:color w:val="auto"/>
        </w:rPr>
        <w:t>處及工作小組登革熱防治會議，統籌督導協調各局處單位、各行政區防疫進度，積極輔導各區級指揮中心運作。</w:t>
      </w:r>
      <w:r w:rsidR="00593EFB" w:rsidRPr="00A9023B">
        <w:rPr>
          <w:rFonts w:hint="eastAsia"/>
          <w:color w:val="auto"/>
        </w:rPr>
        <w:t>108年5月底三民區</w:t>
      </w:r>
      <w:proofErr w:type="gramStart"/>
      <w:r w:rsidR="00593EFB" w:rsidRPr="00A9023B">
        <w:rPr>
          <w:rFonts w:hint="eastAsia"/>
          <w:color w:val="auto"/>
        </w:rPr>
        <w:t>鼎字頭里別</w:t>
      </w:r>
      <w:proofErr w:type="gramEnd"/>
      <w:r w:rsidR="00593EFB" w:rsidRPr="00A9023B">
        <w:rPr>
          <w:rFonts w:hint="eastAsia"/>
          <w:color w:val="auto"/>
        </w:rPr>
        <w:t>登革熱第四型的群聚</w:t>
      </w:r>
      <w:proofErr w:type="gramStart"/>
      <w:r w:rsidR="00593EFB" w:rsidRPr="00A9023B">
        <w:rPr>
          <w:rFonts w:hint="eastAsia"/>
          <w:color w:val="auto"/>
        </w:rPr>
        <w:t>疫情於</w:t>
      </w:r>
      <w:proofErr w:type="gramEnd"/>
      <w:r w:rsidR="00593EFB" w:rsidRPr="00A9023B">
        <w:rPr>
          <w:rFonts w:hint="eastAsia"/>
          <w:color w:val="auto"/>
        </w:rPr>
        <w:t>8月21日解除警戒；</w:t>
      </w:r>
      <w:r w:rsidRPr="00A9023B">
        <w:rPr>
          <w:rFonts w:hint="eastAsia"/>
          <w:color w:val="auto"/>
        </w:rPr>
        <w:t>108年截至8月</w:t>
      </w:r>
      <w:r w:rsidR="00F84266" w:rsidRPr="00A9023B">
        <w:rPr>
          <w:rFonts w:hint="eastAsia"/>
          <w:color w:val="auto"/>
        </w:rPr>
        <w:t>底</w:t>
      </w:r>
      <w:r w:rsidRPr="00A9023B">
        <w:rPr>
          <w:rFonts w:hint="eastAsia"/>
          <w:color w:val="auto"/>
        </w:rPr>
        <w:t>本市本土確定病例51例、境外病例50例，</w:t>
      </w:r>
      <w:proofErr w:type="gramStart"/>
      <w:r w:rsidRPr="00A9023B">
        <w:rPr>
          <w:rFonts w:hint="eastAsia"/>
          <w:color w:val="auto"/>
        </w:rPr>
        <w:t>疫</w:t>
      </w:r>
      <w:proofErr w:type="gramEnd"/>
      <w:r w:rsidRPr="00A9023B">
        <w:rPr>
          <w:rFonts w:hint="eastAsia"/>
          <w:color w:val="auto"/>
        </w:rPr>
        <w:t>情發生</w:t>
      </w:r>
      <w:proofErr w:type="gramStart"/>
      <w:r w:rsidRPr="00A9023B">
        <w:rPr>
          <w:rFonts w:hint="eastAsia"/>
          <w:color w:val="auto"/>
        </w:rPr>
        <w:t>地區均已執行</w:t>
      </w:r>
      <w:proofErr w:type="gramEnd"/>
      <w:r w:rsidRPr="00A9023B">
        <w:rPr>
          <w:rFonts w:hint="eastAsia"/>
          <w:color w:val="auto"/>
        </w:rPr>
        <w:t>各項防治措施。</w:t>
      </w:r>
    </w:p>
    <w:p w:rsidR="007112F6" w:rsidRPr="00A9023B" w:rsidRDefault="007112F6" w:rsidP="005A0846">
      <w:pPr>
        <w:pStyle w:val="0"/>
        <w:rPr>
          <w:color w:val="auto"/>
        </w:rPr>
      </w:pPr>
      <w:bookmarkStart w:id="44" w:name="_Toc531004444"/>
      <w:bookmarkStart w:id="45" w:name="_Toc16607972"/>
      <w:r w:rsidRPr="00A9023B">
        <w:rPr>
          <w:rFonts w:hint="eastAsia"/>
          <w:color w:val="auto"/>
        </w:rPr>
        <w:t>(</w:t>
      </w:r>
      <w:r w:rsidR="00B71A2D" w:rsidRPr="00A9023B">
        <w:rPr>
          <w:rFonts w:hint="eastAsia"/>
          <w:color w:val="auto"/>
        </w:rPr>
        <w:t>二</w:t>
      </w:r>
      <w:r w:rsidRPr="00A9023B">
        <w:rPr>
          <w:rFonts w:hint="eastAsia"/>
          <w:color w:val="auto"/>
        </w:rPr>
        <w:t>)防制毒品，校園開始</w:t>
      </w:r>
      <w:bookmarkEnd w:id="44"/>
      <w:bookmarkEnd w:id="45"/>
    </w:p>
    <w:p w:rsidR="007112F6" w:rsidRPr="00A9023B" w:rsidRDefault="007112F6" w:rsidP="0033455C">
      <w:pPr>
        <w:pStyle w:val="001"/>
      </w:pPr>
      <w:r w:rsidRPr="00A9023B">
        <w:rPr>
          <w:rFonts w:hint="eastAsia"/>
        </w:rPr>
        <w:t>1.運用派出所的公權力和學校的行政力，結合社區志工的行動力，凝聚警區、校區、社區三區力量形成防毒網絡，由市府做警察、教師和志工最堅實的執行後盾，徹底防堵毒品進入校園。</w:t>
      </w:r>
    </w:p>
    <w:p w:rsidR="0033455C" w:rsidRPr="00A9023B" w:rsidRDefault="0033455C" w:rsidP="00A92DCB">
      <w:pPr>
        <w:pStyle w:val="10"/>
        <w:rPr>
          <w:color w:val="auto"/>
        </w:rPr>
      </w:pPr>
      <w:r w:rsidRPr="00A9023B">
        <w:rPr>
          <w:rFonts w:hint="eastAsia"/>
          <w:color w:val="auto"/>
        </w:rPr>
        <w:t>(1)</w:t>
      </w:r>
      <w:r w:rsidR="0091344D" w:rsidRPr="00A9023B">
        <w:rPr>
          <w:rFonts w:hint="eastAsia"/>
          <w:color w:val="auto"/>
        </w:rPr>
        <w:t>成立「</w:t>
      </w:r>
      <w:proofErr w:type="gramStart"/>
      <w:r w:rsidR="0091344D" w:rsidRPr="00A9023B">
        <w:rPr>
          <w:rFonts w:hint="eastAsia"/>
          <w:color w:val="auto"/>
        </w:rPr>
        <w:t>涉毒兒童</w:t>
      </w:r>
      <w:proofErr w:type="gramEnd"/>
      <w:r w:rsidR="0091344D" w:rsidRPr="00A9023B">
        <w:rPr>
          <w:rFonts w:hint="eastAsia"/>
          <w:color w:val="auto"/>
        </w:rPr>
        <w:t>及青少年通報中心」</w:t>
      </w:r>
      <w:proofErr w:type="gramStart"/>
      <w:r w:rsidR="0091344D" w:rsidRPr="00A9023B">
        <w:rPr>
          <w:rFonts w:hint="eastAsia"/>
          <w:color w:val="auto"/>
        </w:rPr>
        <w:t>—</w:t>
      </w:r>
      <w:proofErr w:type="gramEnd"/>
      <w:r w:rsidR="0091344D" w:rsidRPr="00A9023B">
        <w:rPr>
          <w:rFonts w:hint="eastAsia"/>
          <w:color w:val="auto"/>
        </w:rPr>
        <w:t>24小時</w:t>
      </w:r>
      <w:proofErr w:type="gramStart"/>
      <w:r w:rsidR="0091344D" w:rsidRPr="00A9023B">
        <w:rPr>
          <w:rFonts w:hint="eastAsia"/>
          <w:color w:val="auto"/>
        </w:rPr>
        <w:t>免費戒成專線</w:t>
      </w:r>
      <w:proofErr w:type="gramEnd"/>
      <w:r w:rsidR="0091344D" w:rsidRPr="00A9023B">
        <w:rPr>
          <w:rFonts w:hint="eastAsia"/>
          <w:color w:val="auto"/>
        </w:rPr>
        <w:t>0800-770-885及通報關懷專線07-211-0511。</w:t>
      </w:r>
    </w:p>
    <w:p w:rsidR="0033455C" w:rsidRPr="00A9023B" w:rsidRDefault="0033455C" w:rsidP="00A92DCB">
      <w:pPr>
        <w:pStyle w:val="10"/>
        <w:rPr>
          <w:color w:val="auto"/>
        </w:rPr>
      </w:pPr>
      <w:r w:rsidRPr="00A9023B">
        <w:rPr>
          <w:rFonts w:hint="eastAsia"/>
          <w:color w:val="auto"/>
        </w:rPr>
        <w:t>(2)</w:t>
      </w:r>
      <w:r w:rsidR="0091344D" w:rsidRPr="00A9023B">
        <w:rPr>
          <w:color w:val="auto"/>
        </w:rPr>
        <w:t>強化防制新興毒品進入校園</w:t>
      </w:r>
      <w:r w:rsidR="0091344D" w:rsidRPr="00A9023B">
        <w:rPr>
          <w:rFonts w:hint="eastAsia"/>
          <w:color w:val="auto"/>
        </w:rPr>
        <w:t>、社區、職場及軍隊，</w:t>
      </w:r>
      <w:r w:rsidR="0091344D" w:rsidRPr="00A9023B">
        <w:rPr>
          <w:color w:val="auto"/>
        </w:rPr>
        <w:t>跨</w:t>
      </w:r>
      <w:r w:rsidR="0091344D" w:rsidRPr="00A9023B">
        <w:rPr>
          <w:rFonts w:hint="eastAsia"/>
          <w:color w:val="auto"/>
        </w:rPr>
        <w:t>局處</w:t>
      </w:r>
      <w:r w:rsidR="0091344D" w:rsidRPr="00A9023B">
        <w:rPr>
          <w:color w:val="auto"/>
        </w:rPr>
        <w:t>公私</w:t>
      </w:r>
      <w:r w:rsidR="0091344D" w:rsidRPr="00A9023B">
        <w:rPr>
          <w:rFonts w:hint="eastAsia"/>
          <w:color w:val="auto"/>
        </w:rPr>
        <w:t>協力建構</w:t>
      </w:r>
      <w:r w:rsidR="0091344D" w:rsidRPr="00A9023B">
        <w:rPr>
          <w:color w:val="auto"/>
        </w:rPr>
        <w:t>綿密毒品</w:t>
      </w:r>
      <w:proofErr w:type="gramStart"/>
      <w:r w:rsidR="0091344D" w:rsidRPr="00A9023B">
        <w:rPr>
          <w:color w:val="auto"/>
        </w:rPr>
        <w:t>防制網絡</w:t>
      </w:r>
      <w:proofErr w:type="gramEnd"/>
      <w:r w:rsidR="0091344D" w:rsidRPr="00A9023B">
        <w:rPr>
          <w:rFonts w:hint="eastAsia"/>
          <w:color w:val="auto"/>
        </w:rPr>
        <w:t>，進行校區、社區、職場及軍中分群分眾全面宣導，透過推動</w:t>
      </w:r>
      <w:r w:rsidR="0091344D" w:rsidRPr="00A9023B">
        <w:rPr>
          <w:color w:val="auto"/>
        </w:rPr>
        <w:t>新世代</w:t>
      </w:r>
      <w:r w:rsidR="0091344D" w:rsidRPr="00A9023B">
        <w:rPr>
          <w:rFonts w:hint="eastAsia"/>
          <w:color w:val="auto"/>
        </w:rPr>
        <w:t>反毒總動員系列活動，以決戰毒品入侵校園，</w:t>
      </w:r>
      <w:r w:rsidR="004973F9" w:rsidRPr="00A9023B">
        <w:rPr>
          <w:rFonts w:hint="eastAsia"/>
          <w:color w:val="auto"/>
        </w:rPr>
        <w:t>本</w:t>
      </w:r>
      <w:proofErr w:type="gramStart"/>
      <w:r w:rsidR="004973F9" w:rsidRPr="00A9023B">
        <w:rPr>
          <w:rFonts w:hint="eastAsia"/>
          <w:color w:val="auto"/>
        </w:rPr>
        <w:t>府</w:t>
      </w:r>
      <w:r w:rsidR="0091344D" w:rsidRPr="00A9023B">
        <w:rPr>
          <w:rFonts w:hint="eastAsia"/>
          <w:color w:val="auto"/>
        </w:rPr>
        <w:t>毒防</w:t>
      </w:r>
      <w:proofErr w:type="gramEnd"/>
      <w:r w:rsidR="0091344D" w:rsidRPr="00A9023B">
        <w:rPr>
          <w:rFonts w:hint="eastAsia"/>
          <w:color w:val="auto"/>
        </w:rPr>
        <w:t>局</w:t>
      </w:r>
      <w:r w:rsidR="004B3157" w:rsidRPr="00A9023B">
        <w:rPr>
          <w:rFonts w:hint="eastAsia"/>
          <w:color w:val="auto"/>
        </w:rPr>
        <w:t>截至108年7月共宣導279場次/10萬2</w:t>
      </w:r>
      <w:r w:rsidR="004B3157" w:rsidRPr="00A9023B">
        <w:rPr>
          <w:color w:val="auto"/>
        </w:rPr>
        <w:t>,</w:t>
      </w:r>
      <w:r w:rsidR="004B3157" w:rsidRPr="00A9023B">
        <w:rPr>
          <w:rFonts w:hint="eastAsia"/>
          <w:color w:val="auto"/>
        </w:rPr>
        <w:t>840人次，其中校園宣導3</w:t>
      </w:r>
      <w:r w:rsidR="004B3157" w:rsidRPr="00A9023B">
        <w:rPr>
          <w:color w:val="auto"/>
        </w:rPr>
        <w:t>2</w:t>
      </w:r>
      <w:r w:rsidR="004B3157" w:rsidRPr="00A9023B">
        <w:rPr>
          <w:rFonts w:hint="eastAsia"/>
          <w:color w:val="auto"/>
        </w:rPr>
        <w:t>場次/6,</w:t>
      </w:r>
      <w:r w:rsidR="004B3157" w:rsidRPr="00A9023B">
        <w:rPr>
          <w:color w:val="auto"/>
        </w:rPr>
        <w:t>491</w:t>
      </w:r>
      <w:r w:rsidR="004B3157" w:rsidRPr="00A9023B">
        <w:rPr>
          <w:rFonts w:hint="eastAsia"/>
          <w:color w:val="auto"/>
        </w:rPr>
        <w:t>人次</w:t>
      </w:r>
      <w:r w:rsidRPr="00A9023B">
        <w:rPr>
          <w:color w:val="auto"/>
        </w:rPr>
        <w:t>。</w:t>
      </w:r>
    </w:p>
    <w:p w:rsidR="0033455C" w:rsidRPr="00A9023B" w:rsidRDefault="0033455C" w:rsidP="00A92DCB">
      <w:pPr>
        <w:pStyle w:val="10"/>
        <w:rPr>
          <w:color w:val="auto"/>
        </w:rPr>
      </w:pPr>
      <w:r w:rsidRPr="00A9023B">
        <w:rPr>
          <w:rFonts w:hint="eastAsia"/>
          <w:color w:val="auto"/>
        </w:rPr>
        <w:t>(3)</w:t>
      </w:r>
      <w:r w:rsidR="0091344D" w:rsidRPr="00A9023B">
        <w:rPr>
          <w:rFonts w:hint="eastAsia"/>
          <w:color w:val="auto"/>
        </w:rPr>
        <w:t>建構</w:t>
      </w:r>
      <w:r w:rsidR="004973F9" w:rsidRPr="00A9023B">
        <w:rPr>
          <w:rFonts w:hint="eastAsia"/>
          <w:color w:val="auto"/>
        </w:rPr>
        <w:t>本</w:t>
      </w:r>
      <w:r w:rsidR="0091344D" w:rsidRPr="00A9023B">
        <w:rPr>
          <w:rFonts w:hint="eastAsia"/>
          <w:color w:val="auto"/>
        </w:rPr>
        <w:t>市「社區藥局防制關懷站」共100站，結合社區診所醫師、藥局藥師及衛生所，提供市民免費用藥諮詢、宣導、</w:t>
      </w:r>
      <w:proofErr w:type="gramStart"/>
      <w:r w:rsidR="0091344D" w:rsidRPr="00A9023B">
        <w:rPr>
          <w:rFonts w:hint="eastAsia"/>
          <w:color w:val="auto"/>
        </w:rPr>
        <w:t>快篩、轉介</w:t>
      </w:r>
      <w:proofErr w:type="gramEnd"/>
      <w:r w:rsidR="0091344D" w:rsidRPr="00A9023B">
        <w:rPr>
          <w:rFonts w:hint="eastAsia"/>
          <w:color w:val="auto"/>
        </w:rPr>
        <w:t>等可近性、便利性之為民服務據點，全面推廣毒品危害防制。</w:t>
      </w:r>
    </w:p>
    <w:p w:rsidR="0033455C" w:rsidRPr="00A9023B" w:rsidRDefault="0033455C" w:rsidP="00A92DCB">
      <w:pPr>
        <w:pStyle w:val="10"/>
        <w:rPr>
          <w:color w:val="auto"/>
        </w:rPr>
      </w:pPr>
      <w:r w:rsidRPr="00A9023B">
        <w:rPr>
          <w:rFonts w:hint="eastAsia"/>
          <w:color w:val="auto"/>
        </w:rPr>
        <w:t>(4)</w:t>
      </w:r>
      <w:r w:rsidR="0091344D" w:rsidRPr="00A9023B">
        <w:rPr>
          <w:rFonts w:hint="eastAsia"/>
          <w:color w:val="auto"/>
        </w:rPr>
        <w:t>啟動強化校園毒品防制實地關懷列車，前往本市</w:t>
      </w:r>
      <w:proofErr w:type="gramStart"/>
      <w:r w:rsidR="0091344D" w:rsidRPr="00A9023B">
        <w:rPr>
          <w:rFonts w:hint="eastAsia"/>
          <w:color w:val="auto"/>
        </w:rPr>
        <w:t>涉毒偏</w:t>
      </w:r>
      <w:proofErr w:type="gramEnd"/>
      <w:r w:rsidR="0091344D" w:rsidRPr="00A9023B">
        <w:rPr>
          <w:rFonts w:hint="eastAsia"/>
          <w:color w:val="auto"/>
        </w:rPr>
        <w:t>鄉熱點區，透過座談會互相交流了解在地化毒品問題後，提出防毒精進作為，</w:t>
      </w:r>
      <w:r w:rsidR="004B3157" w:rsidRPr="00A9023B">
        <w:rPr>
          <w:rFonts w:hint="eastAsia"/>
          <w:color w:val="auto"/>
        </w:rPr>
        <w:t>截至108年7月</w:t>
      </w:r>
      <w:r w:rsidR="0091344D" w:rsidRPr="00A9023B">
        <w:rPr>
          <w:rFonts w:hint="eastAsia"/>
          <w:color w:val="auto"/>
        </w:rPr>
        <w:t>共辦理5場次，包含六龜站、旗山站、鳳山站、林園大寮站及旗津鼓山鹽</w:t>
      </w:r>
      <w:proofErr w:type="gramStart"/>
      <w:r w:rsidR="0091344D" w:rsidRPr="00A9023B">
        <w:rPr>
          <w:rFonts w:hint="eastAsia"/>
          <w:color w:val="auto"/>
        </w:rPr>
        <w:t>埕</w:t>
      </w:r>
      <w:proofErr w:type="gramEnd"/>
      <w:r w:rsidR="0091344D" w:rsidRPr="00A9023B">
        <w:rPr>
          <w:rFonts w:hint="eastAsia"/>
          <w:color w:val="auto"/>
        </w:rPr>
        <w:t>站。</w:t>
      </w:r>
    </w:p>
    <w:p w:rsidR="0033455C" w:rsidRPr="00A9023B" w:rsidRDefault="0033455C" w:rsidP="00A92DCB">
      <w:pPr>
        <w:pStyle w:val="10"/>
        <w:rPr>
          <w:color w:val="auto"/>
        </w:rPr>
      </w:pPr>
      <w:r w:rsidRPr="00A9023B">
        <w:rPr>
          <w:rFonts w:hint="eastAsia"/>
          <w:color w:val="auto"/>
        </w:rPr>
        <w:lastRenderedPageBreak/>
        <w:t>(5)</w:t>
      </w:r>
      <w:r w:rsidR="0091344D" w:rsidRPr="00A9023B">
        <w:rPr>
          <w:rFonts w:hint="eastAsia"/>
          <w:color w:val="auto"/>
        </w:rPr>
        <w:t>依據「高雄市政府毒品防制會報實施要點」，定期</w:t>
      </w:r>
      <w:proofErr w:type="gramStart"/>
      <w:r w:rsidR="0091344D" w:rsidRPr="00A9023B">
        <w:rPr>
          <w:rFonts w:hint="eastAsia"/>
          <w:color w:val="auto"/>
        </w:rPr>
        <w:t>召開毒防會報</w:t>
      </w:r>
      <w:proofErr w:type="gramEnd"/>
      <w:r w:rsidR="0091344D" w:rsidRPr="00A9023B">
        <w:rPr>
          <w:rFonts w:hint="eastAsia"/>
          <w:color w:val="auto"/>
        </w:rPr>
        <w:t>及網絡工作會議，透過多元網絡領域，精進整體毒品防制效能，</w:t>
      </w:r>
      <w:r w:rsidR="004B3157" w:rsidRPr="00A9023B">
        <w:rPr>
          <w:rFonts w:hint="eastAsia"/>
          <w:color w:val="auto"/>
        </w:rPr>
        <w:t>截至108年7月</w:t>
      </w:r>
      <w:r w:rsidR="0091344D" w:rsidRPr="00A9023B">
        <w:rPr>
          <w:rFonts w:hint="eastAsia"/>
          <w:color w:val="auto"/>
        </w:rPr>
        <w:t>共辦理</w:t>
      </w:r>
      <w:r w:rsidR="004B3157" w:rsidRPr="00A9023B">
        <w:rPr>
          <w:rFonts w:hint="eastAsia"/>
          <w:color w:val="auto"/>
        </w:rPr>
        <w:t>3</w:t>
      </w:r>
      <w:r w:rsidR="0091344D" w:rsidRPr="00A9023B">
        <w:rPr>
          <w:rFonts w:hint="eastAsia"/>
          <w:color w:val="auto"/>
        </w:rPr>
        <w:t>場次。</w:t>
      </w:r>
    </w:p>
    <w:p w:rsidR="0033455C" w:rsidRPr="00A9023B" w:rsidRDefault="0033455C" w:rsidP="00A92DCB">
      <w:pPr>
        <w:pStyle w:val="10"/>
        <w:rPr>
          <w:color w:val="auto"/>
        </w:rPr>
      </w:pPr>
      <w:r w:rsidRPr="00A9023B">
        <w:rPr>
          <w:rFonts w:hint="eastAsia"/>
          <w:color w:val="auto"/>
        </w:rPr>
        <w:t>(6)</w:t>
      </w:r>
      <w:r w:rsidR="0091344D" w:rsidRPr="00A9023B">
        <w:rPr>
          <w:rFonts w:hint="eastAsia"/>
          <w:color w:val="auto"/>
        </w:rPr>
        <w:t>擴大社區及偏鄉關懷服務據點，提供藥癮者關懷輔導支持活動，</w:t>
      </w:r>
      <w:proofErr w:type="gramStart"/>
      <w:r w:rsidR="0091344D" w:rsidRPr="00A9023B">
        <w:rPr>
          <w:rFonts w:hint="eastAsia"/>
          <w:color w:val="auto"/>
        </w:rPr>
        <w:t>並培力戒</w:t>
      </w:r>
      <w:proofErr w:type="gramEnd"/>
      <w:r w:rsidR="0091344D" w:rsidRPr="00A9023B">
        <w:rPr>
          <w:rFonts w:hint="eastAsia"/>
          <w:color w:val="auto"/>
        </w:rPr>
        <w:t>毒成功藥癮者，深入監所及社區推動毒品防制輔導工作。</w:t>
      </w:r>
    </w:p>
    <w:p w:rsidR="0033455C" w:rsidRPr="00A9023B" w:rsidRDefault="0033455C" w:rsidP="00A92DCB">
      <w:pPr>
        <w:pStyle w:val="10"/>
        <w:rPr>
          <w:color w:val="auto"/>
        </w:rPr>
      </w:pPr>
      <w:r w:rsidRPr="00A9023B">
        <w:rPr>
          <w:rFonts w:hint="eastAsia"/>
          <w:color w:val="auto"/>
        </w:rPr>
        <w:t>(7)</w:t>
      </w:r>
      <w:r w:rsidR="0091344D" w:rsidRPr="00A9023B">
        <w:rPr>
          <w:rFonts w:hint="eastAsia"/>
          <w:color w:val="auto"/>
        </w:rPr>
        <w:t>零容忍校園</w:t>
      </w:r>
      <w:proofErr w:type="gramStart"/>
      <w:r w:rsidR="0091344D" w:rsidRPr="00A9023B">
        <w:rPr>
          <w:rFonts w:hint="eastAsia"/>
          <w:color w:val="auto"/>
        </w:rPr>
        <w:t>涉毒兒</w:t>
      </w:r>
      <w:proofErr w:type="gramEnd"/>
      <w:r w:rsidR="0091344D" w:rsidRPr="00A9023B">
        <w:rPr>
          <w:rFonts w:hint="eastAsia"/>
          <w:color w:val="auto"/>
        </w:rPr>
        <w:t>少關懷輔導，整合跨局處校園、社區藥癮輔導</w:t>
      </w:r>
      <w:proofErr w:type="gramStart"/>
      <w:r w:rsidR="0091344D" w:rsidRPr="00A9023B">
        <w:rPr>
          <w:rFonts w:hint="eastAsia"/>
          <w:color w:val="auto"/>
        </w:rPr>
        <w:t>無縫接軌</w:t>
      </w:r>
      <w:proofErr w:type="gramEnd"/>
      <w:r w:rsidR="0091344D" w:rsidRPr="00A9023B">
        <w:rPr>
          <w:rFonts w:hint="eastAsia"/>
          <w:color w:val="auto"/>
        </w:rPr>
        <w:t>服務，連結警區、校區、社區三區個案</w:t>
      </w:r>
      <w:proofErr w:type="gramStart"/>
      <w:r w:rsidR="0091344D" w:rsidRPr="00A9023B">
        <w:rPr>
          <w:rFonts w:hint="eastAsia"/>
          <w:color w:val="auto"/>
        </w:rPr>
        <w:t>不</w:t>
      </w:r>
      <w:proofErr w:type="gramEnd"/>
      <w:r w:rsidR="0091344D" w:rsidRPr="00A9023B">
        <w:rPr>
          <w:rFonts w:hint="eastAsia"/>
          <w:color w:val="auto"/>
        </w:rPr>
        <w:t>漏接。開辦施用第一、二級毒品少年關懷輔導，補足司法裁定前輔導</w:t>
      </w:r>
      <w:proofErr w:type="gramStart"/>
      <w:r w:rsidR="0091344D" w:rsidRPr="00A9023B">
        <w:rPr>
          <w:rFonts w:hint="eastAsia"/>
          <w:color w:val="auto"/>
        </w:rPr>
        <w:t>空窗期</w:t>
      </w:r>
      <w:proofErr w:type="gramEnd"/>
      <w:r w:rsidR="0091344D" w:rsidRPr="00A9023B">
        <w:rPr>
          <w:rFonts w:hint="eastAsia"/>
          <w:color w:val="auto"/>
        </w:rPr>
        <w:t>；另加入學校春暉小組（涉毒兒少）輔導成員及展延輔導期，協同各專業人員關懷</w:t>
      </w:r>
      <w:proofErr w:type="gramStart"/>
      <w:r w:rsidR="0091344D" w:rsidRPr="00A9023B">
        <w:rPr>
          <w:rFonts w:hint="eastAsia"/>
          <w:color w:val="auto"/>
        </w:rPr>
        <w:t>涉毒兒</w:t>
      </w:r>
      <w:proofErr w:type="gramEnd"/>
      <w:r w:rsidR="0091344D" w:rsidRPr="00A9023B">
        <w:rPr>
          <w:rFonts w:hint="eastAsia"/>
          <w:color w:val="auto"/>
        </w:rPr>
        <w:t>少及家庭。</w:t>
      </w:r>
    </w:p>
    <w:p w:rsidR="0033455C" w:rsidRPr="00A9023B" w:rsidRDefault="0033455C" w:rsidP="00A92DCB">
      <w:pPr>
        <w:pStyle w:val="10"/>
        <w:rPr>
          <w:color w:val="auto"/>
        </w:rPr>
      </w:pPr>
      <w:r w:rsidRPr="00A9023B">
        <w:rPr>
          <w:rFonts w:hint="eastAsia"/>
          <w:color w:val="auto"/>
        </w:rPr>
        <w:t>(8)</w:t>
      </w:r>
      <w:r w:rsidR="0091344D" w:rsidRPr="00A9023B">
        <w:rPr>
          <w:rFonts w:hint="eastAsia"/>
          <w:color w:val="auto"/>
        </w:rPr>
        <w:t>擴大宣導毒品危害防制條例第21條精神，倡議校園、社區及職場主動通報、尿液</w:t>
      </w:r>
      <w:proofErr w:type="gramStart"/>
      <w:r w:rsidR="0091344D" w:rsidRPr="00A9023B">
        <w:rPr>
          <w:rFonts w:hint="eastAsia"/>
          <w:color w:val="auto"/>
        </w:rPr>
        <w:t>快篩及</w:t>
      </w:r>
      <w:proofErr w:type="gramEnd"/>
      <w:r w:rsidR="0091344D" w:rsidRPr="00A9023B">
        <w:rPr>
          <w:rFonts w:hint="eastAsia"/>
          <w:color w:val="auto"/>
        </w:rPr>
        <w:t>鼓勵藥癮者主動求助，</w:t>
      </w:r>
      <w:proofErr w:type="gramStart"/>
      <w:r w:rsidR="0091344D" w:rsidRPr="00A9023B">
        <w:rPr>
          <w:rFonts w:hint="eastAsia"/>
          <w:color w:val="auto"/>
        </w:rPr>
        <w:t>藉期發掘</w:t>
      </w:r>
      <w:proofErr w:type="gramEnd"/>
      <w:r w:rsidR="0091344D" w:rsidRPr="00A9023B">
        <w:rPr>
          <w:rFonts w:hint="eastAsia"/>
          <w:color w:val="auto"/>
        </w:rPr>
        <w:t>隱性毒品人口，</w:t>
      </w:r>
      <w:r w:rsidR="004B3157" w:rsidRPr="00A9023B">
        <w:rPr>
          <w:rFonts w:hint="eastAsia"/>
          <w:color w:val="auto"/>
        </w:rPr>
        <w:t>截至108年7月</w:t>
      </w:r>
      <w:r w:rsidR="0091344D" w:rsidRPr="00A9023B">
        <w:rPr>
          <w:rFonts w:hint="eastAsia"/>
          <w:color w:val="auto"/>
        </w:rPr>
        <w:t>共發掘</w:t>
      </w:r>
      <w:r w:rsidR="004B3157" w:rsidRPr="00A9023B">
        <w:rPr>
          <w:rFonts w:hint="eastAsia"/>
          <w:color w:val="auto"/>
        </w:rPr>
        <w:t>12</w:t>
      </w:r>
      <w:r w:rsidR="0091344D" w:rsidRPr="00A9023B">
        <w:rPr>
          <w:rFonts w:hint="eastAsia"/>
          <w:color w:val="auto"/>
        </w:rPr>
        <w:t>6位隱性藥癮個案。</w:t>
      </w:r>
    </w:p>
    <w:p w:rsidR="0033455C" w:rsidRPr="00A9023B" w:rsidRDefault="0033455C" w:rsidP="00A92DCB">
      <w:pPr>
        <w:pStyle w:val="10"/>
        <w:rPr>
          <w:color w:val="auto"/>
        </w:rPr>
      </w:pPr>
      <w:r w:rsidRPr="00A9023B">
        <w:rPr>
          <w:rFonts w:hint="eastAsia"/>
          <w:color w:val="auto"/>
        </w:rPr>
        <w:t>(9)</w:t>
      </w:r>
      <w:r w:rsidR="0091344D" w:rsidRPr="00A9023B">
        <w:rPr>
          <w:rFonts w:hint="eastAsia"/>
          <w:color w:val="auto"/>
        </w:rPr>
        <w:t>從校園、社區走向大眾娛樂公共場所執行業者場所毒品防制策略，結合警察局</w:t>
      </w:r>
      <w:r w:rsidR="004B3157" w:rsidRPr="00A9023B">
        <w:rPr>
          <w:rFonts w:hint="eastAsia"/>
          <w:color w:val="auto"/>
        </w:rPr>
        <w:t>截至108年7月</w:t>
      </w:r>
      <w:r w:rsidR="0091344D" w:rsidRPr="00A9023B">
        <w:rPr>
          <w:rFonts w:hint="eastAsia"/>
          <w:color w:val="auto"/>
        </w:rPr>
        <w:t>執行特定營業場所夜間聯合稽查</w:t>
      </w:r>
      <w:r w:rsidR="004B3157" w:rsidRPr="00A9023B">
        <w:rPr>
          <w:rFonts w:hint="eastAsia"/>
          <w:color w:val="auto"/>
        </w:rPr>
        <w:t>23</w:t>
      </w:r>
      <w:r w:rsidR="0091344D" w:rsidRPr="00A9023B">
        <w:rPr>
          <w:rFonts w:hint="eastAsia"/>
          <w:color w:val="auto"/>
        </w:rPr>
        <w:t>家，針對列管業者輔導訪查</w:t>
      </w:r>
      <w:r w:rsidR="004B3157" w:rsidRPr="00A9023B">
        <w:rPr>
          <w:rFonts w:hint="eastAsia"/>
          <w:color w:val="auto"/>
        </w:rPr>
        <w:t>43</w:t>
      </w:r>
      <w:r w:rsidR="0091344D" w:rsidRPr="00A9023B">
        <w:rPr>
          <w:rFonts w:hint="eastAsia"/>
          <w:color w:val="auto"/>
        </w:rPr>
        <w:t>家及辦理從業人員教育訓練2場次、更透過反毒快閃宣導活動、製作反毒宣導短片及單張，提供娛樂場所透過多媒體全面宣導。</w:t>
      </w:r>
    </w:p>
    <w:p w:rsidR="0033455C" w:rsidRPr="00A9023B" w:rsidRDefault="0033455C" w:rsidP="0033455C">
      <w:pPr>
        <w:pStyle w:val="10"/>
        <w:rPr>
          <w:color w:val="auto"/>
        </w:rPr>
      </w:pPr>
      <w:r w:rsidRPr="00A9023B">
        <w:rPr>
          <w:rFonts w:hint="eastAsia"/>
          <w:color w:val="auto"/>
          <w:spacing w:val="-30"/>
        </w:rPr>
        <w:t>(10)</w:t>
      </w:r>
      <w:r w:rsidR="0091344D" w:rsidRPr="00A9023B">
        <w:rPr>
          <w:rFonts w:hint="eastAsia"/>
          <w:color w:val="auto"/>
        </w:rPr>
        <w:t>訂定防制毒品入侵校園計畫，結合教育局、社會局、衛生局、警察局、勞工局及教育部高雄市聯絡處提供在學與非在學</w:t>
      </w:r>
      <w:proofErr w:type="gramStart"/>
      <w:r w:rsidR="0091344D" w:rsidRPr="00A9023B">
        <w:rPr>
          <w:rFonts w:hint="eastAsia"/>
          <w:color w:val="auto"/>
        </w:rPr>
        <w:t>涉毒兒</w:t>
      </w:r>
      <w:proofErr w:type="gramEnd"/>
      <w:r w:rsidR="0091344D" w:rsidRPr="00A9023B">
        <w:rPr>
          <w:rFonts w:hint="eastAsia"/>
          <w:color w:val="auto"/>
        </w:rPr>
        <w:t>少轉</w:t>
      </w:r>
      <w:proofErr w:type="gramStart"/>
      <w:r w:rsidR="0091344D" w:rsidRPr="00A9023B">
        <w:rPr>
          <w:rFonts w:hint="eastAsia"/>
          <w:color w:val="auto"/>
        </w:rPr>
        <w:t>介</w:t>
      </w:r>
      <w:proofErr w:type="gramEnd"/>
      <w:r w:rsidR="0091344D" w:rsidRPr="00A9023B">
        <w:rPr>
          <w:rFonts w:hint="eastAsia"/>
          <w:color w:val="auto"/>
        </w:rPr>
        <w:t>及關懷輔導服務。</w:t>
      </w:r>
    </w:p>
    <w:p w:rsidR="007112F6" w:rsidRPr="00A9023B" w:rsidRDefault="0033455C" w:rsidP="0033455C">
      <w:pPr>
        <w:pStyle w:val="10"/>
        <w:rPr>
          <w:color w:val="auto"/>
        </w:rPr>
      </w:pPr>
      <w:r w:rsidRPr="00A9023B">
        <w:rPr>
          <w:rFonts w:hint="eastAsia"/>
          <w:color w:val="auto"/>
          <w:spacing w:val="-30"/>
        </w:rPr>
        <w:t>(11)</w:t>
      </w:r>
      <w:r w:rsidR="0091344D" w:rsidRPr="00A9023B">
        <w:rPr>
          <w:rFonts w:hint="eastAsia"/>
          <w:color w:val="auto"/>
        </w:rPr>
        <w:t>訂定「高雄市新世代反毒總動員計畫」，連結相關單位及資源，全面推動防毒、拒毒、戒毒及結合緝毒4大工作區塊，將毒品</w:t>
      </w:r>
      <w:proofErr w:type="gramStart"/>
      <w:r w:rsidR="0091344D" w:rsidRPr="00A9023B">
        <w:rPr>
          <w:rFonts w:hint="eastAsia"/>
          <w:color w:val="auto"/>
        </w:rPr>
        <w:t>阻</w:t>
      </w:r>
      <w:proofErr w:type="gramEnd"/>
      <w:r w:rsidR="0091344D" w:rsidRPr="00A9023B">
        <w:rPr>
          <w:rFonts w:hint="eastAsia"/>
          <w:color w:val="auto"/>
        </w:rPr>
        <w:t>絕境外，展示強大反毒決心，期使本市成為健康平安的城市。</w:t>
      </w:r>
    </w:p>
    <w:p w:rsidR="00C17515" w:rsidRPr="00A9023B" w:rsidRDefault="00C17515" w:rsidP="0033455C">
      <w:pPr>
        <w:pStyle w:val="10"/>
        <w:rPr>
          <w:color w:val="auto"/>
        </w:rPr>
      </w:pPr>
      <w:r w:rsidRPr="00A9023B">
        <w:rPr>
          <w:rFonts w:hint="eastAsia"/>
          <w:color w:val="auto"/>
          <w:spacing w:val="-30"/>
        </w:rPr>
        <w:t>(12)</w:t>
      </w:r>
      <w:r w:rsidRPr="00A9023B">
        <w:rPr>
          <w:rFonts w:hint="eastAsia"/>
          <w:color w:val="auto"/>
        </w:rPr>
        <w:t>結合人工智慧運用時下流行的機器人，藉此吸引年輕族群創造話題，提升反毒宣導效益。</w:t>
      </w:r>
    </w:p>
    <w:p w:rsidR="007544FE" w:rsidRPr="00A9023B" w:rsidRDefault="007544FE" w:rsidP="00557B0B">
      <w:pPr>
        <w:pStyle w:val="001"/>
      </w:pPr>
      <w:r w:rsidRPr="00A9023B">
        <w:rPr>
          <w:rFonts w:hint="eastAsia"/>
        </w:rPr>
        <w:lastRenderedPageBreak/>
        <w:t>2.從教育扎根，建立學生正確的反毒意識。規定中小學校每學期教授反毒知識學習課程，利用晨間時間或結合其他課程，佐以</w:t>
      </w:r>
      <w:proofErr w:type="gramStart"/>
      <w:r w:rsidRPr="00A9023B">
        <w:rPr>
          <w:rFonts w:hint="eastAsia"/>
        </w:rPr>
        <w:t>共讀繪</w:t>
      </w:r>
      <w:proofErr w:type="gramEnd"/>
      <w:r w:rsidRPr="00A9023B">
        <w:rPr>
          <w:rFonts w:hint="eastAsia"/>
        </w:rPr>
        <w:t>本或觀看影片的方式，帶領學生深度瞭解新興毒品的陷阱與毒品的危害。</w:t>
      </w:r>
    </w:p>
    <w:p w:rsidR="007544FE" w:rsidRPr="00A9023B" w:rsidRDefault="007544FE" w:rsidP="007544FE">
      <w:pPr>
        <w:pStyle w:val="10"/>
        <w:rPr>
          <w:color w:val="auto"/>
        </w:rPr>
      </w:pPr>
      <w:bookmarkStart w:id="46" w:name="_Toc393964326"/>
      <w:bookmarkStart w:id="47" w:name="_Toc443575409"/>
      <w:bookmarkStart w:id="48" w:name="_Toc489964949"/>
      <w:r w:rsidRPr="00A9023B">
        <w:rPr>
          <w:rFonts w:hint="eastAsia"/>
          <w:color w:val="auto"/>
        </w:rPr>
        <w:t>(1)積極推動培訓學校志工擔任反毒種子師資，運用「反毒教育繪本」利用學校各類集會、晨間活動等零星時段，主動進入班級實施反毒宣導教育，</w:t>
      </w:r>
      <w:r w:rsidR="005D154A" w:rsidRPr="00A9023B">
        <w:rPr>
          <w:rFonts w:hint="eastAsia"/>
          <w:color w:val="auto"/>
        </w:rPr>
        <w:t>扎</w:t>
      </w:r>
      <w:r w:rsidRPr="00A9023B">
        <w:rPr>
          <w:rFonts w:hint="eastAsia"/>
          <w:color w:val="auto"/>
        </w:rPr>
        <w:t>根校園反毒教育，持續擴展反毒作為，建立班級反毒觀念，營造健康清新校園環境。</w:t>
      </w:r>
    </w:p>
    <w:p w:rsidR="007544FE" w:rsidRPr="00A9023B" w:rsidRDefault="007544FE" w:rsidP="007544FE">
      <w:pPr>
        <w:pStyle w:val="10"/>
        <w:rPr>
          <w:color w:val="auto"/>
        </w:rPr>
      </w:pPr>
      <w:r w:rsidRPr="00A9023B">
        <w:rPr>
          <w:rFonts w:hint="eastAsia"/>
          <w:color w:val="auto"/>
        </w:rPr>
        <w:t>(2)</w:t>
      </w:r>
      <w:bookmarkEnd w:id="46"/>
      <w:bookmarkEnd w:id="47"/>
      <w:bookmarkEnd w:id="48"/>
      <w:r w:rsidRPr="00A9023B">
        <w:rPr>
          <w:rFonts w:hint="eastAsia"/>
          <w:color w:val="auto"/>
        </w:rPr>
        <w:t>提供各級學校「新興毒品態樣教具」仿真教材，運用各級學校防制學生藥物濫用教育宣導活動傳達反毒意識，藉由擬真包裝實體樣貌便利學校端師生認識新興毒品流通樣貌，</w:t>
      </w:r>
      <w:proofErr w:type="gramStart"/>
      <w:r w:rsidRPr="00A9023B">
        <w:rPr>
          <w:rFonts w:hint="eastAsia"/>
          <w:color w:val="auto"/>
        </w:rPr>
        <w:t>透過識毒得以</w:t>
      </w:r>
      <w:proofErr w:type="gramEnd"/>
      <w:r w:rsidRPr="00A9023B">
        <w:rPr>
          <w:rFonts w:hint="eastAsia"/>
          <w:color w:val="auto"/>
        </w:rPr>
        <w:t>拒毒。</w:t>
      </w:r>
    </w:p>
    <w:p w:rsidR="007544FE" w:rsidRPr="00A9023B" w:rsidRDefault="007544FE" w:rsidP="007544FE">
      <w:pPr>
        <w:pStyle w:val="10"/>
        <w:rPr>
          <w:color w:val="auto"/>
        </w:rPr>
      </w:pPr>
      <w:r w:rsidRPr="00A9023B">
        <w:rPr>
          <w:rFonts w:hint="eastAsia"/>
          <w:color w:val="auto"/>
        </w:rPr>
        <w:t>(3)本府教育局於108年3月27日集結全市</w:t>
      </w:r>
      <w:proofErr w:type="gramStart"/>
      <w:r w:rsidRPr="00A9023B">
        <w:rPr>
          <w:rFonts w:hint="eastAsia"/>
          <w:color w:val="auto"/>
        </w:rPr>
        <w:t>國小端校內</w:t>
      </w:r>
      <w:proofErr w:type="gramEnd"/>
      <w:r w:rsidRPr="00A9023B">
        <w:rPr>
          <w:rFonts w:hint="eastAsia"/>
          <w:color w:val="auto"/>
        </w:rPr>
        <w:t>反毒「小天使、小戰士」誓師宣誓反毒，期許透過校內遴選表達能力優異、具服務熱忱及愛心之學童，藉由同儕影響力、班級凝聚力、反毒學習力，在各校</w:t>
      </w:r>
      <w:r w:rsidR="005D154A" w:rsidRPr="00A9023B">
        <w:rPr>
          <w:rFonts w:hint="eastAsia"/>
          <w:color w:val="auto"/>
        </w:rPr>
        <w:t>扎</w:t>
      </w:r>
      <w:r w:rsidRPr="00A9023B">
        <w:rPr>
          <w:rFonts w:hint="eastAsia"/>
          <w:color w:val="auto"/>
        </w:rPr>
        <w:t>根反毒意識。</w:t>
      </w:r>
    </w:p>
    <w:p w:rsidR="007112F6" w:rsidRPr="00A9023B" w:rsidRDefault="007544FE" w:rsidP="007544FE">
      <w:pPr>
        <w:pStyle w:val="10"/>
        <w:rPr>
          <w:color w:val="auto"/>
        </w:rPr>
      </w:pPr>
      <w:r w:rsidRPr="00A9023B">
        <w:rPr>
          <w:rFonts w:hint="eastAsia"/>
          <w:color w:val="auto"/>
        </w:rPr>
        <w:t>(4)結合資訊工業策進會延續教育局反毒意象圖樣「小天使、小戰士」為設計基礎，將青少年流行互動科技(VR虛擬實境)，融入「防堵新興毒品進入校園」概念發想，開發本市首套「</w:t>
      </w:r>
      <w:proofErr w:type="gramStart"/>
      <w:r w:rsidRPr="00A9023B">
        <w:rPr>
          <w:rFonts w:hint="eastAsia"/>
          <w:color w:val="auto"/>
        </w:rPr>
        <w:t>超能反毒</w:t>
      </w:r>
      <w:r w:rsidR="00B27501" w:rsidRPr="00A9023B">
        <w:rPr>
          <w:rFonts w:hint="eastAsia"/>
          <w:color w:val="auto"/>
        </w:rPr>
        <w:t>—</w:t>
      </w:r>
      <w:proofErr w:type="gramEnd"/>
      <w:r w:rsidRPr="00A9023B">
        <w:rPr>
          <w:rFonts w:hint="eastAsia"/>
          <w:color w:val="auto"/>
        </w:rPr>
        <w:t>科技反毒教育VR互動軟體」，提供本市各級學校宣導教育使用，運用新穎VR反毒互動軟體藉娛樂互動將新興毒品危害透過遊戲傳達出去。</w:t>
      </w:r>
    </w:p>
    <w:p w:rsidR="007112F6" w:rsidRPr="00A9023B" w:rsidRDefault="007112F6" w:rsidP="00C32D19">
      <w:pPr>
        <w:pStyle w:val="0"/>
        <w:rPr>
          <w:color w:val="auto"/>
        </w:rPr>
      </w:pPr>
      <w:bookmarkStart w:id="49" w:name="_Toc531004445"/>
      <w:bookmarkStart w:id="50" w:name="_Toc16607973"/>
      <w:r w:rsidRPr="00A9023B">
        <w:rPr>
          <w:rFonts w:hint="eastAsia"/>
          <w:color w:val="auto"/>
        </w:rPr>
        <w:t>(</w:t>
      </w:r>
      <w:r w:rsidR="00B71A2D" w:rsidRPr="00A9023B">
        <w:rPr>
          <w:rFonts w:hint="eastAsia"/>
          <w:color w:val="auto"/>
        </w:rPr>
        <w:t>三</w:t>
      </w:r>
      <w:r w:rsidRPr="00A9023B">
        <w:rPr>
          <w:rFonts w:hint="eastAsia"/>
          <w:color w:val="auto"/>
        </w:rPr>
        <w:t>)友善托育，搶救少子</w:t>
      </w:r>
      <w:bookmarkEnd w:id="49"/>
      <w:bookmarkEnd w:id="50"/>
    </w:p>
    <w:p w:rsidR="007112F6" w:rsidRPr="00A9023B" w:rsidRDefault="007112F6" w:rsidP="00C32D19">
      <w:pPr>
        <w:pStyle w:val="001"/>
      </w:pPr>
      <w:r w:rsidRPr="00A9023B">
        <w:rPr>
          <w:rFonts w:hint="eastAsia"/>
        </w:rPr>
        <w:t>1.盤點各行政區內閒置的公共空間，包括各公立學校內的閒置教室、使用率低的社區中心和公有場所。</w:t>
      </w:r>
    </w:p>
    <w:p w:rsidR="007112F6" w:rsidRPr="00A9023B" w:rsidRDefault="00F3128A" w:rsidP="00C32D19">
      <w:pPr>
        <w:pStyle w:val="01"/>
        <w:rPr>
          <w:color w:val="auto"/>
        </w:rPr>
      </w:pPr>
      <w:proofErr w:type="gramStart"/>
      <w:r w:rsidRPr="00A9023B">
        <w:rPr>
          <w:rFonts w:hint="eastAsia"/>
          <w:color w:val="auto"/>
        </w:rPr>
        <w:t>賡</w:t>
      </w:r>
      <w:proofErr w:type="gramEnd"/>
      <w:r w:rsidRPr="00A9023B">
        <w:rPr>
          <w:rFonts w:hint="eastAsia"/>
          <w:color w:val="auto"/>
        </w:rPr>
        <w:t>續督促各機關學校確實依清查計畫盤點經管財產，並將閒置空間建置於「本市空間再利用整合平台」，以加速活化再利用，並藉由財產檢查隨時更新，目前列管閒置或低度利用建物15棟、閒置教室43</w:t>
      </w:r>
      <w:r w:rsidRPr="00A9023B">
        <w:rPr>
          <w:rFonts w:hint="eastAsia"/>
          <w:color w:val="auto"/>
        </w:rPr>
        <w:lastRenderedPageBreak/>
        <w:t>間。</w:t>
      </w:r>
    </w:p>
    <w:p w:rsidR="00C32D19" w:rsidRPr="00A9023B" w:rsidRDefault="00C32D19" w:rsidP="00C32D19">
      <w:pPr>
        <w:pStyle w:val="001"/>
      </w:pPr>
      <w:bookmarkStart w:id="51" w:name="_Toc531869792"/>
      <w:r w:rsidRPr="00A9023B">
        <w:rPr>
          <w:rFonts w:hint="eastAsia"/>
        </w:rPr>
        <w:t>2.運用低度使用之公立學校教室及其他公有房舍，辦理公共托育中心，或是同時具有托育及托老功能的「世代中心」，積極在任內廣設公共托育中心/世代中心。</w:t>
      </w:r>
      <w:bookmarkEnd w:id="51"/>
    </w:p>
    <w:p w:rsidR="00C32D19" w:rsidRPr="00A9023B" w:rsidRDefault="00C32D19" w:rsidP="00C32D19">
      <w:pPr>
        <w:pStyle w:val="10"/>
        <w:rPr>
          <w:color w:val="auto"/>
        </w:rPr>
      </w:pPr>
      <w:r w:rsidRPr="00A9023B">
        <w:rPr>
          <w:rFonts w:hint="eastAsia"/>
          <w:color w:val="auto"/>
        </w:rPr>
        <w:t>(1)社會局建置公共托育之區域規劃情形</w:t>
      </w:r>
    </w:p>
    <w:p w:rsidR="00C32D19" w:rsidRPr="00A9023B" w:rsidRDefault="00C32D19" w:rsidP="00C32D19">
      <w:pPr>
        <w:pStyle w:val="11"/>
        <w:rPr>
          <w:color w:val="auto"/>
        </w:rPr>
      </w:pPr>
      <w:r w:rsidRPr="00A9023B">
        <w:rPr>
          <w:rFonts w:hint="eastAsia"/>
          <w:color w:val="auto"/>
        </w:rPr>
        <w:t>已於三民(2處)、鳳山(2處)、左營、前鎮、仁武、大寮、小港、新興、岡山、鼓山、林園、前金、路竹、旗山及楠梓等15區設置17處</w:t>
      </w:r>
      <w:r w:rsidR="00632496" w:rsidRPr="00A9023B">
        <w:rPr>
          <w:rFonts w:hint="eastAsia"/>
          <w:color w:val="auto"/>
        </w:rPr>
        <w:t>公共托嬰中心</w:t>
      </w:r>
      <w:r w:rsidRPr="00A9023B">
        <w:rPr>
          <w:rFonts w:hint="eastAsia"/>
          <w:color w:val="auto"/>
        </w:rPr>
        <w:t>，可收托770名未滿2歲兒童。目前以建置小型化、類家庭之社區公共托育家園為主，107年已於大樹啟用1處，108年</w:t>
      </w:r>
      <w:r w:rsidR="00681ABC" w:rsidRPr="00A9023B">
        <w:rPr>
          <w:rFonts w:hint="eastAsia"/>
          <w:color w:val="auto"/>
        </w:rPr>
        <w:t>上半年已</w:t>
      </w:r>
      <w:r w:rsidRPr="00A9023B">
        <w:rPr>
          <w:rFonts w:hint="eastAsia"/>
          <w:color w:val="auto"/>
        </w:rPr>
        <w:t>啟用</w:t>
      </w:r>
      <w:proofErr w:type="gramStart"/>
      <w:r w:rsidRPr="00A9023B">
        <w:rPr>
          <w:rFonts w:hint="eastAsia"/>
          <w:color w:val="auto"/>
        </w:rPr>
        <w:t>苓</w:t>
      </w:r>
      <w:proofErr w:type="gramEnd"/>
      <w:r w:rsidRPr="00A9023B">
        <w:rPr>
          <w:rFonts w:hint="eastAsia"/>
          <w:color w:val="auto"/>
        </w:rPr>
        <w:t>雅、</w:t>
      </w:r>
      <w:proofErr w:type="gramStart"/>
      <w:r w:rsidRPr="00A9023B">
        <w:rPr>
          <w:rFonts w:hint="eastAsia"/>
          <w:color w:val="auto"/>
        </w:rPr>
        <w:t>梓</w:t>
      </w:r>
      <w:proofErr w:type="gramEnd"/>
      <w:r w:rsidRPr="00A9023B">
        <w:rPr>
          <w:rFonts w:hint="eastAsia"/>
          <w:color w:val="auto"/>
        </w:rPr>
        <w:t>官社區公共托育家園，</w:t>
      </w:r>
      <w:r w:rsidR="008123EB" w:rsidRPr="00A9023B">
        <w:rPr>
          <w:rFonts w:hint="eastAsia"/>
          <w:color w:val="auto"/>
        </w:rPr>
        <w:t>8月26日鳥松社區公共托育家園開幕</w:t>
      </w:r>
      <w:r w:rsidRPr="00A9023B">
        <w:rPr>
          <w:rFonts w:hint="eastAsia"/>
          <w:color w:val="auto"/>
        </w:rPr>
        <w:t>。108年4月12日衛生福利部核定108</w:t>
      </w:r>
      <w:r w:rsidR="00B27501" w:rsidRPr="00A9023B">
        <w:rPr>
          <w:rFonts w:hint="eastAsia"/>
          <w:color w:val="auto"/>
        </w:rPr>
        <w:t>~</w:t>
      </w:r>
      <w:r w:rsidRPr="00A9023B">
        <w:rPr>
          <w:rFonts w:hint="eastAsia"/>
          <w:color w:val="auto"/>
        </w:rPr>
        <w:t>109年補助增設大社、旗津、左營、鹽</w:t>
      </w:r>
      <w:proofErr w:type="gramStart"/>
      <w:r w:rsidRPr="00A9023B">
        <w:rPr>
          <w:rFonts w:hint="eastAsia"/>
          <w:color w:val="auto"/>
        </w:rPr>
        <w:t>埕</w:t>
      </w:r>
      <w:proofErr w:type="gramEnd"/>
      <w:r w:rsidRPr="00A9023B">
        <w:rPr>
          <w:rFonts w:hint="eastAsia"/>
          <w:color w:val="auto"/>
        </w:rPr>
        <w:t>、永安、鳳山、彌陀、美濃8處，總計可收托914名未滿2歲兒童。</w:t>
      </w:r>
    </w:p>
    <w:p w:rsidR="00C32D19" w:rsidRPr="00A9023B" w:rsidRDefault="00C32D19" w:rsidP="00C32D19">
      <w:pPr>
        <w:pStyle w:val="10"/>
        <w:rPr>
          <w:color w:val="auto"/>
        </w:rPr>
      </w:pPr>
      <w:r w:rsidRPr="00A9023B">
        <w:rPr>
          <w:rFonts w:hint="eastAsia"/>
          <w:color w:val="auto"/>
        </w:rPr>
        <w:t>(2)建置原則</w:t>
      </w:r>
    </w:p>
    <w:p w:rsidR="00C32D19" w:rsidRPr="00A9023B" w:rsidRDefault="00C32D19" w:rsidP="00C32D19">
      <w:pPr>
        <w:pStyle w:val="11"/>
        <w:rPr>
          <w:color w:val="auto"/>
        </w:rPr>
      </w:pPr>
      <w:r w:rsidRPr="00A9023B">
        <w:rPr>
          <w:rFonts w:hint="eastAsia"/>
          <w:color w:val="auto"/>
        </w:rPr>
        <w:t>以未滿2歲兒童人數達</w:t>
      </w:r>
      <w:r w:rsidR="008123EB" w:rsidRPr="00A9023B">
        <w:rPr>
          <w:rFonts w:hint="eastAsia"/>
          <w:color w:val="auto"/>
        </w:rPr>
        <w:t>250</w:t>
      </w:r>
      <w:r w:rsidRPr="00A9023B">
        <w:rPr>
          <w:rFonts w:hint="eastAsia"/>
          <w:color w:val="auto"/>
        </w:rPr>
        <w:t>人、未滿2歲兒童人數持續增加或新生兒人口成長高、托育及福利服務資源不足地區、經濟弱勢警示區域，作為第一階段社區公共托育家園優先設置之區域；第二階段則針對幼兒人口數較多(未滿2歲幼兒超過5,000人以上)且托育資源不足區域，增設社區公共托育家園。</w:t>
      </w:r>
    </w:p>
    <w:p w:rsidR="00C32D19" w:rsidRPr="00A9023B" w:rsidRDefault="00C32D19" w:rsidP="00C32D19">
      <w:pPr>
        <w:pStyle w:val="10"/>
        <w:rPr>
          <w:color w:val="auto"/>
        </w:rPr>
      </w:pPr>
      <w:r w:rsidRPr="00A9023B">
        <w:rPr>
          <w:rFonts w:hint="eastAsia"/>
          <w:color w:val="auto"/>
        </w:rPr>
        <w:t>(3)世代中心設置情形</w:t>
      </w:r>
    </w:p>
    <w:p w:rsidR="00C32D19" w:rsidRPr="00A9023B" w:rsidRDefault="00C32D19" w:rsidP="00C32D19">
      <w:pPr>
        <w:pStyle w:val="11"/>
        <w:rPr>
          <w:color w:val="auto"/>
        </w:rPr>
      </w:pPr>
      <w:r w:rsidRPr="00A9023B">
        <w:rPr>
          <w:rFonts w:hint="eastAsia"/>
          <w:color w:val="auto"/>
        </w:rPr>
        <w:t>截至108年</w:t>
      </w:r>
      <w:r w:rsidR="008123EB" w:rsidRPr="00A9023B">
        <w:rPr>
          <w:rFonts w:hint="eastAsia"/>
          <w:color w:val="auto"/>
        </w:rPr>
        <w:t>7</w:t>
      </w:r>
      <w:r w:rsidRPr="00A9023B">
        <w:rPr>
          <w:rFonts w:hint="eastAsia"/>
          <w:color w:val="auto"/>
        </w:rPr>
        <w:t>月底，於楠梓、仁武、鳳山、新興、鼓山、左營、岡山、林園、大樹、阿蓮、前鎮、</w:t>
      </w:r>
      <w:proofErr w:type="gramStart"/>
      <w:r w:rsidRPr="00A9023B">
        <w:rPr>
          <w:rFonts w:hint="eastAsia"/>
          <w:color w:val="auto"/>
        </w:rPr>
        <w:t>梓</w:t>
      </w:r>
      <w:proofErr w:type="gramEnd"/>
      <w:r w:rsidRPr="00A9023B">
        <w:rPr>
          <w:rFonts w:hint="eastAsia"/>
          <w:color w:val="auto"/>
        </w:rPr>
        <w:t>官、</w:t>
      </w:r>
      <w:proofErr w:type="gramStart"/>
      <w:r w:rsidRPr="00A9023B">
        <w:rPr>
          <w:rFonts w:hint="eastAsia"/>
          <w:color w:val="auto"/>
        </w:rPr>
        <w:t>苓</w:t>
      </w:r>
      <w:proofErr w:type="gramEnd"/>
      <w:r w:rsidRPr="00A9023B">
        <w:rPr>
          <w:rFonts w:hint="eastAsia"/>
          <w:color w:val="auto"/>
        </w:rPr>
        <w:t>雅13區</w:t>
      </w:r>
      <w:r w:rsidR="00224643" w:rsidRPr="00A9023B">
        <w:rPr>
          <w:rFonts w:hint="eastAsia"/>
          <w:color w:val="auto"/>
        </w:rPr>
        <w:t>，</w:t>
      </w:r>
      <w:r w:rsidRPr="00A9023B">
        <w:rPr>
          <w:rFonts w:hint="eastAsia"/>
          <w:color w:val="auto"/>
        </w:rPr>
        <w:t>由市府或民間</w:t>
      </w:r>
      <w:proofErr w:type="gramStart"/>
      <w:r w:rsidRPr="00A9023B">
        <w:rPr>
          <w:rFonts w:hint="eastAsia"/>
          <w:color w:val="auto"/>
        </w:rPr>
        <w:t>佈</w:t>
      </w:r>
      <w:proofErr w:type="gramEnd"/>
      <w:r w:rsidRPr="00A9023B">
        <w:rPr>
          <w:rFonts w:hint="eastAsia"/>
          <w:color w:val="auto"/>
        </w:rPr>
        <w:t>建13處同時具老少共融服務之世代中心，並預計108</w:t>
      </w:r>
      <w:r w:rsidR="00B27501" w:rsidRPr="00A9023B">
        <w:rPr>
          <w:rFonts w:hint="eastAsia"/>
          <w:color w:val="auto"/>
        </w:rPr>
        <w:t>~</w:t>
      </w:r>
      <w:r w:rsidRPr="00A9023B">
        <w:rPr>
          <w:rFonts w:hint="eastAsia"/>
          <w:color w:val="auto"/>
        </w:rPr>
        <w:t>109年於美濃、鹽</w:t>
      </w:r>
      <w:proofErr w:type="gramStart"/>
      <w:r w:rsidRPr="00A9023B">
        <w:rPr>
          <w:rFonts w:hint="eastAsia"/>
          <w:color w:val="auto"/>
        </w:rPr>
        <w:t>埕</w:t>
      </w:r>
      <w:proofErr w:type="gramEnd"/>
      <w:r w:rsidRPr="00A9023B">
        <w:rPr>
          <w:rFonts w:hint="eastAsia"/>
          <w:color w:val="auto"/>
        </w:rPr>
        <w:t>、永安及彌陀4區設置4處，並將持續優先於服務需求較密集區域，盤點合適空間積極優先設置，若於其他區域覓得合適場地，亦可評估符合需求之服務型態增加設置。</w:t>
      </w:r>
    </w:p>
    <w:p w:rsidR="00C32D19" w:rsidRPr="00A9023B" w:rsidRDefault="00C32D19" w:rsidP="005F469F">
      <w:pPr>
        <w:pStyle w:val="001"/>
      </w:pPr>
      <w:r w:rsidRPr="00A9023B">
        <w:rPr>
          <w:rFonts w:hint="eastAsia"/>
        </w:rPr>
        <w:lastRenderedPageBreak/>
        <w:t>3.與超商簽約，讓弱勢童在寒暑假、周六日不上課時，可至超商領便當吃。</w:t>
      </w:r>
    </w:p>
    <w:p w:rsidR="007112F6" w:rsidRPr="00A9023B" w:rsidRDefault="00C32D19" w:rsidP="005F469F">
      <w:pPr>
        <w:pStyle w:val="10"/>
        <w:rPr>
          <w:color w:val="auto"/>
        </w:rPr>
      </w:pPr>
      <w:r w:rsidRPr="00A9023B">
        <w:rPr>
          <w:rFonts w:hint="eastAsia"/>
          <w:color w:val="auto"/>
        </w:rPr>
        <w:t>(1)社會局結合超商及連鎖便當店，辦理弱勢</w:t>
      </w:r>
      <w:proofErr w:type="gramStart"/>
      <w:r w:rsidRPr="00A9023B">
        <w:rPr>
          <w:rFonts w:hint="eastAsia"/>
          <w:color w:val="auto"/>
        </w:rPr>
        <w:t>兒少餐食</w:t>
      </w:r>
      <w:proofErr w:type="gramEnd"/>
      <w:r w:rsidRPr="00A9023B">
        <w:rPr>
          <w:rFonts w:hint="eastAsia"/>
          <w:color w:val="auto"/>
        </w:rPr>
        <w:t>計畫，經由社工員評估需求，提供弱勢家戶未成年子女寒暑</w:t>
      </w:r>
      <w:proofErr w:type="gramStart"/>
      <w:r w:rsidRPr="00A9023B">
        <w:rPr>
          <w:rFonts w:hint="eastAsia"/>
          <w:color w:val="auto"/>
        </w:rPr>
        <w:t>假期間餐食</w:t>
      </w:r>
      <w:proofErr w:type="gramEnd"/>
      <w:r w:rsidRPr="00A9023B">
        <w:rPr>
          <w:rFonts w:hint="eastAsia"/>
          <w:color w:val="auto"/>
        </w:rPr>
        <w:t>兌換券，兒童少年持</w:t>
      </w:r>
      <w:proofErr w:type="gramStart"/>
      <w:r w:rsidRPr="00A9023B">
        <w:rPr>
          <w:rFonts w:hint="eastAsia"/>
          <w:color w:val="auto"/>
        </w:rPr>
        <w:t>券</w:t>
      </w:r>
      <w:proofErr w:type="gramEnd"/>
      <w:r w:rsidRPr="00A9023B">
        <w:rPr>
          <w:rFonts w:hint="eastAsia"/>
          <w:color w:val="auto"/>
        </w:rPr>
        <w:t>可至居家附近超商、連鎖便當店換取便當、組合餐點、麵包、飯</w:t>
      </w:r>
      <w:proofErr w:type="gramStart"/>
      <w:r w:rsidRPr="00A9023B">
        <w:rPr>
          <w:rFonts w:hint="eastAsia"/>
          <w:color w:val="auto"/>
        </w:rPr>
        <w:t>糰</w:t>
      </w:r>
      <w:proofErr w:type="gramEnd"/>
      <w:r w:rsidRPr="00A9023B">
        <w:rPr>
          <w:rFonts w:hint="eastAsia"/>
          <w:color w:val="auto"/>
        </w:rPr>
        <w:t>等餐食，即時補充兒少基本生活所需，</w:t>
      </w:r>
      <w:proofErr w:type="gramStart"/>
      <w:r w:rsidRPr="00A9023B">
        <w:rPr>
          <w:rFonts w:hint="eastAsia"/>
          <w:color w:val="auto"/>
        </w:rPr>
        <w:t>108</w:t>
      </w:r>
      <w:proofErr w:type="gramEnd"/>
      <w:r w:rsidRPr="00A9023B">
        <w:rPr>
          <w:rFonts w:hint="eastAsia"/>
          <w:color w:val="auto"/>
        </w:rPr>
        <w:t>年度寒假受惠</w:t>
      </w:r>
      <w:proofErr w:type="gramStart"/>
      <w:r w:rsidRPr="00A9023B">
        <w:rPr>
          <w:rFonts w:hint="eastAsia"/>
          <w:color w:val="auto"/>
        </w:rPr>
        <w:t>兒少計</w:t>
      </w:r>
      <w:proofErr w:type="gramEnd"/>
      <w:r w:rsidR="008123EB" w:rsidRPr="00A9023B">
        <w:rPr>
          <w:rFonts w:hint="eastAsia"/>
          <w:color w:val="auto"/>
        </w:rPr>
        <w:t>2,623</w:t>
      </w:r>
      <w:r w:rsidRPr="00A9023B">
        <w:rPr>
          <w:rFonts w:hint="eastAsia"/>
          <w:color w:val="auto"/>
        </w:rPr>
        <w:t>人。</w:t>
      </w:r>
    </w:p>
    <w:p w:rsidR="007544FE" w:rsidRPr="00A9023B" w:rsidRDefault="007544FE" w:rsidP="007544FE">
      <w:pPr>
        <w:pStyle w:val="10"/>
        <w:rPr>
          <w:color w:val="auto"/>
        </w:rPr>
      </w:pPr>
      <w:r w:rsidRPr="00A9023B">
        <w:rPr>
          <w:rFonts w:hint="eastAsia"/>
          <w:color w:val="auto"/>
        </w:rPr>
        <w:t>(2)教育局為讓弱勢學生於在家期間享有餐點，於</w:t>
      </w:r>
      <w:r w:rsidRPr="00A9023B">
        <w:rPr>
          <w:color w:val="auto"/>
        </w:rPr>
        <w:t>10</w:t>
      </w:r>
      <w:r w:rsidRPr="00A9023B">
        <w:rPr>
          <w:rFonts w:hint="eastAsia"/>
          <w:color w:val="auto"/>
        </w:rPr>
        <w:t>8年寒假開辦安心餐食</w:t>
      </w:r>
      <w:proofErr w:type="gramStart"/>
      <w:r w:rsidRPr="00A9023B">
        <w:rPr>
          <w:rFonts w:hint="eastAsia"/>
          <w:color w:val="auto"/>
        </w:rPr>
        <w:t>券</w:t>
      </w:r>
      <w:proofErr w:type="gramEnd"/>
      <w:r w:rsidRPr="00A9023B">
        <w:rPr>
          <w:rFonts w:hint="eastAsia"/>
          <w:color w:val="auto"/>
        </w:rPr>
        <w:t>發放，低收入戶家庭子女每人皆可領取，(每張面額50元)發放給低收入戶家庭子女，並於107學年度第2學期持續辦理，符合資格學生可持</w:t>
      </w:r>
      <w:proofErr w:type="gramStart"/>
      <w:r w:rsidRPr="00A9023B">
        <w:rPr>
          <w:rFonts w:hint="eastAsia"/>
          <w:color w:val="auto"/>
        </w:rPr>
        <w:t>券</w:t>
      </w:r>
      <w:proofErr w:type="gramEnd"/>
      <w:r w:rsidRPr="00A9023B">
        <w:rPr>
          <w:rFonts w:hint="eastAsia"/>
          <w:color w:val="auto"/>
        </w:rPr>
        <w:t>至市內統一超商、OK便利商店、全家便利商店、</w:t>
      </w:r>
      <w:proofErr w:type="gramStart"/>
      <w:r w:rsidRPr="00A9023B">
        <w:rPr>
          <w:rFonts w:hint="eastAsia"/>
          <w:color w:val="auto"/>
        </w:rPr>
        <w:t>太</w:t>
      </w:r>
      <w:proofErr w:type="gramEnd"/>
      <w:r w:rsidRPr="00A9023B">
        <w:rPr>
          <w:rFonts w:hint="eastAsia"/>
          <w:color w:val="auto"/>
        </w:rPr>
        <w:t>師傅便當店等合作業者各門市兌換等值餐食，計6,398名學生受惠。</w:t>
      </w:r>
    </w:p>
    <w:p w:rsidR="007544FE" w:rsidRPr="00A9023B" w:rsidRDefault="007544FE" w:rsidP="007544FE">
      <w:pPr>
        <w:pStyle w:val="10"/>
        <w:rPr>
          <w:color w:val="auto"/>
        </w:rPr>
      </w:pPr>
      <w:r w:rsidRPr="00A9023B">
        <w:rPr>
          <w:rFonts w:hint="eastAsia"/>
          <w:color w:val="auto"/>
        </w:rPr>
        <w:t>(3)為了讓學生更方便兌換，將積極爭取與更</w:t>
      </w:r>
      <w:proofErr w:type="gramStart"/>
      <w:r w:rsidRPr="00A9023B">
        <w:rPr>
          <w:rFonts w:hint="eastAsia"/>
          <w:color w:val="auto"/>
        </w:rPr>
        <w:t>多餐食兌</w:t>
      </w:r>
      <w:proofErr w:type="gramEnd"/>
      <w:r w:rsidRPr="00A9023B">
        <w:rPr>
          <w:rFonts w:hint="eastAsia"/>
          <w:color w:val="auto"/>
        </w:rPr>
        <w:t>領業者的合作，提升兌換據點數，並期望透過安心餐食</w:t>
      </w:r>
      <w:proofErr w:type="gramStart"/>
      <w:r w:rsidRPr="00A9023B">
        <w:rPr>
          <w:rFonts w:hint="eastAsia"/>
          <w:color w:val="auto"/>
        </w:rPr>
        <w:t>券</w:t>
      </w:r>
      <w:proofErr w:type="gramEnd"/>
      <w:r w:rsidRPr="00A9023B">
        <w:rPr>
          <w:rFonts w:hint="eastAsia"/>
          <w:color w:val="auto"/>
        </w:rPr>
        <w:t>發放，讓經濟弱勢學生在寒暑</w:t>
      </w:r>
      <w:proofErr w:type="gramStart"/>
      <w:r w:rsidRPr="00A9023B">
        <w:rPr>
          <w:rFonts w:hint="eastAsia"/>
          <w:color w:val="auto"/>
        </w:rPr>
        <w:t>假期間及例假日</w:t>
      </w:r>
      <w:proofErr w:type="gramEnd"/>
      <w:r w:rsidRPr="00A9023B">
        <w:rPr>
          <w:rFonts w:hint="eastAsia"/>
          <w:color w:val="auto"/>
        </w:rPr>
        <w:t>能正常用餐、免於匱乏，並期許使用餐食</w:t>
      </w:r>
      <w:proofErr w:type="gramStart"/>
      <w:r w:rsidRPr="00A9023B">
        <w:rPr>
          <w:rFonts w:hint="eastAsia"/>
          <w:color w:val="auto"/>
        </w:rPr>
        <w:t>券</w:t>
      </w:r>
      <w:proofErr w:type="gramEnd"/>
      <w:r w:rsidRPr="00A9023B">
        <w:rPr>
          <w:rFonts w:hint="eastAsia"/>
          <w:color w:val="auto"/>
        </w:rPr>
        <w:t>的孩子，能進而學習感恩與濟弱扶傾的觀念，行有餘力時幫助家人及社會大眾，讓關懷與愛遍佈社會。</w:t>
      </w:r>
    </w:p>
    <w:p w:rsidR="00B23305" w:rsidRPr="00A9023B" w:rsidRDefault="00B23305" w:rsidP="00B23305">
      <w:pPr>
        <w:pStyle w:val="001"/>
      </w:pPr>
      <w:bookmarkStart w:id="52" w:name="_Toc531869794"/>
      <w:r w:rsidRPr="00A9023B">
        <w:rPr>
          <w:rFonts w:hint="eastAsia"/>
        </w:rPr>
        <w:t>4.由市府主辦儲備教師轉業輔導，經訓練評量後成為正規師資投入幼教行列，並協助提高公辦單位的幼教人員福利，從根本上帶動幼教品質的提升。</w:t>
      </w:r>
      <w:bookmarkEnd w:id="52"/>
    </w:p>
    <w:p w:rsidR="00B23305" w:rsidRPr="00A9023B" w:rsidRDefault="00B23305" w:rsidP="00B23305">
      <w:pPr>
        <w:pStyle w:val="10"/>
        <w:rPr>
          <w:color w:val="auto"/>
        </w:rPr>
      </w:pPr>
      <w:r w:rsidRPr="00A9023B">
        <w:rPr>
          <w:rFonts w:hint="eastAsia"/>
          <w:color w:val="auto"/>
        </w:rPr>
        <w:t>(1)配合教保服務人員條例落日條款規定，114年8月1日起，幼兒園大班每班應有1人以上為教師，</w:t>
      </w:r>
      <w:proofErr w:type="gramStart"/>
      <w:r w:rsidRPr="00A9023B">
        <w:rPr>
          <w:rFonts w:hint="eastAsia"/>
          <w:color w:val="auto"/>
        </w:rPr>
        <w:t>爰</w:t>
      </w:r>
      <w:proofErr w:type="gramEnd"/>
      <w:r w:rsidRPr="00A9023B">
        <w:rPr>
          <w:rFonts w:hint="eastAsia"/>
          <w:color w:val="auto"/>
        </w:rPr>
        <w:t>本府教育局鼓勵符合一定條件之現職教保員修習幼兒園師資職前教育課程專班，每學期最多補助每人15,000元，於114年前修畢幼兒園師資職前教育課程取得證明書，依法取得幼兒園教師資格。</w:t>
      </w:r>
    </w:p>
    <w:p w:rsidR="00B23305" w:rsidRPr="00A9023B" w:rsidRDefault="00B23305" w:rsidP="00B23305">
      <w:pPr>
        <w:pStyle w:val="10"/>
        <w:rPr>
          <w:color w:val="auto"/>
        </w:rPr>
      </w:pPr>
      <w:r w:rsidRPr="00A9023B">
        <w:rPr>
          <w:rFonts w:hint="eastAsia"/>
          <w:color w:val="auto"/>
        </w:rPr>
        <w:t>(2)本府教育局另轉知教育部辦理「108學年度學士後</w:t>
      </w:r>
      <w:r w:rsidRPr="00A9023B">
        <w:rPr>
          <w:rFonts w:hint="eastAsia"/>
          <w:color w:val="auto"/>
        </w:rPr>
        <w:lastRenderedPageBreak/>
        <w:t>學位學</w:t>
      </w:r>
      <w:proofErr w:type="gramStart"/>
      <w:r w:rsidRPr="00A9023B">
        <w:rPr>
          <w:rFonts w:hint="eastAsia"/>
          <w:color w:val="auto"/>
        </w:rPr>
        <w:t>程教保員專</w:t>
      </w:r>
      <w:proofErr w:type="gramEnd"/>
      <w:r w:rsidRPr="00A9023B">
        <w:rPr>
          <w:rFonts w:hint="eastAsia"/>
          <w:color w:val="auto"/>
        </w:rPr>
        <w:t>班計畫」予各幼兒園及相關幼教團體，鼓勵有志投入幼教行列者參加。</w:t>
      </w:r>
    </w:p>
    <w:p w:rsidR="00B23305" w:rsidRPr="00A9023B" w:rsidRDefault="00B23305" w:rsidP="00B23305">
      <w:pPr>
        <w:pStyle w:val="10"/>
        <w:rPr>
          <w:color w:val="auto"/>
        </w:rPr>
      </w:pPr>
      <w:r w:rsidRPr="00A9023B">
        <w:rPr>
          <w:rFonts w:hint="eastAsia"/>
          <w:color w:val="auto"/>
        </w:rPr>
        <w:t>(3)本府曾兩次調高</w:t>
      </w:r>
      <w:proofErr w:type="gramStart"/>
      <w:r w:rsidRPr="00A9023B">
        <w:rPr>
          <w:rFonts w:hint="eastAsia"/>
          <w:color w:val="auto"/>
        </w:rPr>
        <w:t>原公托改制</w:t>
      </w:r>
      <w:proofErr w:type="gramEnd"/>
      <w:r w:rsidRPr="00A9023B">
        <w:rPr>
          <w:rFonts w:hint="eastAsia"/>
          <w:color w:val="auto"/>
        </w:rPr>
        <w:t>幼兒園留用教保員(以臨時人員身分進用者)薪資，其薪資高於其他縣市相同身分類別人員，並自108年7月1日起，每人每月加薪2,000元，透過提高薪資待遇，提升教保服務品質。</w:t>
      </w:r>
    </w:p>
    <w:p w:rsidR="007112F6" w:rsidRPr="00A9023B" w:rsidRDefault="007112F6" w:rsidP="001E0D66">
      <w:pPr>
        <w:pStyle w:val="0"/>
        <w:rPr>
          <w:color w:val="auto"/>
        </w:rPr>
      </w:pPr>
      <w:bookmarkStart w:id="53" w:name="_Toc531004446"/>
      <w:bookmarkStart w:id="54" w:name="_Toc16607974"/>
      <w:r w:rsidRPr="00A9023B">
        <w:rPr>
          <w:rFonts w:hint="eastAsia"/>
          <w:color w:val="auto"/>
        </w:rPr>
        <w:t>(</w:t>
      </w:r>
      <w:r w:rsidR="00B71A2D" w:rsidRPr="00A9023B">
        <w:rPr>
          <w:rFonts w:hint="eastAsia"/>
          <w:color w:val="auto"/>
        </w:rPr>
        <w:t>四</w:t>
      </w:r>
      <w:r w:rsidRPr="00A9023B">
        <w:rPr>
          <w:rFonts w:hint="eastAsia"/>
          <w:color w:val="auto"/>
        </w:rPr>
        <w:t>)</w:t>
      </w:r>
      <w:proofErr w:type="gramStart"/>
      <w:r w:rsidRPr="00A9023B">
        <w:rPr>
          <w:rFonts w:hint="eastAsia"/>
          <w:color w:val="auto"/>
        </w:rPr>
        <w:t>安穩享老</w:t>
      </w:r>
      <w:proofErr w:type="gramEnd"/>
      <w:r w:rsidRPr="00A9023B">
        <w:rPr>
          <w:rFonts w:hint="eastAsia"/>
          <w:color w:val="auto"/>
        </w:rPr>
        <w:t>，世代共好</w:t>
      </w:r>
      <w:bookmarkEnd w:id="53"/>
      <w:bookmarkEnd w:id="54"/>
    </w:p>
    <w:p w:rsidR="00BF11C6" w:rsidRPr="00A9023B" w:rsidRDefault="00BF11C6" w:rsidP="00BF11C6">
      <w:pPr>
        <w:pStyle w:val="001"/>
      </w:pPr>
      <w:r w:rsidRPr="00A9023B">
        <w:rPr>
          <w:rFonts w:hint="eastAsia"/>
        </w:rPr>
        <w:t>1.試辦「</w:t>
      </w:r>
      <w:proofErr w:type="gramStart"/>
      <w:r w:rsidRPr="00A9023B">
        <w:rPr>
          <w:rFonts w:hint="eastAsia"/>
        </w:rPr>
        <w:t>老青共居</w:t>
      </w:r>
      <w:proofErr w:type="gramEnd"/>
      <w:r w:rsidRPr="00A9023B">
        <w:rPr>
          <w:rFonts w:hint="eastAsia"/>
        </w:rPr>
        <w:t>」新型態生活選擇</w:t>
      </w:r>
    </w:p>
    <w:p w:rsidR="00BF11C6" w:rsidRPr="00A9023B" w:rsidRDefault="00BF11C6" w:rsidP="00BF11C6">
      <w:pPr>
        <w:pStyle w:val="10"/>
        <w:rPr>
          <w:color w:val="auto"/>
        </w:rPr>
      </w:pPr>
      <w:r w:rsidRPr="00A9023B">
        <w:rPr>
          <w:rFonts w:hint="eastAsia"/>
          <w:color w:val="auto"/>
        </w:rPr>
        <w:t>(1)「</w:t>
      </w:r>
      <w:proofErr w:type="gramStart"/>
      <w:r w:rsidRPr="00A9023B">
        <w:rPr>
          <w:rFonts w:hint="eastAsia"/>
          <w:color w:val="auto"/>
        </w:rPr>
        <w:t>老青分</w:t>
      </w:r>
      <w:proofErr w:type="gramEnd"/>
      <w:r w:rsidRPr="00A9023B">
        <w:rPr>
          <w:rFonts w:hint="eastAsia"/>
          <w:color w:val="auto"/>
        </w:rPr>
        <w:t>租計畫」</w:t>
      </w:r>
    </w:p>
    <w:p w:rsidR="00BF11C6" w:rsidRPr="00A9023B" w:rsidRDefault="00BF11C6" w:rsidP="00BF11C6">
      <w:pPr>
        <w:pStyle w:val="11"/>
        <w:rPr>
          <w:color w:val="auto"/>
        </w:rPr>
      </w:pPr>
      <w:r w:rsidRPr="00A9023B">
        <w:rPr>
          <w:rFonts w:hint="eastAsia"/>
          <w:color w:val="auto"/>
        </w:rPr>
        <w:t>透過社會住宅包租代管推動，委託專業租屋業者辦理，鼓勵長輩將家中多餘房間以適宜價格分租予年輕人。</w:t>
      </w:r>
    </w:p>
    <w:p w:rsidR="00BF11C6" w:rsidRPr="00A9023B" w:rsidRDefault="00BF11C6" w:rsidP="00BF11C6">
      <w:pPr>
        <w:pStyle w:val="10"/>
        <w:rPr>
          <w:color w:val="auto"/>
        </w:rPr>
      </w:pPr>
      <w:r w:rsidRPr="00A9023B">
        <w:rPr>
          <w:rFonts w:hint="eastAsia"/>
          <w:color w:val="auto"/>
        </w:rPr>
        <w:t>(2)「</w:t>
      </w:r>
      <w:proofErr w:type="gramStart"/>
      <w:r w:rsidRPr="00A9023B">
        <w:rPr>
          <w:rFonts w:hint="eastAsia"/>
          <w:color w:val="auto"/>
        </w:rPr>
        <w:t>老青共幢</w:t>
      </w:r>
      <w:proofErr w:type="gramEnd"/>
      <w:r w:rsidRPr="00A9023B">
        <w:rPr>
          <w:rFonts w:hint="eastAsia"/>
          <w:color w:val="auto"/>
        </w:rPr>
        <w:t>計畫」</w:t>
      </w:r>
    </w:p>
    <w:p w:rsidR="00BF11C6" w:rsidRPr="00A9023B" w:rsidRDefault="00BF11C6" w:rsidP="00BF11C6">
      <w:pPr>
        <w:pStyle w:val="11"/>
        <w:rPr>
          <w:color w:val="auto"/>
        </w:rPr>
      </w:pPr>
      <w:r w:rsidRPr="00A9023B">
        <w:rPr>
          <w:rFonts w:hint="eastAsia"/>
          <w:color w:val="auto"/>
        </w:rPr>
        <w:t>修繕閒置市有房舍轉型社會住宅，提供社會住宅部分住宅單元，徵選年長者及青年家庭共同入住。</w:t>
      </w:r>
    </w:p>
    <w:p w:rsidR="00BF11C6" w:rsidRPr="00A9023B" w:rsidRDefault="00BF11C6" w:rsidP="00BF11C6">
      <w:pPr>
        <w:pStyle w:val="10"/>
        <w:rPr>
          <w:color w:val="auto"/>
        </w:rPr>
      </w:pPr>
      <w:r w:rsidRPr="00A9023B">
        <w:rPr>
          <w:rFonts w:hint="eastAsia"/>
          <w:color w:val="auto"/>
        </w:rPr>
        <w:t>(3)「分租認證計畫」</w:t>
      </w:r>
    </w:p>
    <w:p w:rsidR="007112F6" w:rsidRPr="00A9023B" w:rsidRDefault="00BF11C6" w:rsidP="00BF11C6">
      <w:pPr>
        <w:pStyle w:val="11"/>
        <w:rPr>
          <w:color w:val="auto"/>
        </w:rPr>
      </w:pPr>
      <w:r w:rsidRPr="00A9023B">
        <w:rPr>
          <w:rFonts w:hint="eastAsia"/>
          <w:color w:val="auto"/>
        </w:rPr>
        <w:t>規劃與大學合作試辦，確保居住安全、追蹤關懷承租中之長者與學生。</w:t>
      </w:r>
    </w:p>
    <w:p w:rsidR="00AD4827" w:rsidRPr="00A9023B" w:rsidRDefault="00AD4827" w:rsidP="00AD4827">
      <w:pPr>
        <w:pStyle w:val="001"/>
      </w:pPr>
      <w:r w:rsidRPr="00A9023B">
        <w:rPr>
          <w:rFonts w:hint="eastAsia"/>
        </w:rPr>
        <w:t>2.南台灣首座社宅</w:t>
      </w:r>
      <w:proofErr w:type="gramStart"/>
      <w:r w:rsidRPr="00A9023B">
        <w:rPr>
          <w:rFonts w:hint="eastAsia"/>
        </w:rPr>
        <w:t>—</w:t>
      </w:r>
      <w:proofErr w:type="gramEnd"/>
      <w:r w:rsidRPr="00A9023B">
        <w:rPr>
          <w:rFonts w:hint="eastAsia"/>
        </w:rPr>
        <w:t>機11動工</w:t>
      </w:r>
    </w:p>
    <w:p w:rsidR="00AD4827" w:rsidRPr="00A9023B" w:rsidRDefault="00AD4827" w:rsidP="00AD4827">
      <w:pPr>
        <w:pStyle w:val="01"/>
        <w:rPr>
          <w:color w:val="auto"/>
        </w:rPr>
      </w:pPr>
      <w:r w:rsidRPr="00A9023B">
        <w:rPr>
          <w:rFonts w:hint="eastAsia"/>
          <w:color w:val="auto"/>
        </w:rPr>
        <w:t>配合中央社會住宅政策及高雄鐵路地下化計畫，在本市精華核心</w:t>
      </w:r>
      <w:proofErr w:type="gramStart"/>
      <w:r w:rsidRPr="00A9023B">
        <w:rPr>
          <w:rFonts w:hint="eastAsia"/>
          <w:color w:val="auto"/>
        </w:rPr>
        <w:t>區綠廊帶</w:t>
      </w:r>
      <w:proofErr w:type="gramEnd"/>
      <w:r w:rsidRPr="00A9023B">
        <w:rPr>
          <w:rFonts w:hint="eastAsia"/>
          <w:color w:val="auto"/>
        </w:rPr>
        <w:t>及新台鐵民族通勤站旁0.53公頃機關用地，委託知名國際麥肯諾建築師事務所規劃設計打造的南台灣首座社宅</w:t>
      </w:r>
      <w:proofErr w:type="gramStart"/>
      <w:r w:rsidRPr="00A9023B">
        <w:rPr>
          <w:rFonts w:hint="eastAsia"/>
          <w:color w:val="auto"/>
        </w:rPr>
        <w:t>—</w:t>
      </w:r>
      <w:proofErr w:type="gramEnd"/>
      <w:r w:rsidRPr="00A9023B">
        <w:rPr>
          <w:rFonts w:hint="eastAsia"/>
          <w:color w:val="auto"/>
        </w:rPr>
        <w:t>機11，已於108年5月30日開工，預計111年完工，將規劃</w:t>
      </w:r>
      <w:proofErr w:type="gramStart"/>
      <w:r w:rsidRPr="00A9023B">
        <w:rPr>
          <w:rFonts w:hint="eastAsia"/>
          <w:color w:val="auto"/>
        </w:rPr>
        <w:t>30%戶數供弱勢</w:t>
      </w:r>
      <w:proofErr w:type="gramEnd"/>
      <w:r w:rsidRPr="00A9023B">
        <w:rPr>
          <w:rFonts w:hint="eastAsia"/>
          <w:color w:val="auto"/>
        </w:rPr>
        <w:t>、急難救助市民居住；</w:t>
      </w:r>
      <w:proofErr w:type="gramStart"/>
      <w:r w:rsidRPr="00A9023B">
        <w:rPr>
          <w:rFonts w:hint="eastAsia"/>
          <w:color w:val="auto"/>
        </w:rPr>
        <w:t>70%戶數供大學生</w:t>
      </w:r>
      <w:proofErr w:type="gramEnd"/>
      <w:r w:rsidRPr="00A9023B">
        <w:rPr>
          <w:rFonts w:hint="eastAsia"/>
          <w:color w:val="auto"/>
        </w:rPr>
        <w:t>與年輕</w:t>
      </w:r>
      <w:proofErr w:type="gramStart"/>
      <w:r w:rsidRPr="00A9023B">
        <w:rPr>
          <w:rFonts w:hint="eastAsia"/>
          <w:color w:val="auto"/>
        </w:rPr>
        <w:t>受薪戶</w:t>
      </w:r>
      <w:proofErr w:type="gramEnd"/>
      <w:r w:rsidRPr="00A9023B">
        <w:rPr>
          <w:rFonts w:hint="eastAsia"/>
          <w:color w:val="auto"/>
        </w:rPr>
        <w:t>，搭配社區活動、長輩照顧等多元社會服務，落實「</w:t>
      </w:r>
      <w:proofErr w:type="gramStart"/>
      <w:r w:rsidRPr="00A9023B">
        <w:rPr>
          <w:rFonts w:hint="eastAsia"/>
          <w:color w:val="auto"/>
        </w:rPr>
        <w:t>老青共居</w:t>
      </w:r>
      <w:proofErr w:type="gramEnd"/>
      <w:r w:rsidRPr="00A9023B">
        <w:rPr>
          <w:rFonts w:hint="eastAsia"/>
          <w:color w:val="auto"/>
        </w:rPr>
        <w:t>、</w:t>
      </w:r>
      <w:proofErr w:type="gramStart"/>
      <w:r w:rsidRPr="00A9023B">
        <w:rPr>
          <w:rFonts w:hint="eastAsia"/>
          <w:color w:val="auto"/>
        </w:rPr>
        <w:t>世代共好</w:t>
      </w:r>
      <w:proofErr w:type="gramEnd"/>
      <w:r w:rsidRPr="00A9023B">
        <w:rPr>
          <w:rFonts w:hint="eastAsia"/>
          <w:color w:val="auto"/>
        </w:rPr>
        <w:t>」政策。</w:t>
      </w:r>
    </w:p>
    <w:p w:rsidR="005F469F" w:rsidRPr="00A9023B" w:rsidRDefault="00AD4827" w:rsidP="00BF11C6">
      <w:pPr>
        <w:pStyle w:val="001"/>
      </w:pPr>
      <w:r w:rsidRPr="00A9023B">
        <w:rPr>
          <w:rFonts w:hint="eastAsia"/>
        </w:rPr>
        <w:t>3</w:t>
      </w:r>
      <w:r w:rsidR="005F469F" w:rsidRPr="00A9023B">
        <w:rPr>
          <w:rFonts w:hint="eastAsia"/>
        </w:rPr>
        <w:t>.整合空間資源，滿足托育及托老需求，同時在世代中心內提供照顧者喘息服務和相關生活諮詢。規劃與醫療照護、幼兒教育相關科系合作，提供學生實習與</w:t>
      </w:r>
      <w:proofErr w:type="gramStart"/>
      <w:r w:rsidR="005F469F" w:rsidRPr="00A9023B">
        <w:rPr>
          <w:rFonts w:hint="eastAsia"/>
        </w:rPr>
        <w:t>醫療輔</w:t>
      </w:r>
      <w:proofErr w:type="gramEnd"/>
      <w:r w:rsidR="005F469F" w:rsidRPr="00A9023B">
        <w:rPr>
          <w:rFonts w:hint="eastAsia"/>
        </w:rPr>
        <w:t>具研發的共同場所。</w:t>
      </w:r>
    </w:p>
    <w:p w:rsidR="005F469F" w:rsidRPr="00A9023B" w:rsidRDefault="005F469F" w:rsidP="005F469F">
      <w:pPr>
        <w:pStyle w:val="10"/>
        <w:rPr>
          <w:color w:val="auto"/>
        </w:rPr>
      </w:pPr>
      <w:r w:rsidRPr="00A9023B">
        <w:rPr>
          <w:rFonts w:hint="eastAsia"/>
          <w:color w:val="auto"/>
        </w:rPr>
        <w:lastRenderedPageBreak/>
        <w:t>(1)提供諮詢及臨托服務</w:t>
      </w:r>
    </w:p>
    <w:p w:rsidR="005F469F" w:rsidRPr="00A9023B" w:rsidRDefault="005F469F" w:rsidP="005F469F">
      <w:pPr>
        <w:pStyle w:val="11"/>
        <w:rPr>
          <w:color w:val="auto"/>
        </w:rPr>
      </w:pPr>
      <w:r w:rsidRPr="00A9023B">
        <w:rPr>
          <w:rFonts w:hint="eastAsia"/>
          <w:color w:val="auto"/>
        </w:rPr>
        <w:t>在老人日照中心、公共托嬰中心及公共托育家園收托人數未滿額前，提供臨托服務，皆可提供相關諮詢服務。</w:t>
      </w:r>
    </w:p>
    <w:p w:rsidR="005F469F" w:rsidRPr="00A9023B" w:rsidRDefault="005F469F" w:rsidP="005F469F">
      <w:pPr>
        <w:pStyle w:val="10"/>
        <w:rPr>
          <w:color w:val="auto"/>
        </w:rPr>
      </w:pPr>
      <w:r w:rsidRPr="00A9023B">
        <w:rPr>
          <w:rFonts w:hint="eastAsia"/>
          <w:color w:val="auto"/>
        </w:rPr>
        <w:t>(2)打造學子實習、照顧模組及生活輔具研發之場域</w:t>
      </w:r>
    </w:p>
    <w:p w:rsidR="005F469F" w:rsidRPr="00A9023B" w:rsidRDefault="005F469F" w:rsidP="005F469F">
      <w:pPr>
        <w:pStyle w:val="11"/>
        <w:rPr>
          <w:color w:val="auto"/>
        </w:rPr>
      </w:pPr>
      <w:r w:rsidRPr="00A9023B">
        <w:rPr>
          <w:rFonts w:hint="eastAsia"/>
          <w:color w:val="auto"/>
        </w:rPr>
        <w:t>依中心服務對象，提供本市在地照顧及幼保相關科系學子實習場域；並與專業或學術團隊合作，提供需求觀察及服務對象意願試用，研發照顧模式及生活輔具，截至108年</w:t>
      </w:r>
      <w:r w:rsidR="00DB6598" w:rsidRPr="00A9023B">
        <w:rPr>
          <w:rFonts w:hint="eastAsia"/>
          <w:color w:val="auto"/>
        </w:rPr>
        <w:t>7</w:t>
      </w:r>
      <w:r w:rsidRPr="00A9023B">
        <w:rPr>
          <w:rFonts w:hint="eastAsia"/>
          <w:color w:val="auto"/>
        </w:rPr>
        <w:t>月底，已有</w:t>
      </w:r>
      <w:r w:rsidR="00DB6598" w:rsidRPr="00A9023B">
        <w:rPr>
          <w:rFonts w:hint="eastAsia"/>
          <w:color w:val="auto"/>
        </w:rPr>
        <w:t>17</w:t>
      </w:r>
      <w:r w:rsidRPr="00A9023B">
        <w:rPr>
          <w:rFonts w:hint="eastAsia"/>
          <w:color w:val="auto"/>
        </w:rPr>
        <w:t>名學生進行照顧實習</w:t>
      </w:r>
      <w:r w:rsidR="008343AC" w:rsidRPr="00A9023B">
        <w:rPr>
          <w:rFonts w:hint="eastAsia"/>
          <w:color w:val="auto"/>
        </w:rPr>
        <w:t>(</w:t>
      </w:r>
      <w:r w:rsidRPr="00A9023B">
        <w:rPr>
          <w:rFonts w:hint="eastAsia"/>
          <w:color w:val="auto"/>
        </w:rPr>
        <w:t>包含基礎照顧、活動設計等</w:t>
      </w:r>
      <w:r w:rsidR="008343AC" w:rsidRPr="00A9023B">
        <w:rPr>
          <w:rFonts w:hint="eastAsia"/>
          <w:color w:val="auto"/>
        </w:rPr>
        <w:t>)</w:t>
      </w:r>
      <w:r w:rsidRPr="00A9023B">
        <w:rPr>
          <w:rFonts w:hint="eastAsia"/>
          <w:color w:val="auto"/>
        </w:rPr>
        <w:t>。</w:t>
      </w:r>
    </w:p>
    <w:p w:rsidR="005F469F" w:rsidRPr="00A9023B" w:rsidRDefault="00AD4827" w:rsidP="005F469F">
      <w:pPr>
        <w:pStyle w:val="001"/>
      </w:pPr>
      <w:r w:rsidRPr="00A9023B">
        <w:rPr>
          <w:rFonts w:hint="eastAsia"/>
        </w:rPr>
        <w:t>4</w:t>
      </w:r>
      <w:r w:rsidR="005F469F" w:rsidRPr="00A9023B">
        <w:rPr>
          <w:rFonts w:hint="eastAsia"/>
        </w:rPr>
        <w:t>.推動「珍珠計畫」</w:t>
      </w:r>
    </w:p>
    <w:p w:rsidR="005F469F" w:rsidRPr="00A9023B" w:rsidRDefault="005F469F" w:rsidP="00E560CD">
      <w:pPr>
        <w:pStyle w:val="10"/>
        <w:rPr>
          <w:color w:val="auto"/>
        </w:rPr>
      </w:pPr>
      <w:r w:rsidRPr="00A9023B">
        <w:rPr>
          <w:rFonts w:hint="eastAsia"/>
          <w:color w:val="auto"/>
        </w:rPr>
        <w:t>(1)結合各社福中心、</w:t>
      </w:r>
      <w:proofErr w:type="gramStart"/>
      <w:r w:rsidRPr="00A9023B">
        <w:rPr>
          <w:rFonts w:hint="eastAsia"/>
          <w:color w:val="auto"/>
        </w:rPr>
        <w:t>家防中心</w:t>
      </w:r>
      <w:proofErr w:type="gramEnd"/>
      <w:r w:rsidRPr="00A9023B">
        <w:rPr>
          <w:rFonts w:hint="eastAsia"/>
          <w:color w:val="auto"/>
        </w:rPr>
        <w:t>、民間單位提供未成年懷孕個案個別化服務，</w:t>
      </w:r>
      <w:r w:rsidR="00ED4A07" w:rsidRPr="00A9023B">
        <w:rPr>
          <w:rFonts w:hint="eastAsia"/>
          <w:color w:val="auto"/>
        </w:rPr>
        <w:t>截至108年7月服務244人，提供未成年懷孕者之諮詢服務3,792人次</w:t>
      </w:r>
      <w:r w:rsidRPr="00A9023B">
        <w:rPr>
          <w:rFonts w:hint="eastAsia"/>
          <w:color w:val="auto"/>
        </w:rPr>
        <w:t>。</w:t>
      </w:r>
    </w:p>
    <w:p w:rsidR="005F469F" w:rsidRPr="00A9023B" w:rsidRDefault="005F469F" w:rsidP="005F469F">
      <w:pPr>
        <w:pStyle w:val="10"/>
        <w:rPr>
          <w:color w:val="auto"/>
        </w:rPr>
      </w:pPr>
      <w:r w:rsidRPr="00A9023B">
        <w:rPr>
          <w:rFonts w:hint="eastAsia"/>
          <w:color w:val="auto"/>
        </w:rPr>
        <w:t>(2)訂定珍珠計畫</w:t>
      </w:r>
    </w:p>
    <w:p w:rsidR="007112F6" w:rsidRPr="00A9023B" w:rsidRDefault="005F469F" w:rsidP="005F469F">
      <w:pPr>
        <w:pStyle w:val="11"/>
        <w:rPr>
          <w:color w:val="auto"/>
        </w:rPr>
      </w:pPr>
      <w:r w:rsidRPr="00A9023B">
        <w:rPr>
          <w:rFonts w:hint="eastAsia"/>
          <w:color w:val="auto"/>
        </w:rPr>
        <w:t>為持續提升本市未成年懷孕個案及未成年父母服務涵蓋率，個案服務</w:t>
      </w:r>
      <w:proofErr w:type="gramStart"/>
      <w:r w:rsidRPr="00A9023B">
        <w:rPr>
          <w:rFonts w:hint="eastAsia"/>
          <w:color w:val="auto"/>
        </w:rPr>
        <w:t>不</w:t>
      </w:r>
      <w:proofErr w:type="gramEnd"/>
      <w:r w:rsidRPr="00A9023B">
        <w:rPr>
          <w:rFonts w:hint="eastAsia"/>
          <w:color w:val="auto"/>
        </w:rPr>
        <w:t>漏接，</w:t>
      </w:r>
      <w:proofErr w:type="gramStart"/>
      <w:r w:rsidRPr="00A9023B">
        <w:rPr>
          <w:rFonts w:hint="eastAsia"/>
          <w:color w:val="auto"/>
        </w:rPr>
        <w:t>本府訂定</w:t>
      </w:r>
      <w:proofErr w:type="gramEnd"/>
      <w:r w:rsidRPr="00A9023B">
        <w:rPr>
          <w:rFonts w:hint="eastAsia"/>
          <w:color w:val="auto"/>
        </w:rPr>
        <w:t>跨局處整合服務計畫</w:t>
      </w:r>
      <w:proofErr w:type="gramStart"/>
      <w:r w:rsidR="007732E7" w:rsidRPr="00A9023B">
        <w:rPr>
          <w:rFonts w:hint="eastAsia"/>
          <w:color w:val="auto"/>
        </w:rPr>
        <w:t>—</w:t>
      </w:r>
      <w:proofErr w:type="gramEnd"/>
      <w:r w:rsidRPr="00A9023B">
        <w:rPr>
          <w:rFonts w:hint="eastAsia"/>
          <w:color w:val="auto"/>
        </w:rPr>
        <w:t>珍珠計畫，整合社會局、衛生局、教育局、警察局、民政局等網絡資源，加強落實未成年懷孕相關服務措施；於108年6月3日啟動「珍珠小</w:t>
      </w:r>
      <w:proofErr w:type="gramStart"/>
      <w:r w:rsidRPr="00A9023B">
        <w:rPr>
          <w:rFonts w:hint="eastAsia"/>
          <w:color w:val="auto"/>
        </w:rPr>
        <w:t>棧</w:t>
      </w:r>
      <w:proofErr w:type="gramEnd"/>
      <w:r w:rsidRPr="00A9023B">
        <w:rPr>
          <w:rFonts w:hint="eastAsia"/>
          <w:color w:val="auto"/>
        </w:rPr>
        <w:t>」，讓需協助的個案可以就近至本市16處社福中心尋求協助，並開辦孕期營養津貼，強化未成年懷孕少女健康照顧。</w:t>
      </w:r>
    </w:p>
    <w:p w:rsidR="007112F6" w:rsidRPr="00A9023B" w:rsidRDefault="00AD4827" w:rsidP="001E0D66">
      <w:pPr>
        <w:pStyle w:val="001"/>
      </w:pPr>
      <w:r w:rsidRPr="00A9023B">
        <w:rPr>
          <w:rFonts w:hint="eastAsia"/>
        </w:rPr>
        <w:t>5</w:t>
      </w:r>
      <w:r w:rsidR="007112F6" w:rsidRPr="00A9023B">
        <w:rPr>
          <w:rFonts w:hint="eastAsia"/>
        </w:rPr>
        <w:t>.設置「偏鄉好行」整合平台，整合公車、貨車與私家車的旅運資訊，設法解決偏鄉高齡居民外出採買、訪友或就醫的行動問題。</w:t>
      </w:r>
    </w:p>
    <w:p w:rsidR="001E0D66" w:rsidRPr="00A9023B" w:rsidRDefault="001E0D66" w:rsidP="001E0D66">
      <w:pPr>
        <w:pStyle w:val="10"/>
        <w:rPr>
          <w:color w:val="auto"/>
        </w:rPr>
      </w:pPr>
      <w:r w:rsidRPr="00A9023B">
        <w:rPr>
          <w:color w:val="auto"/>
        </w:rPr>
        <w:t>(1)</w:t>
      </w:r>
      <w:r w:rsidRPr="00A9023B">
        <w:rPr>
          <w:rFonts w:hint="eastAsia"/>
          <w:color w:val="auto"/>
        </w:rPr>
        <w:t>設置城鄉好行整合平台</w:t>
      </w:r>
      <w:proofErr w:type="gramStart"/>
      <w:r w:rsidR="007732E7" w:rsidRPr="00A9023B">
        <w:rPr>
          <w:rFonts w:hint="eastAsia"/>
          <w:color w:val="auto"/>
        </w:rPr>
        <w:t>—</w:t>
      </w:r>
      <w:proofErr w:type="gramEnd"/>
      <w:r w:rsidRPr="00A9023B">
        <w:rPr>
          <w:rFonts w:hint="eastAsia"/>
          <w:color w:val="auto"/>
        </w:rPr>
        <w:t>推動「高雄iBus」智慧公車及公車式小黃查詢平台</w:t>
      </w:r>
    </w:p>
    <w:p w:rsidR="001E0D66" w:rsidRPr="00A9023B" w:rsidRDefault="00874AF1" w:rsidP="00874AF1">
      <w:pPr>
        <w:pStyle w:val="Afd"/>
        <w:rPr>
          <w:color w:val="auto"/>
        </w:rPr>
      </w:pPr>
      <w:r w:rsidRPr="00A9023B">
        <w:rPr>
          <w:rFonts w:hint="eastAsia"/>
          <w:color w:val="auto"/>
        </w:rPr>
        <w:t>A.</w:t>
      </w:r>
      <w:r w:rsidR="001E0D66" w:rsidRPr="00A9023B">
        <w:rPr>
          <w:rFonts w:hint="eastAsia"/>
          <w:color w:val="auto"/>
        </w:rPr>
        <w:t>公車在傳統大眾運輸工具上扮演了一個很重要的角色，但隨著經濟發展私有汽機車增加及捷運系統取代運輸走廊運量等因素，傳統的公車運輸服務除了透過路線整合、調整以因應捷運</w:t>
      </w:r>
      <w:r w:rsidR="001E0D66" w:rsidRPr="00A9023B">
        <w:rPr>
          <w:rFonts w:hint="eastAsia"/>
          <w:color w:val="auto"/>
        </w:rPr>
        <w:lastRenderedPageBreak/>
        <w:t>路網</w:t>
      </w:r>
      <w:proofErr w:type="gramStart"/>
      <w:r w:rsidR="001E0D66" w:rsidRPr="00A9023B">
        <w:rPr>
          <w:rFonts w:hint="eastAsia"/>
          <w:color w:val="auto"/>
        </w:rPr>
        <w:t>通車後旅運</w:t>
      </w:r>
      <w:proofErr w:type="gramEnd"/>
      <w:r w:rsidR="001E0D66" w:rsidRPr="00A9023B">
        <w:rPr>
          <w:rFonts w:hint="eastAsia"/>
          <w:color w:val="auto"/>
        </w:rPr>
        <w:t>型態改變外，亦應考量透過ITS相關技術如全球衛星定位及無線通訊系統之運用，結合新的通訊技術並將資訊與其他大眾運具整合，將傳統的公車提升到一個符合現代化、人性化的運輸工具。</w:t>
      </w:r>
    </w:p>
    <w:p w:rsidR="001E0D66" w:rsidRPr="00A9023B" w:rsidRDefault="00874AF1" w:rsidP="00874AF1">
      <w:pPr>
        <w:pStyle w:val="Afd"/>
        <w:rPr>
          <w:color w:val="auto"/>
        </w:rPr>
      </w:pPr>
      <w:r w:rsidRPr="00A9023B">
        <w:rPr>
          <w:rFonts w:hint="eastAsia"/>
          <w:color w:val="auto"/>
        </w:rPr>
        <w:t>B.</w:t>
      </w:r>
      <w:r w:rsidR="001E0D66" w:rsidRPr="00A9023B">
        <w:rPr>
          <w:rFonts w:hint="eastAsia"/>
          <w:color w:val="auto"/>
        </w:rPr>
        <w:t>為讓民眾能更加即時、便利搭乘</w:t>
      </w:r>
      <w:r w:rsidR="009327F1" w:rsidRPr="00A9023B">
        <w:rPr>
          <w:rFonts w:hint="eastAsia"/>
          <w:color w:val="auto"/>
        </w:rPr>
        <w:t>本</w:t>
      </w:r>
      <w:r w:rsidR="001E0D66" w:rsidRPr="00A9023B">
        <w:rPr>
          <w:rFonts w:hint="eastAsia"/>
          <w:color w:val="auto"/>
        </w:rPr>
        <w:t>市公車，自103年起即陸續開發提供「高雄iBus公車即時動態資訊APP」、「高雄市公車動態系統便民網頁」、「QR CODE行動版網頁」、「IVR公車動態語音查詢系統」、「行動版網頁</w:t>
      </w:r>
      <w:r w:rsidR="00793A8C" w:rsidRPr="00A9023B">
        <w:rPr>
          <w:rFonts w:hint="eastAsia"/>
          <w:color w:val="auto"/>
        </w:rPr>
        <w:t>(</w:t>
      </w:r>
      <w:r w:rsidR="00793A8C" w:rsidRPr="00A9023B">
        <w:rPr>
          <w:color w:val="auto"/>
        </w:rPr>
        <w:t>響應式網頁設計</w:t>
      </w:r>
      <w:r w:rsidR="00793A8C" w:rsidRPr="00A9023B">
        <w:rPr>
          <w:rFonts w:hint="eastAsia"/>
          <w:color w:val="auto"/>
        </w:rPr>
        <w:t>)</w:t>
      </w:r>
      <w:r w:rsidR="001E0D66" w:rsidRPr="00A9023B">
        <w:rPr>
          <w:rFonts w:hint="eastAsia"/>
          <w:color w:val="auto"/>
        </w:rPr>
        <w:t>」等多項智慧公車便民服務，並定期持續進行直覺式、人性化操作介面與功能內容改版</w:t>
      </w:r>
      <w:r w:rsidR="008343AC" w:rsidRPr="00A9023B">
        <w:rPr>
          <w:rFonts w:hint="eastAsia"/>
          <w:color w:val="auto"/>
        </w:rPr>
        <w:t>(</w:t>
      </w:r>
      <w:r w:rsidR="001E0D66" w:rsidRPr="00A9023B">
        <w:rPr>
          <w:rFonts w:hint="eastAsia"/>
          <w:color w:val="auto"/>
        </w:rPr>
        <w:t>包含APP、網頁介面中英文化</w:t>
      </w:r>
      <w:r w:rsidR="008343AC" w:rsidRPr="00A9023B">
        <w:rPr>
          <w:rFonts w:hint="eastAsia"/>
          <w:color w:val="auto"/>
        </w:rPr>
        <w:t>)</w:t>
      </w:r>
      <w:r w:rsidR="001E0D66" w:rsidRPr="00A9023B">
        <w:rPr>
          <w:rFonts w:hint="eastAsia"/>
          <w:color w:val="auto"/>
        </w:rPr>
        <w:t>。民眾可用手機查詢路線及班次，未來將再結合預約功能，並提供到站提醒、評鑑及貼心報平安等功能，智慧化運輸安全有保障。</w:t>
      </w:r>
      <w:r w:rsidR="006A78B6" w:rsidRPr="00A9023B">
        <w:rPr>
          <w:rFonts w:hint="eastAsia"/>
          <w:bCs/>
          <w:color w:val="auto"/>
        </w:rPr>
        <w:t>10</w:t>
      </w:r>
      <w:r w:rsidR="006A78B6" w:rsidRPr="00A9023B">
        <w:rPr>
          <w:bCs/>
          <w:color w:val="auto"/>
        </w:rPr>
        <w:t>8</w:t>
      </w:r>
      <w:r w:rsidR="006A78B6" w:rsidRPr="00A9023B">
        <w:rPr>
          <w:rFonts w:hint="eastAsia"/>
          <w:bCs/>
          <w:color w:val="auto"/>
        </w:rPr>
        <w:t>年1~7月各項服務查詢使用次數總計7,099萬次，較10</w:t>
      </w:r>
      <w:r w:rsidR="006A78B6" w:rsidRPr="00A9023B">
        <w:rPr>
          <w:bCs/>
          <w:color w:val="auto"/>
        </w:rPr>
        <w:t>7</w:t>
      </w:r>
      <w:r w:rsidR="006A78B6" w:rsidRPr="00A9023B">
        <w:rPr>
          <w:rFonts w:hint="eastAsia"/>
          <w:bCs/>
          <w:color w:val="auto"/>
        </w:rPr>
        <w:t>年同期成長444萬次</w:t>
      </w:r>
      <w:r w:rsidR="001E0D66" w:rsidRPr="00A9023B">
        <w:rPr>
          <w:rFonts w:hint="eastAsia"/>
          <w:color w:val="auto"/>
        </w:rPr>
        <w:t>。</w:t>
      </w:r>
    </w:p>
    <w:p w:rsidR="007112F6" w:rsidRPr="00A9023B" w:rsidRDefault="00874AF1" w:rsidP="00874AF1">
      <w:pPr>
        <w:pStyle w:val="Afd"/>
        <w:rPr>
          <w:color w:val="auto"/>
        </w:rPr>
      </w:pPr>
      <w:r w:rsidRPr="00A9023B">
        <w:rPr>
          <w:rFonts w:hint="eastAsia"/>
          <w:color w:val="auto"/>
        </w:rPr>
        <w:t>C.</w:t>
      </w:r>
      <w:r w:rsidR="001E0D66" w:rsidRPr="00A9023B">
        <w:rPr>
          <w:rFonts w:hint="eastAsia"/>
          <w:color w:val="auto"/>
        </w:rPr>
        <w:t>本府交通局除已開發「高雄iBus公車即時動態資訊」APP軟體(ios及andro</w:t>
      </w:r>
      <w:r w:rsidR="001E0D66" w:rsidRPr="00A9023B">
        <w:rPr>
          <w:color w:val="auto"/>
        </w:rPr>
        <w:t>i</w:t>
      </w:r>
      <w:r w:rsidR="001E0D66" w:rsidRPr="00A9023B">
        <w:rPr>
          <w:rFonts w:hint="eastAsia"/>
          <w:color w:val="auto"/>
        </w:rPr>
        <w:t>d版本)，讓民眾可透過智慧型手機下載「高雄iBus」APP，民眾透過APP軟體即可瞭解公車到站資訊，不用到站牌才能得知公車即時到站資訊。另對於沒有使用智慧型手機之民眾，除可透過站牌上</w:t>
      </w:r>
      <w:proofErr w:type="gramStart"/>
      <w:r w:rsidR="001E0D66" w:rsidRPr="00A9023B">
        <w:rPr>
          <w:rFonts w:hint="eastAsia"/>
          <w:color w:val="auto"/>
        </w:rPr>
        <w:t>的站別時刻表</w:t>
      </w:r>
      <w:proofErr w:type="gramEnd"/>
      <w:r w:rsidR="001E0D66" w:rsidRPr="00A9023B">
        <w:rPr>
          <w:rFonts w:hint="eastAsia"/>
          <w:color w:val="auto"/>
        </w:rPr>
        <w:t>來搭乘公車外，另可透過公車動態系統便民網頁及語音電話查詢公車動態(07-7497100、0928-462188</w:t>
      </w:r>
      <w:r w:rsidR="008343AC" w:rsidRPr="00A9023B">
        <w:rPr>
          <w:rFonts w:hint="eastAsia"/>
          <w:color w:val="auto"/>
        </w:rPr>
        <w:t>)</w:t>
      </w:r>
      <w:r w:rsidR="001E0D66" w:rsidRPr="00A9023B">
        <w:rPr>
          <w:rFonts w:hint="eastAsia"/>
          <w:color w:val="auto"/>
        </w:rPr>
        <w:t>，未來仍將加強</w:t>
      </w:r>
      <w:r w:rsidR="00D1538F" w:rsidRPr="00A9023B">
        <w:rPr>
          <w:rFonts w:hint="eastAsia"/>
          <w:color w:val="auto"/>
        </w:rPr>
        <w:t>提升</w:t>
      </w:r>
      <w:r w:rsidR="001E0D66" w:rsidRPr="00A9023B">
        <w:rPr>
          <w:rFonts w:hint="eastAsia"/>
          <w:color w:val="auto"/>
        </w:rPr>
        <w:t>APP功能及提供多元管道以利民眾查詢公車即時到站資訊。後續將持續向交通部公路總局</w:t>
      </w:r>
      <w:proofErr w:type="gramStart"/>
      <w:r w:rsidR="001E0D66" w:rsidRPr="00A9023B">
        <w:rPr>
          <w:rFonts w:hint="eastAsia"/>
          <w:color w:val="auto"/>
        </w:rPr>
        <w:t>申請公運計畫</w:t>
      </w:r>
      <w:proofErr w:type="gramEnd"/>
      <w:r w:rsidR="001E0D66" w:rsidRPr="00A9023B">
        <w:rPr>
          <w:rFonts w:hint="eastAsia"/>
          <w:color w:val="auto"/>
        </w:rPr>
        <w:t>補助經費辦理E化站牌汰舊換新，108年</w:t>
      </w:r>
      <w:r w:rsidR="00BD7F2F" w:rsidRPr="00A9023B">
        <w:rPr>
          <w:rFonts w:hint="eastAsia"/>
          <w:color w:val="auto"/>
        </w:rPr>
        <w:t>7月</w:t>
      </w:r>
      <w:r w:rsidR="001E0D66" w:rsidRPr="00A9023B">
        <w:rPr>
          <w:rFonts w:hint="eastAsia"/>
          <w:color w:val="auto"/>
        </w:rPr>
        <w:t>已完成72座，提升現有E化站牌妥善率。目前原高雄縣轄區已於鳳山、甲仙、六龜、美濃、仁武、田寮、旗山、阿蓮、湖內、</w:t>
      </w:r>
      <w:r w:rsidR="001E0D66" w:rsidRPr="00A9023B">
        <w:rPr>
          <w:rFonts w:hint="eastAsia"/>
          <w:color w:val="auto"/>
        </w:rPr>
        <w:lastRenderedPageBreak/>
        <w:t>岡山、茄</w:t>
      </w:r>
      <w:proofErr w:type="gramStart"/>
      <w:r w:rsidR="001E0D66" w:rsidRPr="00A9023B">
        <w:rPr>
          <w:rFonts w:hint="eastAsia"/>
          <w:color w:val="auto"/>
        </w:rPr>
        <w:t>萣</w:t>
      </w:r>
      <w:proofErr w:type="gramEnd"/>
      <w:r w:rsidR="001E0D66" w:rsidRPr="00A9023B">
        <w:rPr>
          <w:rFonts w:hint="eastAsia"/>
          <w:color w:val="auto"/>
        </w:rPr>
        <w:t>、鳥松、燕巢、大樹、大寮、林園、彌陀、橋頭及大社等社區設置E化站牌，未來將於未設置地區再增設E化站牌。</w:t>
      </w:r>
    </w:p>
    <w:p w:rsidR="00C92268" w:rsidRPr="00A9023B" w:rsidRDefault="00C92268" w:rsidP="00BF11C6">
      <w:pPr>
        <w:pStyle w:val="10"/>
        <w:rPr>
          <w:color w:val="auto"/>
        </w:rPr>
      </w:pPr>
      <w:r w:rsidRPr="00A9023B">
        <w:rPr>
          <w:rFonts w:hint="eastAsia"/>
          <w:color w:val="auto"/>
          <w:bdr w:val="none" w:sz="0" w:space="0" w:color="auto" w:frame="1"/>
        </w:rPr>
        <w:t>(</w:t>
      </w:r>
      <w:r w:rsidR="002313C4" w:rsidRPr="00A9023B">
        <w:rPr>
          <w:rFonts w:hint="eastAsia"/>
          <w:color w:val="auto"/>
          <w:bdr w:val="none" w:sz="0" w:space="0" w:color="auto" w:frame="1"/>
        </w:rPr>
        <w:t>2</w:t>
      </w:r>
      <w:r w:rsidRPr="00A9023B">
        <w:rPr>
          <w:rFonts w:hint="eastAsia"/>
          <w:color w:val="auto"/>
          <w:bdr w:val="none" w:sz="0" w:space="0" w:color="auto" w:frame="1"/>
        </w:rPr>
        <w:t>)</w:t>
      </w:r>
      <w:r w:rsidR="00F814D1" w:rsidRPr="00A9023B">
        <w:rPr>
          <w:color w:val="auto"/>
        </w:rPr>
        <w:t>善用三原民區醫療專車，由高雄客運行駛桃源區H11、H12線及那瑪夏區H21線、H22線皆經旗山轉運站至市區；茂林區H31線經美濃至旗山轉運站，由旗山轉運站連結周邊公共運輸至各目的地，解決原鄉民眾外出就醫、採買及訪友「行」的問題。各區區公所網頁定期更新交通旅遊資訊及觀光導</w:t>
      </w:r>
      <w:proofErr w:type="gramStart"/>
      <w:r w:rsidR="00F814D1" w:rsidRPr="00A9023B">
        <w:rPr>
          <w:color w:val="auto"/>
        </w:rPr>
        <w:t>覽</w:t>
      </w:r>
      <w:proofErr w:type="gramEnd"/>
      <w:r w:rsidR="00F814D1" w:rsidRPr="00A9023B">
        <w:rPr>
          <w:color w:val="auto"/>
        </w:rPr>
        <w:t>，提供民眾參觀旅遊，將平地觀光客載入區內旅遊，便利的交通運輸客運車，帶動地方文化交流及觀光經濟產業的發展。</w:t>
      </w:r>
    </w:p>
    <w:p w:rsidR="007112F6" w:rsidRPr="00A9023B" w:rsidRDefault="007112F6" w:rsidP="00BF11C6">
      <w:pPr>
        <w:pStyle w:val="a9"/>
        <w:rPr>
          <w:color w:val="auto"/>
        </w:rPr>
      </w:pPr>
      <w:bookmarkStart w:id="55" w:name="_Toc16607975"/>
      <w:bookmarkStart w:id="56" w:name="_Toc531004447"/>
      <w:r w:rsidRPr="00A9023B">
        <w:rPr>
          <w:rFonts w:hint="eastAsia"/>
          <w:color w:val="auto"/>
        </w:rPr>
        <w:t>四、國際接軌</w:t>
      </w:r>
      <w:bookmarkEnd w:id="55"/>
    </w:p>
    <w:p w:rsidR="007112F6" w:rsidRPr="00A9023B" w:rsidRDefault="000975C6" w:rsidP="000975C6">
      <w:pPr>
        <w:pStyle w:val="0"/>
        <w:rPr>
          <w:color w:val="auto"/>
        </w:rPr>
      </w:pPr>
      <w:bookmarkStart w:id="57" w:name="_Toc16607976"/>
      <w:r w:rsidRPr="00A9023B">
        <w:rPr>
          <w:rFonts w:hint="eastAsia"/>
          <w:color w:val="auto"/>
        </w:rPr>
        <w:t>(</w:t>
      </w:r>
      <w:proofErr w:type="gramStart"/>
      <w:r w:rsidRPr="00A9023B">
        <w:rPr>
          <w:rFonts w:hint="eastAsia"/>
          <w:color w:val="auto"/>
        </w:rPr>
        <w:t>一</w:t>
      </w:r>
      <w:proofErr w:type="gramEnd"/>
      <w:r w:rsidRPr="00A9023B">
        <w:rPr>
          <w:rFonts w:hint="eastAsia"/>
          <w:color w:val="auto"/>
        </w:rPr>
        <w:t>)數位雙語，世界接軌</w:t>
      </w:r>
      <w:bookmarkEnd w:id="57"/>
    </w:p>
    <w:p w:rsidR="001B4FDA" w:rsidRPr="00A9023B" w:rsidRDefault="001B4FDA" w:rsidP="001B4FDA">
      <w:pPr>
        <w:pStyle w:val="001"/>
      </w:pPr>
      <w:r w:rsidRPr="00A9023B">
        <w:rPr>
          <w:rFonts w:hint="eastAsia"/>
        </w:rPr>
        <w:t>1.全面推動國中小學中英文雙語教育，並引進外部資源</w:t>
      </w:r>
      <w:r w:rsidR="008343AC" w:rsidRPr="00A9023B">
        <w:rPr>
          <w:rFonts w:hint="eastAsia"/>
        </w:rPr>
        <w:t>(</w:t>
      </w:r>
      <w:r w:rsidRPr="00A9023B">
        <w:rPr>
          <w:rFonts w:hint="eastAsia"/>
        </w:rPr>
        <w:t>例如：PTWA</w:t>
      </w:r>
      <w:r w:rsidR="008343AC" w:rsidRPr="00A9023B">
        <w:rPr>
          <w:rFonts w:hint="eastAsia"/>
        </w:rPr>
        <w:t>)</w:t>
      </w:r>
      <w:r w:rsidRPr="00A9023B">
        <w:rPr>
          <w:rFonts w:hint="eastAsia"/>
        </w:rPr>
        <w:t>擴大培育程式教育種子教師，逐步讓每一個高雄孩子都具備擁抱新科技未來的信心和能力。</w:t>
      </w:r>
    </w:p>
    <w:p w:rsidR="001B4FDA" w:rsidRPr="00A9023B" w:rsidRDefault="001B4FDA" w:rsidP="001B4FDA">
      <w:pPr>
        <w:pStyle w:val="10"/>
        <w:rPr>
          <w:color w:val="auto"/>
        </w:rPr>
      </w:pPr>
      <w:r w:rsidRPr="00A9023B">
        <w:rPr>
          <w:rFonts w:hint="eastAsia"/>
          <w:color w:val="auto"/>
        </w:rPr>
        <w:t>(1)本府教育局規劃「加強與國外高中、大學連結」、「開設托福、</w:t>
      </w:r>
      <w:proofErr w:type="gramStart"/>
      <w:r w:rsidRPr="00A9023B">
        <w:rPr>
          <w:rFonts w:hint="eastAsia"/>
          <w:color w:val="auto"/>
        </w:rPr>
        <w:t>多益選修</w:t>
      </w:r>
      <w:proofErr w:type="gramEnd"/>
      <w:r w:rsidRPr="00A9023B">
        <w:rPr>
          <w:rFonts w:hint="eastAsia"/>
          <w:color w:val="auto"/>
        </w:rPr>
        <w:t>課程」、「</w:t>
      </w:r>
      <w:proofErr w:type="gramStart"/>
      <w:r w:rsidRPr="00A9023B">
        <w:rPr>
          <w:rFonts w:hint="eastAsia"/>
          <w:color w:val="auto"/>
        </w:rPr>
        <w:t>聘請外師</w:t>
      </w:r>
      <w:proofErr w:type="gramEnd"/>
      <w:r w:rsidRPr="00A9023B">
        <w:rPr>
          <w:rFonts w:hint="eastAsia"/>
          <w:color w:val="auto"/>
        </w:rPr>
        <w:t>」及「英語教師小校共聘巡迴教學」4項策略，並辦理多元英語學習營隊活動，提升學生英語能力及學習興趣。</w:t>
      </w:r>
    </w:p>
    <w:p w:rsidR="001B4FDA" w:rsidRPr="00A9023B" w:rsidRDefault="001B4FDA" w:rsidP="001B4FDA">
      <w:pPr>
        <w:pStyle w:val="Afd"/>
        <w:rPr>
          <w:color w:val="auto"/>
        </w:rPr>
      </w:pPr>
      <w:r w:rsidRPr="00A9023B">
        <w:rPr>
          <w:color w:val="auto"/>
        </w:rPr>
        <w:t>A</w:t>
      </w:r>
      <w:r w:rsidRPr="00A9023B">
        <w:rPr>
          <w:rFonts w:hint="eastAsia"/>
          <w:color w:val="auto"/>
        </w:rPr>
        <w:t>.辦理2018年亞洲學生交流計畫，計有日本、韓國、印尼、越南、泰國、印度、馬來西亞及紐西蘭等國學生，與本市大專校院、高中職及國中計72校近900位學生共襄盛舉，強化本市學生與國外高中生及大學生之英語交流。</w:t>
      </w:r>
    </w:p>
    <w:p w:rsidR="001B4FDA" w:rsidRPr="00A9023B" w:rsidRDefault="001B4FDA" w:rsidP="001B4FDA">
      <w:pPr>
        <w:pStyle w:val="Afd"/>
        <w:rPr>
          <w:color w:val="auto"/>
        </w:rPr>
      </w:pPr>
      <w:r w:rsidRPr="00A9023B">
        <w:rPr>
          <w:rFonts w:hint="eastAsia"/>
          <w:color w:val="auto"/>
        </w:rPr>
        <w:t>B.規劃辦理國際扶輪青少年交換、選送學生參與「日本名古屋世界青年會議」、長野高校修學旅行英文專題發表交流及日本山形縣英語冬令營等，透過專案交流形式，鼓勵本市學生與國外學校連結，提升學生國際視野。</w:t>
      </w:r>
    </w:p>
    <w:p w:rsidR="001B4FDA" w:rsidRPr="00A9023B" w:rsidRDefault="001B4FDA" w:rsidP="001B4FDA">
      <w:pPr>
        <w:pStyle w:val="Afd"/>
        <w:rPr>
          <w:color w:val="auto"/>
        </w:rPr>
      </w:pPr>
      <w:r w:rsidRPr="00A9023B">
        <w:rPr>
          <w:rFonts w:hint="eastAsia"/>
          <w:color w:val="auto"/>
        </w:rPr>
        <w:lastRenderedPageBreak/>
        <w:t>C.於107學年度推動試辦英語教學向下延伸至小學一、二年級，透過各校課程發展委員會決議於低年級彈性學習節數實施英語教學，一年級試辦學校計23校；二年級試辦學校計6校；一、二年級試辦學校計210校。</w:t>
      </w:r>
    </w:p>
    <w:p w:rsidR="001B4FDA" w:rsidRPr="00A9023B" w:rsidRDefault="001B4FDA" w:rsidP="001B4FDA">
      <w:pPr>
        <w:pStyle w:val="Afd"/>
        <w:rPr>
          <w:color w:val="auto"/>
        </w:rPr>
      </w:pPr>
      <w:r w:rsidRPr="00A9023B">
        <w:rPr>
          <w:color w:val="auto"/>
        </w:rPr>
        <w:t>D</w:t>
      </w:r>
      <w:r w:rsidRPr="00A9023B">
        <w:rPr>
          <w:rFonts w:hint="eastAsia"/>
          <w:color w:val="auto"/>
        </w:rPr>
        <w:t>.107學年度開始試辦雙語實驗課程學校，補助4所國小成立，分別為苓雅區成功國小、旗山國小、蔡文國小、七賢國小；108學年度將擴增至24所國中小推動辦理。期能透過試辦雙語實驗課程，建立成功的經驗，逐步推展至其他學校。</w:t>
      </w:r>
    </w:p>
    <w:p w:rsidR="001B4FDA" w:rsidRPr="00A9023B" w:rsidRDefault="001B4FDA" w:rsidP="001B4FDA">
      <w:pPr>
        <w:pStyle w:val="Afd"/>
        <w:rPr>
          <w:color w:val="auto"/>
        </w:rPr>
      </w:pPr>
      <w:r w:rsidRPr="00A9023B">
        <w:rPr>
          <w:rFonts w:hint="eastAsia"/>
          <w:color w:val="auto"/>
        </w:rPr>
        <w:t>E.</w:t>
      </w:r>
      <w:r w:rsidRPr="00A9023B">
        <w:rPr>
          <w:color w:val="auto"/>
        </w:rPr>
        <w:t>108</w:t>
      </w:r>
      <w:r w:rsidRPr="00A9023B">
        <w:rPr>
          <w:rFonts w:hint="eastAsia"/>
          <w:color w:val="auto"/>
        </w:rPr>
        <w:t>年</w:t>
      </w:r>
      <w:r w:rsidRPr="00A9023B">
        <w:rPr>
          <w:color w:val="auto"/>
        </w:rPr>
        <w:t>6</w:t>
      </w:r>
      <w:r w:rsidRPr="00A9023B">
        <w:rPr>
          <w:rFonts w:hint="eastAsia"/>
          <w:color w:val="auto"/>
        </w:rPr>
        <w:t>月</w:t>
      </w:r>
      <w:r w:rsidRPr="00A9023B">
        <w:rPr>
          <w:color w:val="auto"/>
        </w:rPr>
        <w:t>1</w:t>
      </w:r>
      <w:r w:rsidRPr="00A9023B">
        <w:rPr>
          <w:rFonts w:hint="eastAsia"/>
          <w:color w:val="auto"/>
        </w:rPr>
        <w:t>日辦理本市雙語教育論壇，邀請</w:t>
      </w:r>
      <w:proofErr w:type="gramStart"/>
      <w:r w:rsidRPr="00A9023B">
        <w:rPr>
          <w:rFonts w:hint="eastAsia"/>
          <w:color w:val="auto"/>
        </w:rPr>
        <w:t>國內雙</w:t>
      </w:r>
      <w:proofErr w:type="gramEnd"/>
      <w:r w:rsidRPr="00A9023B">
        <w:rPr>
          <w:rFonts w:hint="eastAsia"/>
          <w:color w:val="auto"/>
        </w:rPr>
        <w:t>語教育專家學者及實務工作者分享理念與經驗，本市各級學校校長及主任共計約35</w:t>
      </w:r>
      <w:r w:rsidRPr="00A9023B">
        <w:rPr>
          <w:color w:val="auto"/>
        </w:rPr>
        <w:t>0</w:t>
      </w:r>
      <w:r w:rsidRPr="00A9023B">
        <w:rPr>
          <w:rFonts w:hint="eastAsia"/>
          <w:color w:val="auto"/>
        </w:rPr>
        <w:t>人參加，期朌先透過校長及主任觀念的建立，逐步落實推動本市學校雙語教育。</w:t>
      </w:r>
    </w:p>
    <w:p w:rsidR="001B4FDA" w:rsidRPr="00A9023B" w:rsidRDefault="001B4FDA" w:rsidP="001B4FDA">
      <w:pPr>
        <w:pStyle w:val="10"/>
        <w:rPr>
          <w:color w:val="auto"/>
        </w:rPr>
      </w:pPr>
      <w:r w:rsidRPr="00A9023B">
        <w:rPr>
          <w:rFonts w:hint="eastAsia"/>
          <w:color w:val="auto"/>
        </w:rPr>
        <w:t>(2)本府教育局持續推動程式語言教育，除既有程式語言相關競賽的辦理及校內課程的推廣外，亦</w:t>
      </w:r>
      <w:proofErr w:type="gramStart"/>
      <w:r w:rsidRPr="00A9023B">
        <w:rPr>
          <w:rFonts w:hint="eastAsia"/>
          <w:color w:val="auto"/>
        </w:rPr>
        <w:t>挹</w:t>
      </w:r>
      <w:proofErr w:type="gramEnd"/>
      <w:r w:rsidRPr="00A9023B">
        <w:rPr>
          <w:rFonts w:hint="eastAsia"/>
          <w:color w:val="auto"/>
        </w:rPr>
        <w:t>注外部資源，積極培育師資及學生知能涵養，以期能培養學童邏輯運算及解決問題的能力。</w:t>
      </w:r>
    </w:p>
    <w:p w:rsidR="001B4FDA" w:rsidRPr="00A9023B" w:rsidRDefault="001B4FDA" w:rsidP="001B4FDA">
      <w:pPr>
        <w:pStyle w:val="Afd"/>
        <w:rPr>
          <w:color w:val="auto"/>
        </w:rPr>
      </w:pPr>
      <w:r w:rsidRPr="00A9023B">
        <w:rPr>
          <w:rFonts w:hint="eastAsia"/>
          <w:color w:val="auto"/>
        </w:rPr>
        <w:t>A.與財團法人關懷台灣文教基金會合作，讓偏鄉學童藉由認養機器人，培養自主學習的動機。</w:t>
      </w:r>
    </w:p>
    <w:p w:rsidR="001B4FDA" w:rsidRPr="00A9023B" w:rsidRDefault="001B4FDA" w:rsidP="001B4FDA">
      <w:pPr>
        <w:pStyle w:val="Afd"/>
        <w:rPr>
          <w:color w:val="auto"/>
        </w:rPr>
      </w:pPr>
      <w:r w:rsidRPr="00A9023B">
        <w:rPr>
          <w:rFonts w:hint="eastAsia"/>
          <w:color w:val="auto"/>
        </w:rPr>
        <w:t>B</w:t>
      </w:r>
      <w:r w:rsidRPr="00A9023B">
        <w:rPr>
          <w:color w:val="auto"/>
        </w:rPr>
        <w:t>.</w:t>
      </w:r>
      <w:r w:rsidRPr="00A9023B">
        <w:rPr>
          <w:rFonts w:hint="eastAsia"/>
          <w:color w:val="auto"/>
        </w:rPr>
        <w:t>與臺灣玉山機器人協會協及</w:t>
      </w:r>
      <w:r w:rsidR="00903448" w:rsidRPr="00A9023B">
        <w:rPr>
          <w:rFonts w:hint="eastAsia"/>
          <w:color w:val="auto"/>
        </w:rPr>
        <w:t>本</w:t>
      </w:r>
      <w:r w:rsidRPr="00A9023B">
        <w:rPr>
          <w:rFonts w:hint="eastAsia"/>
          <w:color w:val="auto"/>
        </w:rPr>
        <w:t>市自造者發展協會於</w:t>
      </w:r>
      <w:r w:rsidRPr="00A9023B">
        <w:rPr>
          <w:color w:val="auto"/>
        </w:rPr>
        <w:t>6</w:t>
      </w:r>
      <w:r w:rsidRPr="00A9023B">
        <w:rPr>
          <w:rFonts w:hint="eastAsia"/>
          <w:color w:val="auto"/>
        </w:rPr>
        <w:t>月</w:t>
      </w:r>
      <w:r w:rsidRPr="00A9023B">
        <w:rPr>
          <w:color w:val="auto"/>
        </w:rPr>
        <w:t>29</w:t>
      </w:r>
      <w:r w:rsidRPr="00A9023B">
        <w:rPr>
          <w:rFonts w:hint="eastAsia"/>
          <w:color w:val="auto"/>
        </w:rPr>
        <w:t>日及</w:t>
      </w:r>
      <w:r w:rsidRPr="00A9023B">
        <w:rPr>
          <w:color w:val="auto"/>
        </w:rPr>
        <w:t>7</w:t>
      </w:r>
      <w:r w:rsidRPr="00A9023B">
        <w:rPr>
          <w:rFonts w:hint="eastAsia"/>
          <w:color w:val="auto"/>
        </w:rPr>
        <w:t>月</w:t>
      </w:r>
      <w:r w:rsidRPr="00A9023B">
        <w:rPr>
          <w:color w:val="auto"/>
        </w:rPr>
        <w:t>6</w:t>
      </w:r>
      <w:r w:rsidRPr="00A9023B">
        <w:rPr>
          <w:rFonts w:hint="eastAsia"/>
          <w:color w:val="auto"/>
        </w:rPr>
        <w:t>日假中正高工忠孝堂合作辦理</w:t>
      </w:r>
      <w:r w:rsidRPr="00A9023B">
        <w:rPr>
          <w:color w:val="auto"/>
        </w:rPr>
        <w:t>2019</w:t>
      </w:r>
      <w:r w:rsidRPr="00A9023B">
        <w:rPr>
          <w:rFonts w:hint="eastAsia"/>
          <w:color w:val="auto"/>
        </w:rPr>
        <w:t>年青少年創意機器人競賽活動舉行，共計有</w:t>
      </w:r>
      <w:r w:rsidRPr="00A9023B">
        <w:rPr>
          <w:color w:val="auto"/>
        </w:rPr>
        <w:t>168</w:t>
      </w:r>
      <w:r w:rsidRPr="00A9023B">
        <w:rPr>
          <w:rFonts w:hint="eastAsia"/>
          <w:color w:val="auto"/>
        </w:rPr>
        <w:t>支優秀隊伍約</w:t>
      </w:r>
      <w:r w:rsidRPr="00A9023B">
        <w:rPr>
          <w:color w:val="auto"/>
        </w:rPr>
        <w:t>600</w:t>
      </w:r>
      <w:r w:rsidRPr="00A9023B">
        <w:rPr>
          <w:rFonts w:hint="eastAsia"/>
          <w:color w:val="auto"/>
        </w:rPr>
        <w:t>名師生參加。</w:t>
      </w:r>
    </w:p>
    <w:p w:rsidR="001B4FDA" w:rsidRPr="00A9023B" w:rsidRDefault="001B4FDA" w:rsidP="001B4FDA">
      <w:pPr>
        <w:pStyle w:val="Afd"/>
        <w:rPr>
          <w:color w:val="auto"/>
        </w:rPr>
      </w:pPr>
      <w:r w:rsidRPr="00A9023B">
        <w:rPr>
          <w:rFonts w:hint="eastAsia"/>
          <w:color w:val="auto"/>
        </w:rPr>
        <w:t>C.引進社團法人科丁聯盟協會、樹德科技大學接受教育部補助辦理大學社會責任「城鄉</w:t>
      </w:r>
      <w:proofErr w:type="gramStart"/>
      <w:r w:rsidRPr="00A9023B">
        <w:rPr>
          <w:rFonts w:hint="eastAsia"/>
          <w:color w:val="auto"/>
        </w:rPr>
        <w:t>數位創思與</w:t>
      </w:r>
      <w:proofErr w:type="gramEnd"/>
      <w:r w:rsidRPr="00A9023B">
        <w:rPr>
          <w:rFonts w:hint="eastAsia"/>
          <w:color w:val="auto"/>
        </w:rPr>
        <w:t>資訊能力推廣計畫」等外部資源，除培育SCRATCH程式語言師資外，藉由學生課餘時間開設社團或相關課程，以利學生程式的學習。</w:t>
      </w:r>
    </w:p>
    <w:p w:rsidR="001B4FDA" w:rsidRPr="00A9023B" w:rsidRDefault="001B4FDA" w:rsidP="001B4FDA">
      <w:pPr>
        <w:pStyle w:val="Afd"/>
        <w:rPr>
          <w:color w:val="auto"/>
        </w:rPr>
      </w:pPr>
      <w:r w:rsidRPr="00A9023B">
        <w:rPr>
          <w:rFonts w:hint="eastAsia"/>
          <w:color w:val="auto"/>
        </w:rPr>
        <w:t>D.與科丁聯盟合作辦理108雙語程式夏令營，自7月1日起至8月23日</w:t>
      </w:r>
      <w:r w:rsidR="009247CE" w:rsidRPr="00A9023B">
        <w:rPr>
          <w:rFonts w:hint="eastAsia"/>
          <w:color w:val="auto"/>
        </w:rPr>
        <w:t>止</w:t>
      </w:r>
      <w:r w:rsidRPr="00A9023B">
        <w:rPr>
          <w:rFonts w:hint="eastAsia"/>
          <w:color w:val="auto"/>
        </w:rPr>
        <w:t>，共計8</w:t>
      </w:r>
      <w:proofErr w:type="gramStart"/>
      <w:r w:rsidRPr="00A9023B">
        <w:rPr>
          <w:rFonts w:hint="eastAsia"/>
          <w:color w:val="auto"/>
        </w:rPr>
        <w:t>週</w:t>
      </w:r>
      <w:proofErr w:type="gramEnd"/>
      <w:r w:rsidRPr="00A9023B">
        <w:rPr>
          <w:rFonts w:hint="eastAsia"/>
          <w:color w:val="auto"/>
        </w:rPr>
        <w:t>，開設82</w:t>
      </w:r>
      <w:r w:rsidRPr="00A9023B">
        <w:rPr>
          <w:rFonts w:hint="eastAsia"/>
          <w:color w:val="auto"/>
        </w:rPr>
        <w:lastRenderedPageBreak/>
        <w:t>班，假本市45所國中小辦理，預計2,500學生參加。</w:t>
      </w:r>
    </w:p>
    <w:p w:rsidR="001B4FDA" w:rsidRPr="00A9023B" w:rsidRDefault="001B4FDA" w:rsidP="001B4FDA">
      <w:pPr>
        <w:pStyle w:val="Afd"/>
        <w:rPr>
          <w:color w:val="auto"/>
        </w:rPr>
      </w:pPr>
      <w:r w:rsidRPr="00A9023B">
        <w:rPr>
          <w:rFonts w:hint="eastAsia"/>
          <w:color w:val="auto"/>
        </w:rPr>
        <w:t>E.與台灣</w:t>
      </w:r>
      <w:proofErr w:type="gramStart"/>
      <w:r w:rsidRPr="00A9023B">
        <w:rPr>
          <w:rFonts w:hint="eastAsia"/>
          <w:color w:val="auto"/>
        </w:rPr>
        <w:t>產學策進</w:t>
      </w:r>
      <w:proofErr w:type="gramEnd"/>
      <w:r w:rsidRPr="00A9023B">
        <w:rPr>
          <w:rFonts w:hint="eastAsia"/>
          <w:color w:val="auto"/>
        </w:rPr>
        <w:t>會於5月15</w:t>
      </w:r>
      <w:r w:rsidR="00B27501" w:rsidRPr="00A9023B">
        <w:rPr>
          <w:rFonts w:hint="eastAsia"/>
          <w:color w:val="auto"/>
        </w:rPr>
        <w:t>~</w:t>
      </w:r>
      <w:r w:rsidRPr="00A9023B">
        <w:rPr>
          <w:rFonts w:hint="eastAsia"/>
          <w:color w:val="auto"/>
        </w:rPr>
        <w:t>17日合作辦理「</w:t>
      </w:r>
      <w:proofErr w:type="gramStart"/>
      <w:r w:rsidRPr="00A9023B">
        <w:rPr>
          <w:rFonts w:hint="eastAsia"/>
          <w:color w:val="auto"/>
        </w:rPr>
        <w:t>放視大</w:t>
      </w:r>
      <w:proofErr w:type="gramEnd"/>
      <w:r w:rsidRPr="00A9023B">
        <w:rPr>
          <w:rFonts w:hint="eastAsia"/>
          <w:color w:val="auto"/>
        </w:rPr>
        <w:t>賞」，藉由此平台提供高中職學生在動畫設計、</w:t>
      </w:r>
      <w:proofErr w:type="gramStart"/>
      <w:r w:rsidRPr="00A9023B">
        <w:rPr>
          <w:rFonts w:hint="eastAsia"/>
          <w:color w:val="auto"/>
        </w:rPr>
        <w:t>體感科技</w:t>
      </w:r>
      <w:proofErr w:type="gramEnd"/>
      <w:r w:rsidRPr="00A9023B">
        <w:rPr>
          <w:rFonts w:hint="eastAsia"/>
          <w:color w:val="auto"/>
        </w:rPr>
        <w:t>的增能，此外亦藉由平台的交流嫁接產學合作，展現學生作品，發掘潛在人才。</w:t>
      </w:r>
    </w:p>
    <w:p w:rsidR="001B4FDA" w:rsidRPr="00A9023B" w:rsidRDefault="001B4FDA" w:rsidP="001B4FDA">
      <w:pPr>
        <w:pStyle w:val="Afd"/>
        <w:rPr>
          <w:color w:val="auto"/>
        </w:rPr>
      </w:pPr>
      <w:r w:rsidRPr="00A9023B">
        <w:rPr>
          <w:rFonts w:hint="eastAsia"/>
          <w:color w:val="auto"/>
        </w:rPr>
        <w:t>F.</w:t>
      </w:r>
      <w:r w:rsidRPr="00A9023B">
        <w:rPr>
          <w:color w:val="auto"/>
        </w:rPr>
        <w:t>全國首創的「PA高</w:t>
      </w:r>
      <w:proofErr w:type="gramStart"/>
      <w:r w:rsidRPr="00A9023B">
        <w:rPr>
          <w:color w:val="auto"/>
        </w:rPr>
        <w:t>盃</w:t>
      </w:r>
      <w:proofErr w:type="gramEnd"/>
      <w:r w:rsidRPr="00A9023B">
        <w:rPr>
          <w:color w:val="auto"/>
        </w:rPr>
        <w:t>」高雄資訊教育科技</w:t>
      </w:r>
      <w:proofErr w:type="gramStart"/>
      <w:r w:rsidRPr="00A9023B">
        <w:rPr>
          <w:color w:val="auto"/>
        </w:rPr>
        <w:t>電競大</w:t>
      </w:r>
      <w:proofErr w:type="gramEnd"/>
      <w:r w:rsidRPr="00A9023B">
        <w:rPr>
          <w:color w:val="auto"/>
        </w:rPr>
        <w:t>賽，採用近期竄紅的PaGamO</w:t>
      </w:r>
      <w:proofErr w:type="gramStart"/>
      <w:r w:rsidRPr="00A9023B">
        <w:rPr>
          <w:color w:val="auto"/>
        </w:rPr>
        <w:t>教育電競模式</w:t>
      </w:r>
      <w:proofErr w:type="gramEnd"/>
      <w:r w:rsidRPr="00A9023B">
        <w:rPr>
          <w:color w:val="auto"/>
        </w:rPr>
        <w:t>，讓學生在遊戲的氛圍下主動學習，題目範圍涵蓋資訊安全(素養)、環境教育及國際教育議題，預賽共吸引5,949位選手報名，</w:t>
      </w:r>
      <w:proofErr w:type="gramStart"/>
      <w:r w:rsidRPr="00A9023B">
        <w:rPr>
          <w:color w:val="auto"/>
        </w:rPr>
        <w:t>打破電競歷史</w:t>
      </w:r>
      <w:proofErr w:type="gramEnd"/>
      <w:r w:rsidRPr="00A9023B">
        <w:rPr>
          <w:color w:val="auto"/>
        </w:rPr>
        <w:t>紀錄，</w:t>
      </w:r>
      <w:r w:rsidRPr="00A9023B">
        <w:rPr>
          <w:rFonts w:hint="eastAsia"/>
          <w:color w:val="auto"/>
        </w:rPr>
        <w:t>為本市程式教育扎根</w:t>
      </w:r>
      <w:r w:rsidRPr="00A9023B">
        <w:rPr>
          <w:color w:val="auto"/>
        </w:rPr>
        <w:t>。</w:t>
      </w:r>
    </w:p>
    <w:p w:rsidR="001B4FDA" w:rsidRPr="00A9023B" w:rsidRDefault="001B4FDA" w:rsidP="001B4FDA">
      <w:pPr>
        <w:pStyle w:val="Afd"/>
        <w:rPr>
          <w:color w:val="auto"/>
        </w:rPr>
      </w:pPr>
      <w:r w:rsidRPr="00A9023B">
        <w:rPr>
          <w:rFonts w:hint="eastAsia"/>
          <w:color w:val="auto"/>
        </w:rPr>
        <w:t>G.開發「達學堂」平台，整合本市自行開發之各種數位資源於平台上，並結合直播、遊戲學習等元素，打造</w:t>
      </w:r>
      <w:r w:rsidR="009327F1" w:rsidRPr="00A9023B">
        <w:rPr>
          <w:rFonts w:hint="eastAsia"/>
          <w:color w:val="auto"/>
        </w:rPr>
        <w:t>本</w:t>
      </w:r>
      <w:r w:rsidRPr="00A9023B">
        <w:rPr>
          <w:rFonts w:hint="eastAsia"/>
          <w:color w:val="auto"/>
        </w:rPr>
        <w:t>市專有智慧學習雲，另將結合雙語及程式教育資源，進行課程直播。</w:t>
      </w:r>
    </w:p>
    <w:p w:rsidR="007112F6" w:rsidRPr="00A9023B" w:rsidRDefault="007112F6" w:rsidP="000450AE">
      <w:pPr>
        <w:pStyle w:val="001"/>
      </w:pPr>
      <w:r w:rsidRPr="00A9023B">
        <w:rPr>
          <w:rFonts w:hint="eastAsia"/>
        </w:rPr>
        <w:t>2.利用各行政區內現有的各大圖書館開設「課後英語/程式學習教室」，讓想要課外加強學習、或是沒有資源補習的孩子也都可以擁有自我精進學習的機會。</w:t>
      </w:r>
    </w:p>
    <w:p w:rsidR="00AF2D07" w:rsidRPr="00A9023B" w:rsidRDefault="00AF2D07" w:rsidP="000450AE">
      <w:pPr>
        <w:pStyle w:val="10"/>
        <w:rPr>
          <w:color w:val="auto"/>
        </w:rPr>
      </w:pPr>
      <w:r w:rsidRPr="00A9023B">
        <w:rPr>
          <w:rFonts w:hint="eastAsia"/>
          <w:color w:val="auto"/>
        </w:rPr>
        <w:t>(1)市</w:t>
      </w:r>
      <w:r w:rsidR="00157A9D" w:rsidRPr="00A9023B">
        <w:rPr>
          <w:rFonts w:hint="eastAsia"/>
          <w:color w:val="auto"/>
        </w:rPr>
        <w:t>立</w:t>
      </w:r>
      <w:r w:rsidRPr="00A9023B">
        <w:rPr>
          <w:rFonts w:hint="eastAsia"/>
          <w:color w:val="auto"/>
        </w:rPr>
        <w:t>圖</w:t>
      </w:r>
      <w:r w:rsidR="00157A9D" w:rsidRPr="00A9023B">
        <w:rPr>
          <w:rFonts w:hint="eastAsia"/>
          <w:color w:val="auto"/>
        </w:rPr>
        <w:t>書館</w:t>
      </w:r>
      <w:r w:rsidRPr="00A9023B">
        <w:rPr>
          <w:rFonts w:hint="eastAsia"/>
          <w:color w:val="auto"/>
        </w:rPr>
        <w:t>於各行政區扮演各區文化傳遞與學習中心的角色，程式學習課程與科丁聯盟合作</w:t>
      </w:r>
      <w:r w:rsidR="00096890" w:rsidRPr="00A9023B">
        <w:rPr>
          <w:rFonts w:hint="eastAsia"/>
          <w:color w:val="auto"/>
        </w:rPr>
        <w:t>規劃</w:t>
      </w:r>
      <w:r w:rsidRPr="00A9023B">
        <w:rPr>
          <w:rFonts w:hint="eastAsia"/>
          <w:color w:val="auto"/>
        </w:rPr>
        <w:t>，並</w:t>
      </w:r>
      <w:r w:rsidR="00DA3C71" w:rsidRPr="00A9023B">
        <w:rPr>
          <w:rFonts w:hint="eastAsia"/>
          <w:color w:val="auto"/>
        </w:rPr>
        <w:t>預定</w:t>
      </w:r>
      <w:r w:rsidRPr="00A9023B">
        <w:rPr>
          <w:rFonts w:hint="eastAsia"/>
          <w:color w:val="auto"/>
        </w:rPr>
        <w:t>108年9月起於燕巢分館(兼為數位機會中心)試辦程式語言教學課程計畫。</w:t>
      </w:r>
    </w:p>
    <w:p w:rsidR="00AF2D07" w:rsidRPr="00A9023B" w:rsidRDefault="00AF2D07" w:rsidP="000450AE">
      <w:pPr>
        <w:pStyle w:val="10"/>
        <w:rPr>
          <w:color w:val="auto"/>
        </w:rPr>
      </w:pPr>
      <w:r w:rsidRPr="00A9023B">
        <w:rPr>
          <w:rFonts w:hint="eastAsia"/>
          <w:color w:val="auto"/>
        </w:rPr>
        <w:t>(2)雙語學習課程</w:t>
      </w:r>
      <w:r w:rsidR="00DA3C71" w:rsidRPr="00A9023B">
        <w:rPr>
          <w:rFonts w:hint="eastAsia"/>
          <w:color w:val="auto"/>
        </w:rPr>
        <w:t>預定</w:t>
      </w:r>
      <w:r w:rsidRPr="00A9023B">
        <w:rPr>
          <w:rFonts w:hint="eastAsia"/>
          <w:color w:val="auto"/>
        </w:rPr>
        <w:t>108年9月起在旗山、美濃、內門分館進行試辦計畫，課程內容與樹德科技大學英語系教授合作，結合圖書館資源</w:t>
      </w:r>
      <w:proofErr w:type="gramStart"/>
      <w:r w:rsidR="00DA3C71" w:rsidRPr="00A9023B">
        <w:rPr>
          <w:rFonts w:hint="eastAsia"/>
          <w:color w:val="auto"/>
        </w:rPr>
        <w:t>—</w:t>
      </w:r>
      <w:proofErr w:type="gramEnd"/>
      <w:r w:rsidRPr="00A9023B">
        <w:rPr>
          <w:rFonts w:hint="eastAsia"/>
          <w:color w:val="auto"/>
        </w:rPr>
        <w:t>英語繪本</w:t>
      </w:r>
      <w:r w:rsidR="00096890" w:rsidRPr="00A9023B">
        <w:rPr>
          <w:rFonts w:hint="eastAsia"/>
          <w:color w:val="auto"/>
        </w:rPr>
        <w:t>規劃</w:t>
      </w:r>
      <w:r w:rsidRPr="00A9023B">
        <w:rPr>
          <w:rFonts w:hint="eastAsia"/>
          <w:color w:val="auto"/>
        </w:rPr>
        <w:t>課程事宜。</w:t>
      </w:r>
    </w:p>
    <w:p w:rsidR="007112F6" w:rsidRPr="00A9023B" w:rsidRDefault="00AF2D07" w:rsidP="000450AE">
      <w:pPr>
        <w:pStyle w:val="10"/>
        <w:rPr>
          <w:color w:val="auto"/>
        </w:rPr>
      </w:pPr>
      <w:r w:rsidRPr="00A9023B">
        <w:rPr>
          <w:rFonts w:hint="eastAsia"/>
          <w:color w:val="auto"/>
        </w:rPr>
        <w:t>(3)109年</w:t>
      </w:r>
      <w:r w:rsidR="00874AF1" w:rsidRPr="00A9023B">
        <w:rPr>
          <w:rFonts w:hint="eastAsia"/>
          <w:color w:val="auto"/>
        </w:rPr>
        <w:t>將</w:t>
      </w:r>
      <w:r w:rsidRPr="00A9023B">
        <w:rPr>
          <w:rFonts w:hint="eastAsia"/>
          <w:color w:val="auto"/>
        </w:rPr>
        <w:t>透過試辦情形評估擴大執行範圍。</w:t>
      </w:r>
    </w:p>
    <w:p w:rsidR="007112F6" w:rsidRPr="00A9023B" w:rsidRDefault="007112F6" w:rsidP="000450AE">
      <w:pPr>
        <w:pStyle w:val="001"/>
      </w:pPr>
      <w:r w:rsidRPr="00A9023B">
        <w:rPr>
          <w:rFonts w:hint="eastAsia"/>
        </w:rPr>
        <w:t>3.</w:t>
      </w:r>
      <w:r w:rsidR="000975C6" w:rsidRPr="00A9023B">
        <w:rPr>
          <w:rFonts w:hint="eastAsia"/>
        </w:rPr>
        <w:t>促請本市有線電視系統</w:t>
      </w:r>
      <w:proofErr w:type="gramStart"/>
      <w:r w:rsidR="000975C6" w:rsidRPr="00A9023B">
        <w:rPr>
          <w:rFonts w:hint="eastAsia"/>
        </w:rPr>
        <w:t>配合排播</w:t>
      </w:r>
      <w:proofErr w:type="gramEnd"/>
      <w:r w:rsidR="000975C6" w:rsidRPr="00A9023B">
        <w:rPr>
          <w:rFonts w:hint="eastAsia"/>
        </w:rPr>
        <w:t>「英語節目」，播放英語新聞、戲劇和教學節目，提供一個輕鬆、多元並且容易取得的常態性英語學習渠道。</w:t>
      </w:r>
    </w:p>
    <w:p w:rsidR="000975C6" w:rsidRPr="00A9023B" w:rsidRDefault="000975C6" w:rsidP="000450AE">
      <w:pPr>
        <w:pStyle w:val="10"/>
        <w:rPr>
          <w:color w:val="auto"/>
        </w:rPr>
      </w:pPr>
      <w:r w:rsidRPr="00A9023B">
        <w:rPr>
          <w:rFonts w:hint="eastAsia"/>
          <w:color w:val="auto"/>
        </w:rPr>
        <w:t>(1)為讓高雄躍升國際化城市，提升市民英語能力、增加市民免費學習英語機會，新聞局結合民間雜</w:t>
      </w:r>
      <w:r w:rsidRPr="00A9023B">
        <w:rPr>
          <w:rFonts w:hint="eastAsia"/>
          <w:color w:val="auto"/>
        </w:rPr>
        <w:lastRenderedPageBreak/>
        <w:t>誌社資源，於有線電視公用頻道播出共5個英語教學節目，除保留原先每週</w:t>
      </w:r>
      <w:proofErr w:type="gramStart"/>
      <w:r w:rsidRPr="00A9023B">
        <w:rPr>
          <w:rFonts w:hint="eastAsia"/>
          <w:color w:val="auto"/>
        </w:rPr>
        <w:t>一</w:t>
      </w:r>
      <w:proofErr w:type="gramEnd"/>
      <w:r w:rsidRPr="00A9023B">
        <w:rPr>
          <w:rFonts w:hint="eastAsia"/>
          <w:color w:val="auto"/>
        </w:rPr>
        <w:t>至週五下午4時及晚上9時播出的『初級空中美語』節目外，新增下午4時30分及晚上9時30分播出『中級空中美語』節目。1</w:t>
      </w:r>
      <w:r w:rsidRPr="00A9023B">
        <w:rPr>
          <w:color w:val="auto"/>
        </w:rPr>
        <w:t>08</w:t>
      </w:r>
      <w:r w:rsidRPr="00A9023B">
        <w:rPr>
          <w:rFonts w:hint="eastAsia"/>
          <w:color w:val="auto"/>
        </w:rPr>
        <w:t>年4月份起，再增播『ABC互動英語』、『Live互動英語』及『大家說英語』3個美語教學節目播出。總計於公用頻道每日播出5小時(</w:t>
      </w:r>
      <w:proofErr w:type="gramStart"/>
      <w:r w:rsidRPr="00A9023B">
        <w:rPr>
          <w:rFonts w:hint="eastAsia"/>
          <w:color w:val="auto"/>
        </w:rPr>
        <w:t>涵蓋早午晚</w:t>
      </w:r>
      <w:proofErr w:type="gramEnd"/>
      <w:r w:rsidRPr="00A9023B">
        <w:rPr>
          <w:rFonts w:hint="eastAsia"/>
          <w:color w:val="auto"/>
        </w:rPr>
        <w:t>時段)、每週35小時的英文教學節目，讓市民隨課程安排，於生動有趣的英語影音節目中，自然而然學習英語，與世界接軌。</w:t>
      </w:r>
    </w:p>
    <w:p w:rsidR="000975C6" w:rsidRPr="00A9023B" w:rsidRDefault="000975C6" w:rsidP="000450AE">
      <w:pPr>
        <w:pStyle w:val="10"/>
        <w:rPr>
          <w:color w:val="auto"/>
        </w:rPr>
      </w:pPr>
      <w:r w:rsidRPr="00A9023B">
        <w:rPr>
          <w:color w:val="auto"/>
        </w:rPr>
        <w:t>(</w:t>
      </w:r>
      <w:r w:rsidRPr="00A9023B">
        <w:rPr>
          <w:rFonts w:hint="eastAsia"/>
          <w:color w:val="auto"/>
        </w:rPr>
        <w:t>2</w:t>
      </w:r>
      <w:r w:rsidRPr="00A9023B">
        <w:rPr>
          <w:color w:val="auto"/>
        </w:rPr>
        <w:t>)</w:t>
      </w:r>
      <w:r w:rsidRPr="00A9023B">
        <w:rPr>
          <w:rFonts w:hint="eastAsia"/>
          <w:color w:val="auto"/>
        </w:rPr>
        <w:t>依有線廣播電視法第</w:t>
      </w:r>
      <w:r w:rsidRPr="00A9023B">
        <w:rPr>
          <w:color w:val="auto"/>
        </w:rPr>
        <w:t>41</w:t>
      </w:r>
      <w:r w:rsidRPr="00A9023B">
        <w:rPr>
          <w:rFonts w:hint="eastAsia"/>
          <w:color w:val="auto"/>
        </w:rPr>
        <w:t>條規定，公用頻道(CH3)由有線電視系統經營，為非營利性質，為各界近用媒體之平台，在符合公用頻道使用原則的規範下，新聞局將持續鼓勵各界踴躍</w:t>
      </w:r>
      <w:proofErr w:type="gramStart"/>
      <w:r w:rsidRPr="00A9023B">
        <w:rPr>
          <w:rFonts w:hint="eastAsia"/>
          <w:color w:val="auto"/>
        </w:rPr>
        <w:t>託</w:t>
      </w:r>
      <w:proofErr w:type="gramEnd"/>
      <w:r w:rsidRPr="00A9023B">
        <w:rPr>
          <w:rFonts w:hint="eastAsia"/>
          <w:color w:val="auto"/>
        </w:rPr>
        <w:t>播英語發音節目，舉凡藝文性、公益性及</w:t>
      </w:r>
      <w:proofErr w:type="gramStart"/>
      <w:r w:rsidRPr="00A9023B">
        <w:rPr>
          <w:rFonts w:hint="eastAsia"/>
          <w:color w:val="auto"/>
        </w:rPr>
        <w:t>社教性節目</w:t>
      </w:r>
      <w:proofErr w:type="gramEnd"/>
      <w:r w:rsidRPr="00A9023B">
        <w:rPr>
          <w:rFonts w:hint="eastAsia"/>
          <w:color w:val="auto"/>
        </w:rPr>
        <w:t>皆可</w:t>
      </w:r>
      <w:proofErr w:type="gramStart"/>
      <w:r w:rsidRPr="00A9023B">
        <w:rPr>
          <w:rFonts w:hint="eastAsia"/>
          <w:color w:val="auto"/>
        </w:rPr>
        <w:t>託</w:t>
      </w:r>
      <w:proofErr w:type="gramEnd"/>
      <w:r w:rsidRPr="00A9023B">
        <w:rPr>
          <w:rFonts w:hint="eastAsia"/>
          <w:color w:val="auto"/>
        </w:rPr>
        <w:t>播。</w:t>
      </w:r>
    </w:p>
    <w:p w:rsidR="000975C6" w:rsidRPr="00A9023B" w:rsidRDefault="000975C6" w:rsidP="000450AE">
      <w:pPr>
        <w:pStyle w:val="10"/>
        <w:rPr>
          <w:color w:val="auto"/>
        </w:rPr>
      </w:pPr>
      <w:r w:rsidRPr="00A9023B">
        <w:rPr>
          <w:color w:val="auto"/>
        </w:rPr>
        <w:t>(</w:t>
      </w:r>
      <w:r w:rsidRPr="00A9023B">
        <w:rPr>
          <w:rFonts w:hint="eastAsia"/>
          <w:color w:val="auto"/>
        </w:rPr>
        <w:t>3</w:t>
      </w:r>
      <w:r w:rsidRPr="00A9023B">
        <w:rPr>
          <w:color w:val="auto"/>
        </w:rPr>
        <w:t>)</w:t>
      </w:r>
      <w:r w:rsidRPr="00A9023B">
        <w:rPr>
          <w:rFonts w:hint="eastAsia"/>
          <w:color w:val="auto"/>
        </w:rPr>
        <w:t>本市</w:t>
      </w:r>
      <w:r w:rsidRPr="00A9023B">
        <w:rPr>
          <w:color w:val="auto"/>
        </w:rPr>
        <w:t>5</w:t>
      </w:r>
      <w:r w:rsidRPr="00A9023B">
        <w:rPr>
          <w:rFonts w:hint="eastAsia"/>
          <w:color w:val="auto"/>
        </w:rPr>
        <w:t>家有線電視系統，現有</w:t>
      </w:r>
      <w:proofErr w:type="gramStart"/>
      <w:r w:rsidRPr="00A9023B">
        <w:rPr>
          <w:rFonts w:hint="eastAsia"/>
          <w:color w:val="auto"/>
        </w:rPr>
        <w:t>頻道均有</w:t>
      </w:r>
      <w:proofErr w:type="gramEnd"/>
      <w:r w:rsidRPr="00A9023B">
        <w:rPr>
          <w:color w:val="auto"/>
        </w:rPr>
        <w:t>CNN</w:t>
      </w:r>
      <w:r w:rsidRPr="00A9023B">
        <w:rPr>
          <w:rFonts w:hint="eastAsia"/>
          <w:color w:val="auto"/>
        </w:rPr>
        <w:t>、</w:t>
      </w:r>
      <w:r w:rsidRPr="00A9023B">
        <w:rPr>
          <w:color w:val="auto"/>
        </w:rPr>
        <w:t>BBC</w:t>
      </w:r>
      <w:r w:rsidRPr="00A9023B">
        <w:rPr>
          <w:rFonts w:hint="eastAsia"/>
          <w:color w:val="auto"/>
        </w:rPr>
        <w:t>英語新聞頻道及至少</w:t>
      </w:r>
      <w:r w:rsidRPr="00A9023B">
        <w:rPr>
          <w:color w:val="auto"/>
        </w:rPr>
        <w:t>3</w:t>
      </w:r>
      <w:r w:rsidRPr="00A9023B">
        <w:rPr>
          <w:rFonts w:hint="eastAsia"/>
          <w:color w:val="auto"/>
        </w:rPr>
        <w:t>個英語電影頻道，全天候</w:t>
      </w:r>
      <w:r w:rsidRPr="00A9023B">
        <w:rPr>
          <w:color w:val="auto"/>
        </w:rPr>
        <w:t>24</w:t>
      </w:r>
      <w:r w:rsidRPr="00A9023B">
        <w:rPr>
          <w:rFonts w:hint="eastAsia"/>
          <w:color w:val="auto"/>
        </w:rPr>
        <w:t>小時播放，供民眾選擇收視，學習英語。</w:t>
      </w:r>
    </w:p>
    <w:p w:rsidR="007112F6" w:rsidRPr="00A9023B" w:rsidRDefault="000975C6" w:rsidP="000450AE">
      <w:pPr>
        <w:pStyle w:val="10"/>
        <w:rPr>
          <w:color w:val="auto"/>
        </w:rPr>
      </w:pPr>
      <w:r w:rsidRPr="00A9023B">
        <w:rPr>
          <w:rFonts w:hint="eastAsia"/>
          <w:color w:val="auto"/>
        </w:rPr>
        <w:t>(4)高雄廣播電臺廣泛運用民間資源，與英國國家廣播公司、各公私立大學、補教界及民間團體合作，開闢帶狀時段大量</w:t>
      </w:r>
      <w:proofErr w:type="gramStart"/>
      <w:r w:rsidRPr="00A9023B">
        <w:rPr>
          <w:rFonts w:hint="eastAsia"/>
          <w:color w:val="auto"/>
        </w:rPr>
        <w:t>製播雙語</w:t>
      </w:r>
      <w:proofErr w:type="gramEnd"/>
      <w:r w:rsidRPr="00A9023B">
        <w:rPr>
          <w:rFonts w:hint="eastAsia"/>
          <w:color w:val="auto"/>
        </w:rPr>
        <w:t>節目，内容含生活英語、觀光英語、新聞英語、幼兒美語等，民眾於平日收聽節目即可學習外語的效果。</w:t>
      </w:r>
    </w:p>
    <w:p w:rsidR="007112F6" w:rsidRPr="00A9023B" w:rsidRDefault="007112F6" w:rsidP="007112F6">
      <w:pPr>
        <w:pStyle w:val="001"/>
      </w:pPr>
      <w:r w:rsidRPr="00A9023B">
        <w:rPr>
          <w:rFonts w:hint="eastAsia"/>
        </w:rPr>
        <w:t>4.鼓勵在家學母語，由市政府/學校定期舉辦母語檢定活動，獎勵母語傳承與母語學習的風氣。</w:t>
      </w:r>
    </w:p>
    <w:p w:rsidR="001B4FDA" w:rsidRPr="00A9023B" w:rsidRDefault="001B4FDA" w:rsidP="001B4FDA">
      <w:pPr>
        <w:pStyle w:val="10"/>
        <w:rPr>
          <w:color w:val="auto"/>
        </w:rPr>
      </w:pPr>
      <w:r w:rsidRPr="00A9023B">
        <w:rPr>
          <w:rFonts w:hint="eastAsia"/>
          <w:color w:val="auto"/>
        </w:rPr>
        <w:t>(1)訂定學生參加母語檢定獎勵機制</w:t>
      </w:r>
    </w:p>
    <w:p w:rsidR="001B4FDA" w:rsidRPr="00A9023B" w:rsidRDefault="001B4FDA" w:rsidP="001B4FDA">
      <w:pPr>
        <w:pStyle w:val="Afd"/>
        <w:rPr>
          <w:color w:val="auto"/>
        </w:rPr>
      </w:pPr>
      <w:r w:rsidRPr="00A9023B">
        <w:rPr>
          <w:rFonts w:hint="eastAsia"/>
          <w:color w:val="auto"/>
        </w:rPr>
        <w:t>A.</w:t>
      </w:r>
      <w:r w:rsidRPr="00A9023B">
        <w:rPr>
          <w:color w:val="auto"/>
        </w:rPr>
        <w:t>為鼓勵本市學生參與本土語言能力認證，提升學生本土語言學習興趣，鼓勵學生多發展本土語言專長，針對通過本土語言能力認證之所轄公私立國中、國小在學學生予以獎勵</w:t>
      </w:r>
      <w:r w:rsidRPr="00A9023B">
        <w:rPr>
          <w:rFonts w:hint="eastAsia"/>
          <w:color w:val="auto"/>
        </w:rPr>
        <w:t>，訂有「</w:t>
      </w:r>
      <w:r w:rsidRPr="00A9023B">
        <w:rPr>
          <w:color w:val="auto"/>
        </w:rPr>
        <w:t>高雄市獎勵國民中小學學生通過本土語言能力認證實施計畫</w:t>
      </w:r>
      <w:r w:rsidRPr="00A9023B">
        <w:rPr>
          <w:rFonts w:hint="eastAsia"/>
          <w:color w:val="auto"/>
        </w:rPr>
        <w:t>」。</w:t>
      </w:r>
    </w:p>
    <w:p w:rsidR="001B4FDA" w:rsidRPr="00A9023B" w:rsidRDefault="001B4FDA" w:rsidP="001B4FDA">
      <w:pPr>
        <w:pStyle w:val="Afd"/>
        <w:rPr>
          <w:color w:val="auto"/>
        </w:rPr>
      </w:pPr>
      <w:r w:rsidRPr="00A9023B">
        <w:rPr>
          <w:rFonts w:hint="eastAsia"/>
          <w:color w:val="auto"/>
        </w:rPr>
        <w:t>B.本市國中小學生參與教育部、中央客家委員會</w:t>
      </w:r>
      <w:r w:rsidRPr="00A9023B">
        <w:rPr>
          <w:rFonts w:hint="eastAsia"/>
          <w:color w:val="auto"/>
        </w:rPr>
        <w:lastRenderedPageBreak/>
        <w:t>及</w:t>
      </w:r>
      <w:r w:rsidRPr="00A9023B">
        <w:rPr>
          <w:color w:val="auto"/>
        </w:rPr>
        <w:t>原住民族委員會辦理之</w:t>
      </w:r>
      <w:r w:rsidRPr="00A9023B">
        <w:rPr>
          <w:rFonts w:hint="eastAsia"/>
          <w:color w:val="auto"/>
        </w:rPr>
        <w:t>閩南語、客語、原住民語</w:t>
      </w:r>
      <w:r w:rsidRPr="00A9023B">
        <w:rPr>
          <w:color w:val="auto"/>
        </w:rPr>
        <w:t>能力認證</w:t>
      </w:r>
      <w:r w:rsidRPr="00A9023B">
        <w:rPr>
          <w:rFonts w:hint="eastAsia"/>
          <w:color w:val="auto"/>
        </w:rPr>
        <w:t>通過者</w:t>
      </w:r>
      <w:r w:rsidRPr="00A9023B">
        <w:rPr>
          <w:color w:val="auto"/>
        </w:rPr>
        <w:t>，</w:t>
      </w:r>
      <w:r w:rsidRPr="00A9023B">
        <w:rPr>
          <w:rFonts w:hint="eastAsia"/>
          <w:color w:val="auto"/>
        </w:rPr>
        <w:t>依其通過之級別分級給予國小獎狀、國中記功嘉獎之獎勵。</w:t>
      </w:r>
    </w:p>
    <w:p w:rsidR="001B4FDA" w:rsidRPr="00A9023B" w:rsidRDefault="001B4FDA" w:rsidP="001B4FDA">
      <w:pPr>
        <w:pStyle w:val="10"/>
        <w:rPr>
          <w:color w:val="auto"/>
        </w:rPr>
      </w:pPr>
      <w:r w:rsidRPr="00A9023B">
        <w:rPr>
          <w:rFonts w:hint="eastAsia"/>
          <w:color w:val="auto"/>
        </w:rPr>
        <w:t>(2)鼓勵在家學母語</w:t>
      </w:r>
    </w:p>
    <w:p w:rsidR="001B4FDA" w:rsidRPr="00A9023B" w:rsidRDefault="001B4FDA" w:rsidP="001B4FDA">
      <w:pPr>
        <w:pStyle w:val="Afd"/>
        <w:rPr>
          <w:color w:val="auto"/>
        </w:rPr>
      </w:pPr>
      <w:r w:rsidRPr="00A9023B">
        <w:rPr>
          <w:rFonts w:hint="eastAsia"/>
          <w:color w:val="auto"/>
        </w:rPr>
        <w:t>A.為提倡親子共學，鼓勵學生在家學母語，期能透過課餘或假日</w:t>
      </w:r>
      <w:proofErr w:type="gramStart"/>
      <w:r w:rsidRPr="00A9023B">
        <w:rPr>
          <w:rFonts w:hint="eastAsia"/>
          <w:color w:val="auto"/>
        </w:rPr>
        <w:t>期間親</w:t>
      </w:r>
      <w:proofErr w:type="gramEnd"/>
      <w:r w:rsidRPr="00A9023B">
        <w:rPr>
          <w:rFonts w:hint="eastAsia"/>
          <w:color w:val="auto"/>
        </w:rPr>
        <w:t>子共同</w:t>
      </w:r>
      <w:r w:rsidRPr="00A9023B">
        <w:rPr>
          <w:color w:val="auto"/>
        </w:rPr>
        <w:t>探索</w:t>
      </w:r>
      <w:r w:rsidRPr="00A9023B">
        <w:rPr>
          <w:rFonts w:hint="eastAsia"/>
          <w:color w:val="auto"/>
        </w:rPr>
        <w:t>本</w:t>
      </w:r>
      <w:r w:rsidRPr="00A9023B">
        <w:rPr>
          <w:color w:val="auto"/>
        </w:rPr>
        <w:t>市本土文化生活</w:t>
      </w:r>
      <w:r w:rsidRPr="00A9023B">
        <w:rPr>
          <w:rFonts w:hint="eastAsia"/>
          <w:color w:val="auto"/>
        </w:rPr>
        <w:t>，由教育局建置本市118個</w:t>
      </w:r>
      <w:r w:rsidRPr="00A9023B">
        <w:rPr>
          <w:color w:val="auto"/>
        </w:rPr>
        <w:t>本土</w:t>
      </w:r>
      <w:r w:rsidRPr="00A9023B">
        <w:rPr>
          <w:rFonts w:hint="eastAsia"/>
          <w:color w:val="auto"/>
        </w:rPr>
        <w:t>學習</w:t>
      </w:r>
      <w:r w:rsidRPr="00A9023B">
        <w:rPr>
          <w:color w:val="auto"/>
        </w:rPr>
        <w:t>景點</w:t>
      </w:r>
      <w:r w:rsidRPr="00A9023B">
        <w:rPr>
          <w:rFonts w:hint="eastAsia"/>
          <w:color w:val="auto"/>
        </w:rPr>
        <w:t>。</w:t>
      </w:r>
    </w:p>
    <w:p w:rsidR="001B4FDA" w:rsidRPr="00A9023B" w:rsidRDefault="001B4FDA" w:rsidP="001B4FDA">
      <w:pPr>
        <w:pStyle w:val="Afd"/>
        <w:rPr>
          <w:color w:val="auto"/>
        </w:rPr>
      </w:pPr>
      <w:r w:rsidRPr="00A9023B">
        <w:rPr>
          <w:rFonts w:hint="eastAsia"/>
          <w:color w:val="auto"/>
        </w:rPr>
        <w:t>B.印製配發本市國小新生</w:t>
      </w:r>
      <w:r w:rsidRPr="00A9023B">
        <w:rPr>
          <w:color w:val="auto"/>
        </w:rPr>
        <w:t>「高雄市國小學童本土學習認證卡」</w:t>
      </w:r>
      <w:r w:rsidRPr="00A9023B">
        <w:rPr>
          <w:rFonts w:hint="eastAsia"/>
          <w:color w:val="auto"/>
        </w:rPr>
        <w:t>，另結合</w:t>
      </w:r>
      <w:r w:rsidRPr="00A9023B">
        <w:rPr>
          <w:color w:val="auto"/>
        </w:rPr>
        <w:t>本市文化導</w:t>
      </w:r>
      <w:proofErr w:type="gramStart"/>
      <w:r w:rsidRPr="00A9023B">
        <w:rPr>
          <w:color w:val="auto"/>
        </w:rPr>
        <w:t>覽</w:t>
      </w:r>
      <w:proofErr w:type="gramEnd"/>
      <w:r w:rsidRPr="00A9023B">
        <w:rPr>
          <w:color w:val="auto"/>
        </w:rPr>
        <w:t>人力相關資源，</w:t>
      </w:r>
      <w:r w:rsidRPr="00A9023B">
        <w:rPr>
          <w:rFonts w:hint="eastAsia"/>
          <w:color w:val="auto"/>
        </w:rPr>
        <w:t>鼓勵親子進行</w:t>
      </w:r>
      <w:r w:rsidRPr="00A9023B">
        <w:rPr>
          <w:color w:val="auto"/>
        </w:rPr>
        <w:t>各項實地踏察活動，讓本市</w:t>
      </w:r>
      <w:r w:rsidRPr="00A9023B">
        <w:rPr>
          <w:rFonts w:hint="eastAsia"/>
          <w:color w:val="auto"/>
        </w:rPr>
        <w:t>學</w:t>
      </w:r>
      <w:r w:rsidRPr="00A9023B">
        <w:rPr>
          <w:color w:val="auto"/>
        </w:rPr>
        <w:t>生能體會高雄地區豐富的文化面向</w:t>
      </w:r>
      <w:r w:rsidRPr="00A9023B">
        <w:rPr>
          <w:rFonts w:hint="eastAsia"/>
          <w:color w:val="auto"/>
        </w:rPr>
        <w:t>，並推動在家學母語之風氣。</w:t>
      </w:r>
    </w:p>
    <w:p w:rsidR="001B4FDA" w:rsidRPr="00A9023B" w:rsidRDefault="001B4FDA" w:rsidP="001B4FDA">
      <w:pPr>
        <w:pStyle w:val="Afd"/>
        <w:rPr>
          <w:color w:val="auto"/>
        </w:rPr>
      </w:pPr>
      <w:r w:rsidRPr="00A9023B">
        <w:rPr>
          <w:rFonts w:hint="eastAsia"/>
          <w:color w:val="auto"/>
        </w:rPr>
        <w:t>C.配合221世界母語日，本市於108年2月23日辦理「</w:t>
      </w:r>
      <w:proofErr w:type="gramStart"/>
      <w:r w:rsidRPr="00A9023B">
        <w:rPr>
          <w:rFonts w:hint="eastAsia"/>
          <w:color w:val="auto"/>
        </w:rPr>
        <w:t>聽雄好聽</w:t>
      </w:r>
      <w:proofErr w:type="gramEnd"/>
      <w:r w:rsidRPr="00A9023B">
        <w:rPr>
          <w:rFonts w:hint="eastAsia"/>
          <w:color w:val="auto"/>
        </w:rPr>
        <w:t>的聲~閩</w:t>
      </w:r>
      <w:proofErr w:type="gramStart"/>
      <w:r w:rsidRPr="00A9023B">
        <w:rPr>
          <w:rFonts w:hint="eastAsia"/>
          <w:color w:val="auto"/>
        </w:rPr>
        <w:t>客原新˙</w:t>
      </w:r>
      <w:proofErr w:type="gramEnd"/>
      <w:r w:rsidRPr="00A9023B">
        <w:rPr>
          <w:rFonts w:hint="eastAsia"/>
          <w:color w:val="auto"/>
        </w:rPr>
        <w:t>母語滿溫馨」親子母語活動，藉由親子共同參與，從活動中認識各族群語言之美，了解語言傳承的重要性，藉此將母語融入家庭生活中，深耕母語文化，營造母語學習環境，讓母語使用成為習慣。</w:t>
      </w:r>
    </w:p>
    <w:p w:rsidR="00536B51" w:rsidRPr="00A9023B" w:rsidRDefault="001B4FDA" w:rsidP="001B4FDA">
      <w:pPr>
        <w:pStyle w:val="Afd"/>
        <w:rPr>
          <w:color w:val="auto"/>
        </w:rPr>
      </w:pPr>
      <w:r w:rsidRPr="00A9023B">
        <w:rPr>
          <w:rFonts w:hint="eastAsia"/>
          <w:color w:val="auto"/>
        </w:rPr>
        <w:t>D.學校除積極發展本土語文正式課程外，亦成立台灣母語日推動小組，擬定年度計畫；於每週母語日提倡以母語交談、公開場合說母語、使用母語廣播及推動母語日課間活動等方式，積極宣導本土語文相關活動；另將母語融入班級及公用空間之情境佈置、各校設置母語圖書教材專區並架設本土教育網頁平台，結合社區及家長參與各項本土教育相關活動，以營造母語生活化的最佳學習情境。</w:t>
      </w:r>
    </w:p>
    <w:p w:rsidR="009B6C24" w:rsidRPr="00A9023B" w:rsidRDefault="009B6C24" w:rsidP="007732E7">
      <w:pPr>
        <w:pStyle w:val="10"/>
        <w:rPr>
          <w:color w:val="auto"/>
        </w:rPr>
      </w:pPr>
      <w:r w:rsidRPr="00A9023B">
        <w:rPr>
          <w:rFonts w:hint="eastAsia"/>
          <w:color w:val="auto"/>
        </w:rPr>
        <w:t>(</w:t>
      </w:r>
      <w:r w:rsidR="004B7DAB" w:rsidRPr="00A9023B">
        <w:rPr>
          <w:rFonts w:hint="eastAsia"/>
          <w:color w:val="auto"/>
        </w:rPr>
        <w:t>3</w:t>
      </w:r>
      <w:r w:rsidRPr="00A9023B">
        <w:rPr>
          <w:rFonts w:hint="eastAsia"/>
          <w:color w:val="auto"/>
        </w:rPr>
        <w:t>)</w:t>
      </w:r>
      <w:r w:rsidR="00B74BAE" w:rsidRPr="00A9023B">
        <w:rPr>
          <w:rFonts w:hint="eastAsia"/>
          <w:color w:val="auto"/>
        </w:rPr>
        <w:t>客家事務委員會</w:t>
      </w:r>
      <w:r w:rsidRPr="00A9023B">
        <w:rPr>
          <w:rFonts w:hint="eastAsia"/>
          <w:color w:val="auto"/>
        </w:rPr>
        <w:t>鼓勵父母/祖父母在家與孩子以客語互動，</w:t>
      </w:r>
      <w:r w:rsidR="00B4651E" w:rsidRPr="00A9023B">
        <w:rPr>
          <w:rFonts w:hint="eastAsia"/>
          <w:color w:val="auto"/>
        </w:rPr>
        <w:t>108年4、8月共辦理4場</w:t>
      </w:r>
      <w:proofErr w:type="gramStart"/>
      <w:r w:rsidR="00B4651E" w:rsidRPr="00A9023B">
        <w:rPr>
          <w:rFonts w:hint="eastAsia"/>
          <w:color w:val="auto"/>
        </w:rPr>
        <w:t>親子客語</w:t>
      </w:r>
      <w:proofErr w:type="gramEnd"/>
      <w:r w:rsidR="00B4651E" w:rsidRPr="00A9023B">
        <w:rPr>
          <w:rFonts w:hint="eastAsia"/>
          <w:color w:val="auto"/>
        </w:rPr>
        <w:t>說唱活動，提高</w:t>
      </w:r>
      <w:proofErr w:type="gramStart"/>
      <w:r w:rsidR="00B4651E" w:rsidRPr="00A9023B">
        <w:rPr>
          <w:rFonts w:hint="eastAsia"/>
          <w:color w:val="auto"/>
        </w:rPr>
        <w:t>孩童對客語</w:t>
      </w:r>
      <w:proofErr w:type="gramEnd"/>
      <w:r w:rsidR="00B4651E" w:rsidRPr="00A9023B">
        <w:rPr>
          <w:rFonts w:hint="eastAsia"/>
          <w:color w:val="auto"/>
        </w:rPr>
        <w:t>的學習興趣。</w:t>
      </w:r>
    </w:p>
    <w:p w:rsidR="007112F6" w:rsidRPr="00A9023B" w:rsidRDefault="009B6C24" w:rsidP="007732E7">
      <w:pPr>
        <w:pStyle w:val="10"/>
        <w:rPr>
          <w:color w:val="auto"/>
        </w:rPr>
      </w:pPr>
      <w:r w:rsidRPr="00A9023B">
        <w:rPr>
          <w:rFonts w:hint="eastAsia"/>
          <w:color w:val="auto"/>
        </w:rPr>
        <w:t>(</w:t>
      </w:r>
      <w:r w:rsidR="004B7DAB" w:rsidRPr="00A9023B">
        <w:rPr>
          <w:rFonts w:hint="eastAsia"/>
          <w:color w:val="auto"/>
        </w:rPr>
        <w:t>4</w:t>
      </w:r>
      <w:r w:rsidRPr="00A9023B">
        <w:rPr>
          <w:rFonts w:hint="eastAsia"/>
          <w:color w:val="auto"/>
        </w:rPr>
        <w:t>)</w:t>
      </w:r>
      <w:r w:rsidR="00B4651E" w:rsidRPr="00A9023B">
        <w:rPr>
          <w:rFonts w:hint="eastAsia"/>
          <w:color w:val="auto"/>
        </w:rPr>
        <w:t>辦理客家學苑，提升</w:t>
      </w:r>
      <w:proofErr w:type="gramStart"/>
      <w:r w:rsidR="00B4651E" w:rsidRPr="00A9023B">
        <w:rPr>
          <w:rFonts w:hint="eastAsia"/>
          <w:color w:val="auto"/>
        </w:rPr>
        <w:t>民眾對客語</w:t>
      </w:r>
      <w:proofErr w:type="gramEnd"/>
      <w:r w:rsidR="00B4651E" w:rsidRPr="00A9023B">
        <w:rPr>
          <w:rFonts w:hint="eastAsia"/>
          <w:color w:val="auto"/>
        </w:rPr>
        <w:t>及客家文化之興趣，並鼓勵學員報名參加客語能力認證，108年開</w:t>
      </w:r>
      <w:r w:rsidR="00B4651E" w:rsidRPr="00A9023B">
        <w:rPr>
          <w:rFonts w:hint="eastAsia"/>
          <w:color w:val="auto"/>
        </w:rPr>
        <w:lastRenderedPageBreak/>
        <w:t>辦40門客語相關課程，1</w:t>
      </w:r>
      <w:r w:rsidR="00C318C5" w:rsidRPr="00A9023B">
        <w:rPr>
          <w:rFonts w:hint="eastAsia"/>
          <w:color w:val="auto"/>
        </w:rPr>
        <w:t>~</w:t>
      </w:r>
      <w:r w:rsidR="006B391D" w:rsidRPr="00A9023B">
        <w:rPr>
          <w:rFonts w:hint="eastAsia"/>
          <w:color w:val="auto"/>
        </w:rPr>
        <w:t>7</w:t>
      </w:r>
      <w:r w:rsidR="00B4651E" w:rsidRPr="00A9023B">
        <w:rPr>
          <w:rFonts w:hint="eastAsia"/>
          <w:color w:val="auto"/>
        </w:rPr>
        <w:t>月已開辦</w:t>
      </w:r>
      <w:r w:rsidR="006B391D" w:rsidRPr="00A9023B">
        <w:rPr>
          <w:rFonts w:hint="eastAsia"/>
          <w:color w:val="auto"/>
        </w:rPr>
        <w:t>10</w:t>
      </w:r>
      <w:r w:rsidR="00B4651E" w:rsidRPr="00A9023B">
        <w:rPr>
          <w:rFonts w:hint="eastAsia"/>
          <w:color w:val="auto"/>
        </w:rPr>
        <w:t>班別。</w:t>
      </w:r>
    </w:p>
    <w:p w:rsidR="004C4F2E" w:rsidRPr="00A9023B" w:rsidRDefault="004C4F2E" w:rsidP="004C4F2E">
      <w:pPr>
        <w:pStyle w:val="10"/>
        <w:rPr>
          <w:color w:val="auto"/>
        </w:rPr>
      </w:pPr>
      <w:r w:rsidRPr="00A9023B">
        <w:rPr>
          <w:color w:val="auto"/>
        </w:rPr>
        <w:t>(</w:t>
      </w:r>
      <w:r w:rsidRPr="00A9023B">
        <w:rPr>
          <w:rFonts w:hint="eastAsia"/>
          <w:color w:val="auto"/>
        </w:rPr>
        <w:t>5</w:t>
      </w:r>
      <w:r w:rsidRPr="00A9023B">
        <w:rPr>
          <w:color w:val="auto"/>
        </w:rPr>
        <w:t>)推動原住民家庭學習族語，加強族語生活化及增加族語使用的機會。並配合中央推動族語學習家庭61戶(計217人)及族語傳習班28班(計195人)，族語聚會所13班(計170人)，輔導及陪伴學員參加族語能力認證考試。</w:t>
      </w:r>
    </w:p>
    <w:p w:rsidR="008F518F" w:rsidRPr="00A9023B" w:rsidRDefault="008F518F" w:rsidP="008F518F">
      <w:pPr>
        <w:pStyle w:val="10"/>
        <w:rPr>
          <w:color w:val="auto"/>
        </w:rPr>
      </w:pPr>
      <w:r w:rsidRPr="00A9023B">
        <w:rPr>
          <w:color w:val="auto"/>
        </w:rPr>
        <w:t>(</w:t>
      </w:r>
      <w:r w:rsidR="004C4F2E" w:rsidRPr="00A9023B">
        <w:rPr>
          <w:rFonts w:hint="eastAsia"/>
          <w:color w:val="auto"/>
        </w:rPr>
        <w:t>6</w:t>
      </w:r>
      <w:r w:rsidRPr="00A9023B">
        <w:rPr>
          <w:color w:val="auto"/>
        </w:rPr>
        <w:t>)透過舉辦各類族語競賽活動方式，檢核族語學習成效，於108年4月17日在旗山國小辦理初賽，</w:t>
      </w:r>
      <w:proofErr w:type="gramStart"/>
      <w:r w:rsidRPr="00A9023B">
        <w:rPr>
          <w:color w:val="auto"/>
        </w:rPr>
        <w:t>薦派國</w:t>
      </w:r>
      <w:proofErr w:type="gramEnd"/>
      <w:r w:rsidRPr="00A9023B">
        <w:rPr>
          <w:color w:val="auto"/>
        </w:rPr>
        <w:t>小組、國中</w:t>
      </w:r>
      <w:proofErr w:type="gramStart"/>
      <w:r w:rsidRPr="00A9023B">
        <w:rPr>
          <w:color w:val="auto"/>
        </w:rPr>
        <w:t>組各前2名</w:t>
      </w:r>
      <w:proofErr w:type="gramEnd"/>
      <w:r w:rsidRPr="00A9023B">
        <w:rPr>
          <w:color w:val="auto"/>
        </w:rPr>
        <w:t>優勝隊伍、瀕危國小組3隊及瀕危國中組6隊伍，於108年6月8日至9日假國立臺灣師範大學代表本市參加全國決賽，並榮獲</w:t>
      </w:r>
      <w:proofErr w:type="gramStart"/>
      <w:r w:rsidRPr="00A9023B">
        <w:rPr>
          <w:color w:val="auto"/>
        </w:rPr>
        <w:t>三</w:t>
      </w:r>
      <w:proofErr w:type="gramEnd"/>
      <w:r w:rsidRPr="00A9023B">
        <w:rPr>
          <w:color w:val="auto"/>
        </w:rPr>
        <w:t>冠軍</w:t>
      </w:r>
      <w:proofErr w:type="gramStart"/>
      <w:r w:rsidRPr="00A9023B">
        <w:rPr>
          <w:color w:val="auto"/>
        </w:rPr>
        <w:t>一</w:t>
      </w:r>
      <w:proofErr w:type="gramEnd"/>
      <w:r w:rsidRPr="00A9023B">
        <w:rPr>
          <w:color w:val="auto"/>
        </w:rPr>
        <w:t>亞軍</w:t>
      </w:r>
      <w:proofErr w:type="gramStart"/>
      <w:r w:rsidRPr="00A9023B">
        <w:rPr>
          <w:color w:val="auto"/>
        </w:rPr>
        <w:t>一</w:t>
      </w:r>
      <w:proofErr w:type="gramEnd"/>
      <w:r w:rsidRPr="00A9023B">
        <w:rPr>
          <w:color w:val="auto"/>
        </w:rPr>
        <w:t>季軍，總成績為全國之冠</w:t>
      </w:r>
      <w:r w:rsidR="007C1788" w:rsidRPr="00A9023B">
        <w:rPr>
          <w:rFonts w:hint="eastAsia"/>
          <w:color w:val="auto"/>
        </w:rPr>
        <w:t>。</w:t>
      </w:r>
    </w:p>
    <w:p w:rsidR="008F518F" w:rsidRPr="00A9023B" w:rsidRDefault="008F518F" w:rsidP="008F518F">
      <w:pPr>
        <w:pStyle w:val="10"/>
        <w:rPr>
          <w:color w:val="auto"/>
        </w:rPr>
      </w:pPr>
      <w:r w:rsidRPr="00A9023B">
        <w:rPr>
          <w:color w:val="auto"/>
        </w:rPr>
        <w:t>(</w:t>
      </w:r>
      <w:r w:rsidR="004C4F2E" w:rsidRPr="00A9023B">
        <w:rPr>
          <w:rFonts w:hint="eastAsia"/>
          <w:color w:val="auto"/>
        </w:rPr>
        <w:t>7</w:t>
      </w:r>
      <w:r w:rsidRPr="00A9023B">
        <w:rPr>
          <w:color w:val="auto"/>
        </w:rPr>
        <w:t>)結合高雄廣播電台</w:t>
      </w:r>
      <w:proofErr w:type="gramStart"/>
      <w:r w:rsidRPr="00A9023B">
        <w:rPr>
          <w:color w:val="auto"/>
        </w:rPr>
        <w:t>製播族語</w:t>
      </w:r>
      <w:proofErr w:type="gramEnd"/>
      <w:r w:rsidRPr="00A9023B">
        <w:rPr>
          <w:color w:val="auto"/>
        </w:rPr>
        <w:t>廣播節目，於每週六上午播出，另於原住民Alian電台每週六、日上、下午共5個時段播出，</w:t>
      </w:r>
      <w:proofErr w:type="gramStart"/>
      <w:r w:rsidRPr="00A9023B">
        <w:rPr>
          <w:color w:val="auto"/>
        </w:rPr>
        <w:t>使族語</w:t>
      </w:r>
      <w:proofErr w:type="gramEnd"/>
      <w:r w:rsidRPr="00A9023B">
        <w:rPr>
          <w:color w:val="auto"/>
        </w:rPr>
        <w:t>學習</w:t>
      </w:r>
      <w:proofErr w:type="gramStart"/>
      <w:r w:rsidRPr="00A9023B">
        <w:rPr>
          <w:color w:val="auto"/>
        </w:rPr>
        <w:t>不受場域</w:t>
      </w:r>
      <w:proofErr w:type="gramEnd"/>
      <w:r w:rsidRPr="00A9023B">
        <w:rPr>
          <w:color w:val="auto"/>
        </w:rPr>
        <w:t>、時間的限制，提供全家人可以一起在家學習族語。</w:t>
      </w:r>
    </w:p>
    <w:p w:rsidR="008F518F" w:rsidRPr="00A9023B" w:rsidRDefault="008F518F" w:rsidP="008F518F">
      <w:pPr>
        <w:pStyle w:val="10"/>
        <w:rPr>
          <w:color w:val="auto"/>
        </w:rPr>
      </w:pPr>
      <w:r w:rsidRPr="00A9023B">
        <w:rPr>
          <w:color w:val="auto"/>
        </w:rPr>
        <w:t>(</w:t>
      </w:r>
      <w:r w:rsidR="004C4F2E" w:rsidRPr="00A9023B">
        <w:rPr>
          <w:rFonts w:hint="eastAsia"/>
          <w:color w:val="auto"/>
        </w:rPr>
        <w:t>8</w:t>
      </w:r>
      <w:r w:rsidRPr="00A9023B">
        <w:rPr>
          <w:color w:val="auto"/>
        </w:rPr>
        <w:t>)結合文化健康站以親</w:t>
      </w:r>
      <w:proofErr w:type="gramStart"/>
      <w:r w:rsidRPr="00A9023B">
        <w:rPr>
          <w:color w:val="auto"/>
        </w:rPr>
        <w:t>子親孫</w:t>
      </w:r>
      <w:proofErr w:type="gramEnd"/>
      <w:r w:rsidRPr="00A9023B">
        <w:rPr>
          <w:color w:val="auto"/>
        </w:rPr>
        <w:t>的方式，小朋友和長者學習傳統工藝及學習族語，長者也藉由小朋友的活潑，感受生氣與溫暖。</w:t>
      </w:r>
    </w:p>
    <w:p w:rsidR="007112F6" w:rsidRPr="00A9023B" w:rsidRDefault="008F518F" w:rsidP="008F518F">
      <w:pPr>
        <w:pStyle w:val="10"/>
        <w:rPr>
          <w:color w:val="auto"/>
        </w:rPr>
      </w:pPr>
      <w:r w:rsidRPr="00A9023B">
        <w:rPr>
          <w:color w:val="auto"/>
        </w:rPr>
        <w:t>(</w:t>
      </w:r>
      <w:r w:rsidRPr="00A9023B">
        <w:rPr>
          <w:rFonts w:hint="eastAsia"/>
          <w:color w:val="auto"/>
        </w:rPr>
        <w:t>9</w:t>
      </w:r>
      <w:r w:rsidRPr="00A9023B">
        <w:rPr>
          <w:color w:val="auto"/>
        </w:rPr>
        <w:t>)鼓勵在家營造全族語環境，讓幼兒</w:t>
      </w:r>
      <w:proofErr w:type="gramStart"/>
      <w:r w:rsidRPr="00A9023B">
        <w:rPr>
          <w:color w:val="auto"/>
        </w:rPr>
        <w:t>沉</w:t>
      </w:r>
      <w:proofErr w:type="gramEnd"/>
      <w:r w:rsidRPr="00A9023B">
        <w:rPr>
          <w:color w:val="auto"/>
        </w:rPr>
        <w:t>浸在族語生活對話、互動中自然而然學會族語，增加母語在家裡使用的機會，帶動在家庭學習族語的風氣。配合中央推動族語扎根補助計畫，截至</w:t>
      </w:r>
      <w:r w:rsidR="008638DB" w:rsidRPr="00A9023B">
        <w:rPr>
          <w:color w:val="auto"/>
        </w:rPr>
        <w:t>108年</w:t>
      </w:r>
      <w:r w:rsidR="008638DB" w:rsidRPr="00A9023B">
        <w:rPr>
          <w:rFonts w:hint="eastAsia"/>
          <w:color w:val="auto"/>
        </w:rPr>
        <w:t>7</w:t>
      </w:r>
      <w:r w:rsidRPr="00A9023B">
        <w:rPr>
          <w:color w:val="auto"/>
        </w:rPr>
        <w:t>月本市有5</w:t>
      </w:r>
      <w:r w:rsidR="008638DB" w:rsidRPr="00A9023B">
        <w:rPr>
          <w:rFonts w:hint="eastAsia"/>
          <w:color w:val="auto"/>
        </w:rPr>
        <w:t>5</w:t>
      </w:r>
      <w:r w:rsidRPr="00A9023B">
        <w:rPr>
          <w:color w:val="auto"/>
        </w:rPr>
        <w:t>位族語保母托育7</w:t>
      </w:r>
      <w:r w:rsidR="008638DB" w:rsidRPr="00A9023B">
        <w:rPr>
          <w:rFonts w:hint="eastAsia"/>
          <w:color w:val="auto"/>
        </w:rPr>
        <w:t>2</w:t>
      </w:r>
      <w:r w:rsidRPr="00A9023B">
        <w:rPr>
          <w:color w:val="auto"/>
        </w:rPr>
        <w:t>位1</w:t>
      </w:r>
      <w:r w:rsidR="00B27501" w:rsidRPr="00A9023B">
        <w:rPr>
          <w:rFonts w:hint="eastAsia"/>
          <w:color w:val="auto"/>
        </w:rPr>
        <w:t>~</w:t>
      </w:r>
      <w:r w:rsidRPr="00A9023B">
        <w:rPr>
          <w:color w:val="auto"/>
        </w:rPr>
        <w:t>5歲幼兒。</w:t>
      </w:r>
    </w:p>
    <w:p w:rsidR="00AB65F0" w:rsidRPr="00A9023B" w:rsidRDefault="008343AC" w:rsidP="00277485">
      <w:pPr>
        <w:pStyle w:val="0"/>
        <w:rPr>
          <w:color w:val="auto"/>
        </w:rPr>
      </w:pPr>
      <w:bookmarkStart w:id="58" w:name="_Toc16607977"/>
      <w:r w:rsidRPr="00A9023B">
        <w:rPr>
          <w:rFonts w:hint="eastAsia"/>
          <w:color w:val="auto"/>
        </w:rPr>
        <w:t>(</w:t>
      </w:r>
      <w:r w:rsidR="00AB65F0" w:rsidRPr="00A9023B">
        <w:rPr>
          <w:rFonts w:hint="eastAsia"/>
          <w:color w:val="auto"/>
        </w:rPr>
        <w:t>二</w:t>
      </w:r>
      <w:r w:rsidRPr="00A9023B">
        <w:rPr>
          <w:rFonts w:hint="eastAsia"/>
          <w:color w:val="auto"/>
        </w:rPr>
        <w:t>)</w:t>
      </w:r>
      <w:r w:rsidR="00AB65F0" w:rsidRPr="00A9023B">
        <w:rPr>
          <w:rFonts w:hint="eastAsia"/>
          <w:color w:val="auto"/>
        </w:rPr>
        <w:t>深化交流，參與國際</w:t>
      </w:r>
      <w:bookmarkEnd w:id="58"/>
    </w:p>
    <w:p w:rsidR="00AB65F0" w:rsidRPr="00A9023B" w:rsidRDefault="00AB65F0" w:rsidP="00AB65F0">
      <w:pPr>
        <w:pStyle w:val="001"/>
      </w:pPr>
      <w:r w:rsidRPr="00A9023B">
        <w:rPr>
          <w:rFonts w:hint="eastAsia"/>
        </w:rPr>
        <w:t>1.積極開拓、深化與姊妹市暨友好城市交流，透過務實合作，推動各項交流活動，建立實質友好夥伴關係，厚植高雄國際能量。</w:t>
      </w:r>
    </w:p>
    <w:p w:rsidR="00AB65F0" w:rsidRPr="00A9023B" w:rsidRDefault="008343AC" w:rsidP="00AB65F0">
      <w:pPr>
        <w:pStyle w:val="10"/>
        <w:rPr>
          <w:color w:val="auto"/>
        </w:rPr>
      </w:pPr>
      <w:r w:rsidRPr="00A9023B">
        <w:rPr>
          <w:rFonts w:hint="eastAsia"/>
          <w:color w:val="auto"/>
        </w:rPr>
        <w:t>(</w:t>
      </w:r>
      <w:r w:rsidR="00AB65F0" w:rsidRPr="00A9023B">
        <w:rPr>
          <w:rFonts w:hint="eastAsia"/>
          <w:color w:val="auto"/>
        </w:rPr>
        <w:t>1</w:t>
      </w:r>
      <w:r w:rsidRPr="00A9023B">
        <w:rPr>
          <w:rFonts w:hint="eastAsia"/>
          <w:color w:val="auto"/>
        </w:rPr>
        <w:t>)</w:t>
      </w:r>
      <w:r w:rsidR="00AB65F0" w:rsidRPr="00A9023B">
        <w:rPr>
          <w:rFonts w:hint="eastAsia"/>
          <w:color w:val="auto"/>
        </w:rPr>
        <w:t>與韓國水原市簽署友好城市</w:t>
      </w:r>
      <w:proofErr w:type="gramStart"/>
      <w:r w:rsidR="00AB65F0" w:rsidRPr="00A9023B">
        <w:rPr>
          <w:rFonts w:hint="eastAsia"/>
          <w:color w:val="auto"/>
        </w:rPr>
        <w:t>締</w:t>
      </w:r>
      <w:proofErr w:type="gramEnd"/>
      <w:r w:rsidR="00AB65F0" w:rsidRPr="00A9023B">
        <w:rPr>
          <w:rFonts w:hint="eastAsia"/>
          <w:color w:val="auto"/>
        </w:rPr>
        <w:t>盟書</w:t>
      </w:r>
    </w:p>
    <w:p w:rsidR="00AB65F0" w:rsidRPr="00A9023B" w:rsidRDefault="00AB65F0" w:rsidP="00AB65F0">
      <w:pPr>
        <w:pStyle w:val="11"/>
        <w:rPr>
          <w:bCs/>
          <w:color w:val="auto"/>
        </w:rPr>
      </w:pPr>
      <w:r w:rsidRPr="00A9023B">
        <w:rPr>
          <w:rFonts w:hint="eastAsia"/>
          <w:color w:val="auto"/>
        </w:rPr>
        <w:t>108年2月16日市長與韓國水原市廉泰英市長簽署友好城市</w:t>
      </w:r>
      <w:proofErr w:type="gramStart"/>
      <w:r w:rsidRPr="00A9023B">
        <w:rPr>
          <w:rFonts w:hint="eastAsia"/>
          <w:color w:val="auto"/>
        </w:rPr>
        <w:t>締</w:t>
      </w:r>
      <w:proofErr w:type="gramEnd"/>
      <w:r w:rsidRPr="00A9023B">
        <w:rPr>
          <w:rFonts w:hint="eastAsia"/>
          <w:color w:val="auto"/>
        </w:rPr>
        <w:t>盟書，水原市成為本市第34個姊妹及友好城市</w:t>
      </w:r>
      <w:r w:rsidRPr="00A9023B">
        <w:rPr>
          <w:rFonts w:hint="eastAsia"/>
          <w:bCs/>
          <w:color w:val="auto"/>
        </w:rPr>
        <w:t>。兩市持續在文化、交通、觀光、</w:t>
      </w:r>
      <w:r w:rsidRPr="00A9023B">
        <w:rPr>
          <w:rFonts w:hint="eastAsia"/>
          <w:bCs/>
          <w:color w:val="auto"/>
        </w:rPr>
        <w:lastRenderedPageBreak/>
        <w:t>環保、教育、都市發展和經貿領域，發展實質交流合作。</w:t>
      </w:r>
    </w:p>
    <w:p w:rsidR="00AB65F0" w:rsidRPr="00A9023B" w:rsidRDefault="008343AC" w:rsidP="00AB65F0">
      <w:pPr>
        <w:pStyle w:val="10"/>
        <w:rPr>
          <w:bCs/>
          <w:color w:val="auto"/>
        </w:rPr>
      </w:pPr>
      <w:r w:rsidRPr="00A9023B">
        <w:rPr>
          <w:rFonts w:hint="eastAsia"/>
          <w:color w:val="auto"/>
        </w:rPr>
        <w:t>(</w:t>
      </w:r>
      <w:r w:rsidR="00AB65F0" w:rsidRPr="00A9023B">
        <w:rPr>
          <w:rFonts w:hint="eastAsia"/>
          <w:color w:val="auto"/>
        </w:rPr>
        <w:t>2</w:t>
      </w:r>
      <w:r w:rsidRPr="00A9023B">
        <w:rPr>
          <w:rFonts w:hint="eastAsia"/>
          <w:color w:val="auto"/>
        </w:rPr>
        <w:t>)</w:t>
      </w:r>
      <w:r w:rsidR="00AB65F0" w:rsidRPr="00A9023B">
        <w:rPr>
          <w:rFonts w:hint="eastAsia"/>
          <w:color w:val="auto"/>
        </w:rPr>
        <w:t>2019「高雄國際午宴」暨高雄燈會姊妹及友好城</w:t>
      </w:r>
      <w:r w:rsidR="00AB65F0" w:rsidRPr="00A9023B">
        <w:rPr>
          <w:rFonts w:hint="eastAsia"/>
          <w:bCs/>
          <w:color w:val="auto"/>
        </w:rPr>
        <w:t>市訪賓接待專案</w:t>
      </w:r>
    </w:p>
    <w:p w:rsidR="00AB65F0" w:rsidRPr="00A9023B" w:rsidRDefault="00AB65F0" w:rsidP="00AB65F0">
      <w:pPr>
        <w:pStyle w:val="11"/>
        <w:rPr>
          <w:color w:val="auto"/>
        </w:rPr>
      </w:pPr>
      <w:r w:rsidRPr="00A9023B">
        <w:rPr>
          <w:rFonts w:hint="eastAsia"/>
          <w:color w:val="auto"/>
        </w:rPr>
        <w:t>108年2月16日假西子灣沙灘會館舉辦「2019高雄國際午宴」，以「愛在高雄，</w:t>
      </w:r>
      <w:proofErr w:type="gramStart"/>
      <w:r w:rsidRPr="00A9023B">
        <w:rPr>
          <w:rFonts w:hint="eastAsia"/>
          <w:color w:val="auto"/>
        </w:rPr>
        <w:t>情定西</w:t>
      </w:r>
      <w:proofErr w:type="gramEnd"/>
      <w:r w:rsidRPr="00A9023B">
        <w:rPr>
          <w:rFonts w:hint="eastAsia"/>
          <w:color w:val="auto"/>
        </w:rPr>
        <w:t>灣」為主題，邀請來自美、韓、日本、菲律賓等9個城市代表團及表演團體與高雄地區貴賓約140人參加。前揭貴賓並於2月15</w:t>
      </w:r>
      <w:r w:rsidR="00B27501" w:rsidRPr="00A9023B">
        <w:rPr>
          <w:rFonts w:hint="eastAsia"/>
          <w:color w:val="auto"/>
        </w:rPr>
        <w:t>~</w:t>
      </w:r>
      <w:r w:rsidRPr="00A9023B">
        <w:rPr>
          <w:rFonts w:hint="eastAsia"/>
          <w:color w:val="auto"/>
        </w:rPr>
        <w:t>18日參訪高雄各項市政建設成果，增進高雄和國際城市的合作機會。</w:t>
      </w:r>
    </w:p>
    <w:p w:rsidR="00AB65F0" w:rsidRPr="00A9023B" w:rsidRDefault="008343AC" w:rsidP="00AB65F0">
      <w:pPr>
        <w:pStyle w:val="10"/>
        <w:rPr>
          <w:color w:val="auto"/>
        </w:rPr>
      </w:pPr>
      <w:r w:rsidRPr="00A9023B">
        <w:rPr>
          <w:rFonts w:hint="eastAsia"/>
          <w:color w:val="auto"/>
        </w:rPr>
        <w:t>(</w:t>
      </w:r>
      <w:r w:rsidR="00AB65F0" w:rsidRPr="00A9023B">
        <w:rPr>
          <w:rFonts w:hint="eastAsia"/>
          <w:color w:val="auto"/>
        </w:rPr>
        <w:t>3</w:t>
      </w:r>
      <w:r w:rsidRPr="00A9023B">
        <w:rPr>
          <w:rFonts w:hint="eastAsia"/>
          <w:color w:val="auto"/>
        </w:rPr>
        <w:t>)</w:t>
      </w:r>
      <w:r w:rsidR="00AB65F0" w:rsidRPr="00A9023B">
        <w:rPr>
          <w:rFonts w:hint="eastAsia"/>
          <w:color w:val="auto"/>
        </w:rPr>
        <w:t>姊妹市貝里斯市韋柏納市長率團訪高</w:t>
      </w:r>
    </w:p>
    <w:p w:rsidR="00AB65F0" w:rsidRPr="00A9023B" w:rsidRDefault="00AB65F0" w:rsidP="00AB65F0">
      <w:pPr>
        <w:pStyle w:val="11"/>
        <w:rPr>
          <w:color w:val="auto"/>
        </w:rPr>
      </w:pPr>
      <w:r w:rsidRPr="00A9023B">
        <w:rPr>
          <w:rFonts w:hint="eastAsia"/>
          <w:color w:val="auto"/>
        </w:rPr>
        <w:t>108年3月29日貝里斯姊妹市韋柏納市長率團訪高，</w:t>
      </w:r>
      <w:proofErr w:type="gramStart"/>
      <w:r w:rsidRPr="00A9023B">
        <w:rPr>
          <w:rFonts w:hint="eastAsia"/>
          <w:color w:val="auto"/>
        </w:rPr>
        <w:t>參訪本府</w:t>
      </w:r>
      <w:proofErr w:type="gramEnd"/>
      <w:r w:rsidRPr="00A9023B">
        <w:rPr>
          <w:rFonts w:hint="eastAsia"/>
          <w:color w:val="auto"/>
        </w:rPr>
        <w:t>水利局鳳山水資源中心，了解本市回收水利用系統。並拜會葉</w:t>
      </w:r>
      <w:proofErr w:type="gramStart"/>
      <w:r w:rsidRPr="00A9023B">
        <w:rPr>
          <w:rFonts w:hint="eastAsia"/>
          <w:color w:val="auto"/>
        </w:rPr>
        <w:t>匡時副市長</w:t>
      </w:r>
      <w:proofErr w:type="gramEnd"/>
      <w:r w:rsidRPr="00A9023B">
        <w:rPr>
          <w:rFonts w:hint="eastAsia"/>
          <w:color w:val="auto"/>
        </w:rPr>
        <w:t>，雙方就都市發展、廢棄物處理、醫療院所與教育制度等議題相互交流。</w:t>
      </w:r>
    </w:p>
    <w:p w:rsidR="00AB65F0" w:rsidRPr="00A9023B" w:rsidRDefault="008343AC" w:rsidP="00AB65F0">
      <w:pPr>
        <w:pStyle w:val="10"/>
        <w:rPr>
          <w:color w:val="auto"/>
        </w:rPr>
      </w:pPr>
      <w:r w:rsidRPr="00A9023B">
        <w:rPr>
          <w:rFonts w:hint="eastAsia"/>
          <w:color w:val="auto"/>
        </w:rPr>
        <w:t>(</w:t>
      </w:r>
      <w:r w:rsidR="00AB65F0" w:rsidRPr="00A9023B">
        <w:rPr>
          <w:rFonts w:hint="eastAsia"/>
          <w:color w:val="auto"/>
        </w:rPr>
        <w:t>4</w:t>
      </w:r>
      <w:r w:rsidRPr="00A9023B">
        <w:rPr>
          <w:rFonts w:hint="eastAsia"/>
          <w:color w:val="auto"/>
        </w:rPr>
        <w:t>)</w:t>
      </w:r>
      <w:r w:rsidR="00AB65F0" w:rsidRPr="00A9023B">
        <w:rPr>
          <w:rFonts w:hint="eastAsia"/>
          <w:color w:val="auto"/>
        </w:rPr>
        <w:t>參與美國波特蘭姊妹市2019玫瑰花節活動</w:t>
      </w:r>
    </w:p>
    <w:p w:rsidR="00AB65F0" w:rsidRPr="00A9023B" w:rsidRDefault="00AB65F0" w:rsidP="00AB65F0">
      <w:pPr>
        <w:pStyle w:val="11"/>
        <w:rPr>
          <w:color w:val="auto"/>
        </w:rPr>
      </w:pPr>
      <w:r w:rsidRPr="00A9023B">
        <w:rPr>
          <w:rFonts w:hint="eastAsia"/>
          <w:color w:val="auto"/>
        </w:rPr>
        <w:t>108年6月5</w:t>
      </w:r>
      <w:r w:rsidR="00B27501" w:rsidRPr="00A9023B">
        <w:rPr>
          <w:rFonts w:hint="eastAsia"/>
          <w:color w:val="auto"/>
        </w:rPr>
        <w:t>~</w:t>
      </w:r>
      <w:r w:rsidRPr="00A9023B">
        <w:rPr>
          <w:rFonts w:hint="eastAsia"/>
          <w:color w:val="auto"/>
        </w:rPr>
        <w:t>12日本府行政暨國際處蔡淑貞副處長率團訪問波特蘭市，參加「玫瑰花節」活動。訪問團除出席波特蘭市Ted Wheele市長主持之「姊妹市友誼宣言共同簽署儀式」外，並拜會波特蘭市政府，就姊妹市交流之方式交換意見，也</w:t>
      </w:r>
      <w:proofErr w:type="gramStart"/>
      <w:r w:rsidRPr="00A9023B">
        <w:rPr>
          <w:rFonts w:hint="eastAsia"/>
          <w:color w:val="auto"/>
        </w:rPr>
        <w:t>參訪奧勒</w:t>
      </w:r>
      <w:proofErr w:type="gramEnd"/>
      <w:r w:rsidRPr="00A9023B">
        <w:rPr>
          <w:rFonts w:hint="eastAsia"/>
          <w:color w:val="auto"/>
        </w:rPr>
        <w:t>岡會議中心，針對會展運作及姊妹市公共藝術等議題互動交流</w:t>
      </w:r>
      <w:r w:rsidR="0053410F" w:rsidRPr="00A9023B">
        <w:rPr>
          <w:rFonts w:hint="eastAsia"/>
          <w:color w:val="auto"/>
        </w:rPr>
        <w:t>，</w:t>
      </w:r>
      <w:r w:rsidRPr="00A9023B">
        <w:rPr>
          <w:rFonts w:hint="eastAsia"/>
          <w:color w:val="auto"/>
        </w:rPr>
        <w:t>同時與本市樹德家商表演團一同參加玫瑰花車遊行及龍舟賽開幕儀式暨頒獎典禮。</w:t>
      </w:r>
    </w:p>
    <w:p w:rsidR="00AB65F0" w:rsidRPr="00A9023B" w:rsidRDefault="00AB65F0" w:rsidP="00AB65F0">
      <w:pPr>
        <w:pStyle w:val="001"/>
      </w:pPr>
      <w:r w:rsidRPr="00A9023B">
        <w:rPr>
          <w:rFonts w:hint="eastAsia"/>
        </w:rPr>
        <w:t>2.結合民間力量、資源、經驗與駐台機關及國際組織合作，爭取國際參與，行銷高雄</w:t>
      </w:r>
    </w:p>
    <w:p w:rsidR="00AB65F0" w:rsidRPr="00A9023B" w:rsidRDefault="008343AC" w:rsidP="00AB65F0">
      <w:pPr>
        <w:pStyle w:val="10"/>
        <w:rPr>
          <w:color w:val="auto"/>
        </w:rPr>
      </w:pPr>
      <w:r w:rsidRPr="00A9023B">
        <w:rPr>
          <w:rFonts w:hint="eastAsia"/>
          <w:color w:val="auto"/>
        </w:rPr>
        <w:t>(</w:t>
      </w:r>
      <w:r w:rsidR="00AB65F0" w:rsidRPr="00A9023B">
        <w:rPr>
          <w:rFonts w:hint="eastAsia"/>
          <w:color w:val="auto"/>
        </w:rPr>
        <w:t>1</w:t>
      </w:r>
      <w:r w:rsidRPr="00A9023B">
        <w:rPr>
          <w:rFonts w:hint="eastAsia"/>
          <w:color w:val="auto"/>
        </w:rPr>
        <w:t>)</w:t>
      </w:r>
      <w:r w:rsidR="00AB65F0" w:rsidRPr="00A9023B">
        <w:rPr>
          <w:rFonts w:hint="eastAsia"/>
          <w:color w:val="auto"/>
        </w:rPr>
        <w:t>市長率團赴美國</w:t>
      </w:r>
      <w:proofErr w:type="gramStart"/>
      <w:r w:rsidR="00AB65F0" w:rsidRPr="00A9023B">
        <w:rPr>
          <w:rFonts w:hint="eastAsia"/>
          <w:color w:val="auto"/>
        </w:rPr>
        <w:t>演講暨招商</w:t>
      </w:r>
      <w:proofErr w:type="gramEnd"/>
    </w:p>
    <w:p w:rsidR="00AB65F0" w:rsidRPr="00A9023B" w:rsidRDefault="00AB65F0" w:rsidP="00AB65F0">
      <w:pPr>
        <w:pStyle w:val="11"/>
        <w:rPr>
          <w:color w:val="auto"/>
        </w:rPr>
      </w:pPr>
      <w:r w:rsidRPr="00A9023B">
        <w:rPr>
          <w:rFonts w:hint="eastAsia"/>
          <w:color w:val="auto"/>
        </w:rPr>
        <w:t>108年4月9</w:t>
      </w:r>
      <w:r w:rsidR="00B27501" w:rsidRPr="00A9023B">
        <w:rPr>
          <w:rFonts w:hint="eastAsia"/>
          <w:color w:val="auto"/>
        </w:rPr>
        <w:t>~</w:t>
      </w:r>
      <w:r w:rsidRPr="00A9023B">
        <w:rPr>
          <w:rFonts w:hint="eastAsia"/>
          <w:color w:val="auto"/>
        </w:rPr>
        <w:t>18日市長率領市政團隊赴美國參訪，除應邀至哈佛大學費正清學院及史丹佛大學胡佛學院演講外，訪問團並拜會洛杉磯市第一副市長何契珍大使、北加州佛利蒙市市長高敘加、</w:t>
      </w:r>
      <w:r w:rsidRPr="00A9023B">
        <w:rPr>
          <w:rFonts w:hint="eastAsia"/>
          <w:color w:val="auto"/>
        </w:rPr>
        <w:lastRenderedPageBreak/>
        <w:t>洛杉磯聖蓋博市市長卜君毅及加州奧克蘭市市長薛麗比，拓展國際交流網絡。同時參與「全球玉山經濟論壇『點亮高雄，創新經濟』圓桌招商座談會」、「全球玉山科技協會矽谷論壇」圓桌經濟座談，以及至矽谷Taboola新創、Tesla電動車及Apple蘋果電腦等公司參訪，創造高雄和國際商業合作機會，同時提升本市之國際能見度。</w:t>
      </w:r>
    </w:p>
    <w:p w:rsidR="00AB65F0" w:rsidRPr="00A9023B" w:rsidRDefault="008343AC" w:rsidP="00AB65F0">
      <w:pPr>
        <w:pStyle w:val="10"/>
        <w:rPr>
          <w:color w:val="auto"/>
        </w:rPr>
      </w:pPr>
      <w:r w:rsidRPr="00A9023B">
        <w:rPr>
          <w:rFonts w:hint="eastAsia"/>
          <w:color w:val="auto"/>
        </w:rPr>
        <w:t>(</w:t>
      </w:r>
      <w:r w:rsidR="00AB65F0" w:rsidRPr="00A9023B">
        <w:rPr>
          <w:rFonts w:hint="eastAsia"/>
          <w:color w:val="auto"/>
        </w:rPr>
        <w:t>2</w:t>
      </w:r>
      <w:r w:rsidRPr="00A9023B">
        <w:rPr>
          <w:rFonts w:hint="eastAsia"/>
          <w:color w:val="auto"/>
        </w:rPr>
        <w:t>)</w:t>
      </w:r>
      <w:r w:rsidR="00AB65F0" w:rsidRPr="00A9023B">
        <w:rPr>
          <w:rFonts w:hint="eastAsia"/>
          <w:color w:val="auto"/>
        </w:rPr>
        <w:t>召開「國際關係小組」</w:t>
      </w:r>
      <w:proofErr w:type="gramStart"/>
      <w:r w:rsidR="00AB65F0" w:rsidRPr="00A9023B">
        <w:rPr>
          <w:rFonts w:hint="eastAsia"/>
          <w:color w:val="auto"/>
        </w:rPr>
        <w:t>108</w:t>
      </w:r>
      <w:proofErr w:type="gramEnd"/>
      <w:r w:rsidR="00AB65F0" w:rsidRPr="00A9023B">
        <w:rPr>
          <w:rFonts w:hint="eastAsia"/>
          <w:color w:val="auto"/>
        </w:rPr>
        <w:t>年度第1次會議</w:t>
      </w:r>
    </w:p>
    <w:p w:rsidR="00AB65F0" w:rsidRPr="00A9023B" w:rsidRDefault="00AB65F0" w:rsidP="00AB65F0">
      <w:pPr>
        <w:pStyle w:val="11"/>
        <w:rPr>
          <w:color w:val="auto"/>
        </w:rPr>
      </w:pPr>
      <w:r w:rsidRPr="00A9023B">
        <w:rPr>
          <w:rFonts w:hint="eastAsia"/>
          <w:color w:val="auto"/>
        </w:rPr>
        <w:t>108年6月6日市長首度以「國際關係小組」召集人身分，召開</w:t>
      </w:r>
      <w:proofErr w:type="gramStart"/>
      <w:r w:rsidRPr="00A9023B">
        <w:rPr>
          <w:rFonts w:hint="eastAsia"/>
          <w:color w:val="auto"/>
        </w:rPr>
        <w:t>108</w:t>
      </w:r>
      <w:proofErr w:type="gramEnd"/>
      <w:r w:rsidRPr="00A9023B">
        <w:rPr>
          <w:rFonts w:hint="eastAsia"/>
          <w:color w:val="auto"/>
        </w:rPr>
        <w:t>年度第1次會議，以「世界的高雄」為目標，分別從城市外交、國際經貿及底蘊行銷</w:t>
      </w:r>
      <w:proofErr w:type="gramStart"/>
      <w:r w:rsidRPr="00A9023B">
        <w:rPr>
          <w:rFonts w:hint="eastAsia"/>
          <w:color w:val="auto"/>
        </w:rPr>
        <w:t>三</w:t>
      </w:r>
      <w:proofErr w:type="gramEnd"/>
      <w:r w:rsidRPr="00A9023B">
        <w:rPr>
          <w:rFonts w:hint="eastAsia"/>
          <w:color w:val="auto"/>
        </w:rPr>
        <w:t>領域，借重各委員不同專業與長才，廣納建言推動實質國際交流，為高雄打開全球視野。</w:t>
      </w:r>
    </w:p>
    <w:p w:rsidR="00513B90" w:rsidRPr="00A9023B" w:rsidRDefault="00513B90" w:rsidP="00513B90">
      <w:pPr>
        <w:pStyle w:val="001"/>
      </w:pPr>
      <w:r w:rsidRPr="00A9023B">
        <w:rPr>
          <w:rFonts w:hint="eastAsia"/>
        </w:rPr>
        <w:t>3.本府行政暨國際處108年1</w:t>
      </w:r>
      <w:r w:rsidR="00681ABC" w:rsidRPr="00A9023B">
        <w:rPr>
          <w:rFonts w:hint="eastAsia"/>
        </w:rPr>
        <w:t>~</w:t>
      </w:r>
      <w:r w:rsidR="006F35B9" w:rsidRPr="00A9023B">
        <w:rPr>
          <w:rFonts w:hint="eastAsia"/>
        </w:rPr>
        <w:t>7</w:t>
      </w:r>
      <w:r w:rsidRPr="00A9023B">
        <w:rPr>
          <w:rFonts w:hint="eastAsia"/>
        </w:rPr>
        <w:t>月辦理訪賓接待業務，計有</w:t>
      </w:r>
      <w:r w:rsidR="006F35B9" w:rsidRPr="00A9023B">
        <w:rPr>
          <w:rFonts w:hint="eastAsia"/>
        </w:rPr>
        <w:t>44</w:t>
      </w:r>
      <w:r w:rsidRPr="00A9023B">
        <w:rPr>
          <w:rFonts w:hint="eastAsia"/>
        </w:rPr>
        <w:t>案、</w:t>
      </w:r>
      <w:r w:rsidR="006F35B9" w:rsidRPr="00A9023B">
        <w:rPr>
          <w:rFonts w:hint="eastAsia"/>
        </w:rPr>
        <w:t>61</w:t>
      </w:r>
      <w:r w:rsidRPr="00A9023B">
        <w:rPr>
          <w:rFonts w:hint="eastAsia"/>
        </w:rPr>
        <w:t>4人到訪。主要訪團代表為：新加坡駐台北商務辦事處黃偉權代表、美國在台協會台北辦事處</w:t>
      </w:r>
      <w:proofErr w:type="gramStart"/>
      <w:r w:rsidRPr="00A9023B">
        <w:rPr>
          <w:rFonts w:hint="eastAsia"/>
        </w:rPr>
        <w:t>酈</w:t>
      </w:r>
      <w:proofErr w:type="gramEnd"/>
      <w:r w:rsidRPr="00A9023B">
        <w:rPr>
          <w:rFonts w:hint="eastAsia"/>
        </w:rPr>
        <w:t>英傑處長、日本熊本縣蒲島</w:t>
      </w:r>
      <w:proofErr w:type="gramStart"/>
      <w:r w:rsidRPr="00A9023B">
        <w:rPr>
          <w:rFonts w:hint="eastAsia"/>
        </w:rPr>
        <w:t>郁</w:t>
      </w:r>
      <w:proofErr w:type="gramEnd"/>
      <w:r w:rsidRPr="00A9023B">
        <w:rPr>
          <w:rFonts w:hint="eastAsia"/>
        </w:rPr>
        <w:t>夫知事、韓國水原市廉泰英市長、加拿大駐台北貿易辦事處</w:t>
      </w:r>
      <w:proofErr w:type="gramStart"/>
      <w:r w:rsidRPr="00A9023B">
        <w:rPr>
          <w:rFonts w:hint="eastAsia"/>
        </w:rPr>
        <w:t>芮</w:t>
      </w:r>
      <w:proofErr w:type="gramEnd"/>
      <w:r w:rsidRPr="00A9023B">
        <w:rPr>
          <w:rFonts w:hint="eastAsia"/>
        </w:rPr>
        <w:t>喬丹代表、貝里斯貝里斯市韋柏納市長、韓國大邱廣域市議會裵智淑議長、日本台灣交流協會高雄事務所加藤英次所長、日本自由民主黨青年局長佐佐木紀眾議員、紐西蘭商工辦事處涂慕怡代表等貴賓。</w:t>
      </w:r>
    </w:p>
    <w:p w:rsidR="007112F6" w:rsidRPr="00A9023B" w:rsidRDefault="007112F6" w:rsidP="007112F6">
      <w:pPr>
        <w:pStyle w:val="a9"/>
        <w:rPr>
          <w:color w:val="auto"/>
        </w:rPr>
      </w:pPr>
      <w:bookmarkStart w:id="59" w:name="_Toc16607978"/>
      <w:r w:rsidRPr="00A9023B">
        <w:rPr>
          <w:rFonts w:hint="eastAsia"/>
          <w:color w:val="auto"/>
        </w:rPr>
        <w:t>五、青年城市</w:t>
      </w:r>
      <w:bookmarkEnd w:id="59"/>
    </w:p>
    <w:p w:rsidR="007112F6" w:rsidRPr="00A9023B" w:rsidRDefault="007112F6" w:rsidP="00EF7A1A">
      <w:pPr>
        <w:pStyle w:val="0"/>
        <w:rPr>
          <w:color w:val="auto"/>
        </w:rPr>
      </w:pPr>
      <w:bookmarkStart w:id="60" w:name="_Toc16607979"/>
      <w:r w:rsidRPr="00A9023B">
        <w:rPr>
          <w:rFonts w:hint="eastAsia"/>
          <w:color w:val="auto"/>
        </w:rPr>
        <w:t>(</w:t>
      </w:r>
      <w:proofErr w:type="gramStart"/>
      <w:r w:rsidRPr="00A9023B">
        <w:rPr>
          <w:rFonts w:hint="eastAsia"/>
          <w:color w:val="auto"/>
        </w:rPr>
        <w:t>一</w:t>
      </w:r>
      <w:proofErr w:type="gramEnd"/>
      <w:r w:rsidRPr="00A9023B">
        <w:rPr>
          <w:rFonts w:hint="eastAsia"/>
          <w:color w:val="auto"/>
        </w:rPr>
        <w:t>)設「青年局」，北漂返鄉</w:t>
      </w:r>
      <w:bookmarkEnd w:id="56"/>
      <w:bookmarkEnd w:id="60"/>
    </w:p>
    <w:p w:rsidR="00633942" w:rsidRPr="00A9023B" w:rsidRDefault="00633942" w:rsidP="00633942">
      <w:pPr>
        <w:pStyle w:val="001"/>
      </w:pPr>
      <w:r w:rsidRPr="00A9023B">
        <w:rPr>
          <w:rFonts w:hint="eastAsia"/>
        </w:rPr>
        <w:t>1.</w:t>
      </w:r>
      <w:r w:rsidR="00551750" w:rsidRPr="00A9023B">
        <w:rPr>
          <w:rFonts w:hint="eastAsia"/>
        </w:rPr>
        <w:t>本府</w:t>
      </w:r>
      <w:r w:rsidRPr="00A9023B">
        <w:t>對於青年就業、創業、低薪與北漂問題相當重視，並積極籌設青年局</w:t>
      </w:r>
      <w:r w:rsidRPr="00A9023B">
        <w:rPr>
          <w:rFonts w:hint="eastAsia"/>
        </w:rPr>
        <w:t>，即將於108年10月1日成立</w:t>
      </w:r>
      <w:r w:rsidRPr="00A9023B">
        <w:t>。</w:t>
      </w:r>
    </w:p>
    <w:p w:rsidR="00EF7A1A" w:rsidRPr="00A9023B" w:rsidRDefault="00633942" w:rsidP="00EF7A1A">
      <w:pPr>
        <w:pStyle w:val="001"/>
      </w:pPr>
      <w:r w:rsidRPr="00A9023B">
        <w:rPr>
          <w:rFonts w:hint="eastAsia"/>
        </w:rPr>
        <w:t>2</w:t>
      </w:r>
      <w:r w:rsidR="00EF7A1A" w:rsidRPr="00A9023B">
        <w:rPr>
          <w:rFonts w:hint="eastAsia"/>
        </w:rPr>
        <w:t>.協助青年解決創業相關問題</w:t>
      </w:r>
    </w:p>
    <w:p w:rsidR="00EF7A1A" w:rsidRPr="00A9023B" w:rsidRDefault="00EF7A1A" w:rsidP="00EF7A1A">
      <w:pPr>
        <w:pStyle w:val="10"/>
        <w:rPr>
          <w:color w:val="auto"/>
        </w:rPr>
      </w:pPr>
      <w:r w:rsidRPr="00A9023B">
        <w:rPr>
          <w:rFonts w:hint="eastAsia"/>
          <w:color w:val="auto"/>
        </w:rPr>
        <w:t>(1)青年點子基地</w:t>
      </w:r>
      <w:proofErr w:type="gramStart"/>
      <w:r w:rsidR="006759A7" w:rsidRPr="00A9023B">
        <w:rPr>
          <w:rFonts w:hint="eastAsia"/>
          <w:color w:val="auto"/>
        </w:rPr>
        <w:t>—</w:t>
      </w:r>
      <w:proofErr w:type="gramEnd"/>
      <w:r w:rsidRPr="00A9023B">
        <w:rPr>
          <w:rFonts w:hint="eastAsia"/>
          <w:color w:val="auto"/>
        </w:rPr>
        <w:t>M.ZONE大港自造特區</w:t>
      </w:r>
    </w:p>
    <w:p w:rsidR="00EF7A1A" w:rsidRPr="00A9023B" w:rsidRDefault="00EF7A1A" w:rsidP="00EF7A1A">
      <w:pPr>
        <w:pStyle w:val="11"/>
        <w:rPr>
          <w:color w:val="auto"/>
        </w:rPr>
      </w:pPr>
      <w:r w:rsidRPr="00A9023B">
        <w:rPr>
          <w:rFonts w:hint="eastAsia"/>
          <w:color w:val="auto"/>
        </w:rPr>
        <w:t>駁二藝術特區8號倉庫「M. ZONE大港自造特區」提供機具設備供年輕人自己動手設計創造產品，是孵育青年創業基地，並於透過展覽分享、課程規劃、社群聚會、活動辦理等方式與自造者</w:t>
      </w:r>
      <w:r w:rsidRPr="00A9023B">
        <w:rPr>
          <w:rFonts w:hint="eastAsia"/>
          <w:color w:val="auto"/>
        </w:rPr>
        <w:lastRenderedPageBreak/>
        <w:t>社團進行串聯，形成Maker群聚空間；並連結在地法人機構與學界相關工業設計領域，型塑高雄獨有的Maker氛圍，創造高雄為Maker友善城市。</w:t>
      </w:r>
    </w:p>
    <w:p w:rsidR="00EF7A1A" w:rsidRPr="00A9023B" w:rsidRDefault="00C434E9" w:rsidP="00EF7A1A">
      <w:pPr>
        <w:pStyle w:val="11"/>
        <w:rPr>
          <w:color w:val="auto"/>
        </w:rPr>
      </w:pPr>
      <w:r w:rsidRPr="00A9023B">
        <w:rPr>
          <w:rFonts w:hint="eastAsia"/>
          <w:color w:val="auto"/>
        </w:rPr>
        <w:t>截</w:t>
      </w:r>
      <w:r w:rsidR="00EF7A1A" w:rsidRPr="00A9023B">
        <w:rPr>
          <w:rFonts w:hint="eastAsia"/>
          <w:color w:val="auto"/>
        </w:rPr>
        <w:t>至108年</w:t>
      </w:r>
      <w:r w:rsidR="004D5EAF" w:rsidRPr="00A9023B">
        <w:rPr>
          <w:rFonts w:hint="eastAsia"/>
          <w:color w:val="auto"/>
        </w:rPr>
        <w:t>7</w:t>
      </w:r>
      <w:r w:rsidR="00EF7A1A" w:rsidRPr="00A9023B">
        <w:rPr>
          <w:rFonts w:hint="eastAsia"/>
          <w:color w:val="auto"/>
        </w:rPr>
        <w:t>月底已辦理13場次大型展覽，課程1</w:t>
      </w:r>
      <w:r w:rsidR="00EF7A1A" w:rsidRPr="00A9023B">
        <w:rPr>
          <w:color w:val="auto"/>
        </w:rPr>
        <w:t>,</w:t>
      </w:r>
      <w:r w:rsidR="00EF7A1A" w:rsidRPr="00A9023B">
        <w:rPr>
          <w:rFonts w:hint="eastAsia"/>
          <w:color w:val="auto"/>
        </w:rPr>
        <w:t>2</w:t>
      </w:r>
      <w:r w:rsidR="004D5EAF" w:rsidRPr="00A9023B">
        <w:rPr>
          <w:rFonts w:hint="eastAsia"/>
          <w:color w:val="auto"/>
        </w:rPr>
        <w:t>76</w:t>
      </w:r>
      <w:r w:rsidR="00EF7A1A" w:rsidRPr="00A9023B">
        <w:rPr>
          <w:rFonts w:hint="eastAsia"/>
          <w:color w:val="auto"/>
        </w:rPr>
        <w:t>場，會員人數2</w:t>
      </w:r>
      <w:r w:rsidR="004D5EAF" w:rsidRPr="00A9023B">
        <w:rPr>
          <w:rFonts w:hint="eastAsia"/>
          <w:color w:val="auto"/>
        </w:rPr>
        <w:t>4</w:t>
      </w:r>
      <w:r w:rsidR="00EF7A1A" w:rsidRPr="00A9023B">
        <w:rPr>
          <w:rFonts w:hint="eastAsia"/>
          <w:color w:val="auto"/>
        </w:rPr>
        <w:t>0人，FB粉絲數</w:t>
      </w:r>
      <w:r w:rsidR="004D5EAF" w:rsidRPr="00A9023B">
        <w:rPr>
          <w:rFonts w:hint="eastAsia"/>
          <w:color w:val="auto"/>
        </w:rPr>
        <w:t>9</w:t>
      </w:r>
      <w:r w:rsidR="00EF7A1A" w:rsidRPr="00A9023B">
        <w:rPr>
          <w:color w:val="auto"/>
        </w:rPr>
        <w:t>,</w:t>
      </w:r>
      <w:r w:rsidR="004D5EAF" w:rsidRPr="00A9023B">
        <w:rPr>
          <w:rFonts w:hint="eastAsia"/>
          <w:color w:val="auto"/>
        </w:rPr>
        <w:t>067</w:t>
      </w:r>
      <w:r w:rsidR="00EF7A1A" w:rsidRPr="00A9023B">
        <w:rPr>
          <w:rFonts w:hint="eastAsia"/>
          <w:color w:val="auto"/>
        </w:rPr>
        <w:t>人，參觀人次計4</w:t>
      </w:r>
      <w:r w:rsidR="004D5EAF" w:rsidRPr="00A9023B">
        <w:rPr>
          <w:rFonts w:hint="eastAsia"/>
          <w:color w:val="auto"/>
        </w:rPr>
        <w:t>7</w:t>
      </w:r>
      <w:r w:rsidR="00EF7A1A" w:rsidRPr="00A9023B">
        <w:rPr>
          <w:rFonts w:hint="eastAsia"/>
          <w:color w:val="auto"/>
        </w:rPr>
        <w:t>萬</w:t>
      </w:r>
      <w:r w:rsidR="004D5EAF" w:rsidRPr="00A9023B">
        <w:rPr>
          <w:rFonts w:hint="eastAsia"/>
          <w:color w:val="auto"/>
        </w:rPr>
        <w:t>7</w:t>
      </w:r>
      <w:r w:rsidR="00EF7A1A" w:rsidRPr="00A9023B">
        <w:rPr>
          <w:color w:val="auto"/>
        </w:rPr>
        <w:t>,</w:t>
      </w:r>
      <w:r w:rsidR="004D5EAF" w:rsidRPr="00A9023B">
        <w:rPr>
          <w:rFonts w:hint="eastAsia"/>
          <w:color w:val="auto"/>
        </w:rPr>
        <w:t>915</w:t>
      </w:r>
      <w:r w:rsidR="00EF7A1A" w:rsidRPr="00A9023B">
        <w:rPr>
          <w:rFonts w:hint="eastAsia"/>
          <w:color w:val="auto"/>
        </w:rPr>
        <w:t>人次。</w:t>
      </w:r>
    </w:p>
    <w:p w:rsidR="00EF7A1A" w:rsidRPr="00A9023B" w:rsidRDefault="00EF7A1A" w:rsidP="00EF7A1A">
      <w:pPr>
        <w:pStyle w:val="10"/>
        <w:rPr>
          <w:color w:val="auto"/>
        </w:rPr>
      </w:pPr>
      <w:r w:rsidRPr="00A9023B">
        <w:rPr>
          <w:rFonts w:hint="eastAsia"/>
          <w:color w:val="auto"/>
        </w:rPr>
        <w:t>(2)青年創業貸款</w:t>
      </w:r>
    </w:p>
    <w:p w:rsidR="00EF7A1A" w:rsidRPr="00A9023B" w:rsidRDefault="00EF7A1A" w:rsidP="00EF7A1A">
      <w:pPr>
        <w:pStyle w:val="11"/>
        <w:rPr>
          <w:color w:val="auto"/>
        </w:rPr>
      </w:pPr>
      <w:r w:rsidRPr="00A9023B">
        <w:rPr>
          <w:rFonts w:hint="eastAsia"/>
          <w:color w:val="auto"/>
        </w:rPr>
        <w:t>為協助中小企業及策略性產業發展，本府經濟發展局訂定「高雄市政府中小企業商業貸款及策略性貸款實施要點」，由市府、財團法人中小企業信用保證基金</w:t>
      </w:r>
      <w:r w:rsidR="008343AC" w:rsidRPr="00A9023B">
        <w:rPr>
          <w:rFonts w:hint="eastAsia"/>
          <w:color w:val="auto"/>
        </w:rPr>
        <w:t>(</w:t>
      </w:r>
      <w:r w:rsidRPr="00A9023B">
        <w:rPr>
          <w:rFonts w:hint="eastAsia"/>
          <w:color w:val="auto"/>
        </w:rPr>
        <w:t>以下簡稱信保基金</w:t>
      </w:r>
      <w:r w:rsidR="008343AC" w:rsidRPr="00A9023B">
        <w:rPr>
          <w:rFonts w:hint="eastAsia"/>
          <w:color w:val="auto"/>
        </w:rPr>
        <w:t>)</w:t>
      </w:r>
      <w:r w:rsidRPr="00A9023B">
        <w:rPr>
          <w:rFonts w:hint="eastAsia"/>
          <w:color w:val="auto"/>
        </w:rPr>
        <w:t>雙方共同合作，本府於97至99年度每年撥付信保基金1</w:t>
      </w:r>
      <w:proofErr w:type="gramStart"/>
      <w:r w:rsidRPr="00A9023B">
        <w:rPr>
          <w:rFonts w:hint="eastAsia"/>
          <w:color w:val="auto"/>
        </w:rPr>
        <w:t>千萬</w:t>
      </w:r>
      <w:proofErr w:type="gramEnd"/>
      <w:r w:rsidRPr="00A9023B">
        <w:rPr>
          <w:rFonts w:hint="eastAsia"/>
          <w:color w:val="auto"/>
        </w:rPr>
        <w:t>元，並由信保基金提供等額之相對資金負擔之，即共6</w:t>
      </w:r>
      <w:proofErr w:type="gramStart"/>
      <w:r w:rsidRPr="00A9023B">
        <w:rPr>
          <w:rFonts w:hint="eastAsia"/>
          <w:color w:val="auto"/>
        </w:rPr>
        <w:t>千萬</w:t>
      </w:r>
      <w:proofErr w:type="gramEnd"/>
      <w:r w:rsidRPr="00A9023B">
        <w:rPr>
          <w:rFonts w:hint="eastAsia"/>
          <w:color w:val="auto"/>
        </w:rPr>
        <w:t>元，提供第一、二、三類案件融資信用保證。第四類案件之履行保證責任，由本市環境保護基金撥付信保基金。</w:t>
      </w:r>
    </w:p>
    <w:p w:rsidR="002F1A87" w:rsidRPr="00A9023B" w:rsidRDefault="00EF7A1A" w:rsidP="00EF7A1A">
      <w:pPr>
        <w:pStyle w:val="11"/>
        <w:rPr>
          <w:color w:val="auto"/>
        </w:rPr>
      </w:pPr>
      <w:r w:rsidRPr="00A9023B">
        <w:rPr>
          <w:rFonts w:hint="eastAsia"/>
          <w:color w:val="auto"/>
        </w:rPr>
        <w:t>第一、二類為中小企業商業貸款、第三、四類為太陽能光電設備策略性貸款；其中第一類案件提供於稅捐機關辦有稅籍登記之本市小規模商業最高50萬元；第二類案件提供本市公司、商業最高100萬元之貸款額度。資金來源由高雄銀行以自有資金辦理。未來，為協助青年創業，</w:t>
      </w:r>
      <w:proofErr w:type="gramStart"/>
      <w:r w:rsidRPr="00A9023B">
        <w:rPr>
          <w:rFonts w:hint="eastAsia"/>
          <w:color w:val="auto"/>
        </w:rPr>
        <w:t>紓</w:t>
      </w:r>
      <w:proofErr w:type="gramEnd"/>
      <w:r w:rsidRPr="00A9023B">
        <w:rPr>
          <w:rFonts w:hint="eastAsia"/>
          <w:color w:val="auto"/>
        </w:rPr>
        <w:t>緩創業初期資金壓力，本府經濟發展局協助</w:t>
      </w:r>
      <w:proofErr w:type="gramStart"/>
      <w:r w:rsidRPr="00A9023B">
        <w:rPr>
          <w:rFonts w:hint="eastAsia"/>
          <w:color w:val="auto"/>
        </w:rPr>
        <w:t>研</w:t>
      </w:r>
      <w:proofErr w:type="gramEnd"/>
      <w:r w:rsidRPr="00A9023B">
        <w:rPr>
          <w:rFonts w:hint="eastAsia"/>
          <w:color w:val="auto"/>
        </w:rPr>
        <w:t>擬青年創業貸款要點。</w:t>
      </w:r>
    </w:p>
    <w:p w:rsidR="007431DF" w:rsidRPr="00A9023B" w:rsidRDefault="00633942" w:rsidP="007431DF">
      <w:pPr>
        <w:pStyle w:val="001"/>
      </w:pPr>
      <w:r w:rsidRPr="00A9023B">
        <w:rPr>
          <w:rFonts w:hint="eastAsia"/>
        </w:rPr>
        <w:t>3</w:t>
      </w:r>
      <w:r w:rsidR="007431DF" w:rsidRPr="00A9023B">
        <w:rPr>
          <w:rFonts w:hint="eastAsia"/>
        </w:rPr>
        <w:t>.由「青年局」主動與高雄地區的高中職、大專院校建立平台，定期密切跟進校園現況，拉近學生與就業環境的距離，解決眾多學子畢業即失業的困境。</w:t>
      </w:r>
    </w:p>
    <w:p w:rsidR="007431DF" w:rsidRPr="00A9023B" w:rsidRDefault="007431DF" w:rsidP="007431DF">
      <w:pPr>
        <w:pStyle w:val="10"/>
        <w:rPr>
          <w:color w:val="auto"/>
        </w:rPr>
      </w:pPr>
      <w:r w:rsidRPr="00A9023B">
        <w:rPr>
          <w:rFonts w:hint="eastAsia"/>
          <w:color w:val="auto"/>
        </w:rPr>
        <w:t>(1)為建構大高雄人才培育架構，本市108年持續推動「大高雄多元人才登峰計畫」，致力與大專校院、在地產業接軌，以培養高雄在地人才，促進在地就業，並提供學生最多元選擇，目前已建置3處資源共享基地，包括高雄高工設置「智慧居家監控系統」、三民高中設置「數位</w:t>
      </w:r>
      <w:proofErr w:type="gramStart"/>
      <w:r w:rsidRPr="00A9023B">
        <w:rPr>
          <w:rFonts w:hint="eastAsia"/>
          <w:color w:val="auto"/>
        </w:rPr>
        <w:t>多媒體文創基地</w:t>
      </w:r>
      <w:proofErr w:type="gramEnd"/>
      <w:r w:rsidRPr="00A9023B">
        <w:rPr>
          <w:rFonts w:hint="eastAsia"/>
          <w:color w:val="auto"/>
        </w:rPr>
        <w:t>」、</w:t>
      </w:r>
      <w:r w:rsidRPr="00A9023B">
        <w:rPr>
          <w:rFonts w:hint="eastAsia"/>
          <w:color w:val="auto"/>
        </w:rPr>
        <w:lastRenderedPageBreak/>
        <w:t>海青工商設置「</w:t>
      </w:r>
      <w:proofErr w:type="gramStart"/>
      <w:r w:rsidRPr="00A9023B">
        <w:rPr>
          <w:rFonts w:hint="eastAsia"/>
          <w:color w:val="auto"/>
        </w:rPr>
        <w:t>文創</w:t>
      </w:r>
      <w:proofErr w:type="gramEnd"/>
      <w:r w:rsidR="00F90D19" w:rsidRPr="00A9023B">
        <w:rPr>
          <w:rFonts w:hint="eastAsia"/>
          <w:color w:val="auto"/>
        </w:rPr>
        <w:t>・</w:t>
      </w:r>
      <w:r w:rsidRPr="00A9023B">
        <w:rPr>
          <w:rFonts w:hint="eastAsia"/>
          <w:color w:val="auto"/>
        </w:rPr>
        <w:t>手作</w:t>
      </w:r>
      <w:r w:rsidR="00F90D19" w:rsidRPr="00A9023B">
        <w:rPr>
          <w:rFonts w:hint="eastAsia"/>
          <w:color w:val="auto"/>
        </w:rPr>
        <w:t>・</w:t>
      </w:r>
      <w:r w:rsidRPr="00A9023B">
        <w:rPr>
          <w:rFonts w:hint="eastAsia"/>
          <w:color w:val="auto"/>
        </w:rPr>
        <w:t>土木情」主題基地，其108年編列經費計120萬元。</w:t>
      </w:r>
    </w:p>
    <w:p w:rsidR="007431DF" w:rsidRPr="00A9023B" w:rsidRDefault="007431DF" w:rsidP="007431DF">
      <w:pPr>
        <w:pStyle w:val="10"/>
        <w:rPr>
          <w:color w:val="auto"/>
        </w:rPr>
      </w:pPr>
      <w:r w:rsidRPr="00A9023B">
        <w:rPr>
          <w:rFonts w:hint="eastAsia"/>
          <w:color w:val="auto"/>
        </w:rPr>
        <w:t>(2)持續建置職業試探與體驗示範中心，提供國中小學生職業試探機會，建立學生對產業初步認識與摸索。本市前鎮國中於108年3月28日啟用</w:t>
      </w:r>
      <w:r w:rsidRPr="00A9023B">
        <w:rPr>
          <w:color w:val="auto"/>
        </w:rPr>
        <w:t>全國首座校園「海事水產」暨「商業管理」區域職業試探與體驗示範中心，</w:t>
      </w:r>
      <w:r w:rsidRPr="00A9023B">
        <w:rPr>
          <w:rFonts w:hint="eastAsia"/>
          <w:color w:val="auto"/>
        </w:rPr>
        <w:t>透過</w:t>
      </w:r>
      <w:r w:rsidRPr="00A9023B">
        <w:rPr>
          <w:color w:val="auto"/>
        </w:rPr>
        <w:t>實境模擬駕駛艙、</w:t>
      </w:r>
      <w:proofErr w:type="gramStart"/>
      <w:r w:rsidRPr="00A9023B">
        <w:rPr>
          <w:color w:val="auto"/>
        </w:rPr>
        <w:t>深潛情境</w:t>
      </w:r>
      <w:proofErr w:type="gramEnd"/>
      <w:r w:rsidRPr="00A9023B">
        <w:rPr>
          <w:color w:val="auto"/>
        </w:rPr>
        <w:t>VR體驗設備、生態魚缸、電報機等數十樣船艙實品展示，</w:t>
      </w:r>
      <w:r w:rsidRPr="00A9023B">
        <w:rPr>
          <w:rFonts w:hint="eastAsia"/>
          <w:color w:val="auto"/>
        </w:rPr>
        <w:t>鼓勵</w:t>
      </w:r>
      <w:r w:rsidRPr="00A9023B">
        <w:rPr>
          <w:color w:val="auto"/>
        </w:rPr>
        <w:t>學生提早</w:t>
      </w:r>
      <w:proofErr w:type="gramStart"/>
      <w:r w:rsidRPr="00A9023B">
        <w:rPr>
          <w:color w:val="auto"/>
        </w:rPr>
        <w:t>拓展職群試探</w:t>
      </w:r>
      <w:proofErr w:type="gramEnd"/>
      <w:r w:rsidRPr="00A9023B">
        <w:rPr>
          <w:color w:val="auto"/>
        </w:rPr>
        <w:t>等多元知識。</w:t>
      </w:r>
    </w:p>
    <w:p w:rsidR="00AE1F8E" w:rsidRPr="00A9023B" w:rsidRDefault="007431DF" w:rsidP="007431DF">
      <w:pPr>
        <w:pStyle w:val="10"/>
        <w:rPr>
          <w:color w:val="auto"/>
        </w:rPr>
      </w:pPr>
      <w:r w:rsidRPr="00A9023B">
        <w:rPr>
          <w:color w:val="auto"/>
        </w:rPr>
        <w:t>(</w:t>
      </w:r>
      <w:r w:rsidRPr="00A9023B">
        <w:rPr>
          <w:rFonts w:hint="eastAsia"/>
          <w:color w:val="auto"/>
        </w:rPr>
        <w:t>3</w:t>
      </w:r>
      <w:r w:rsidRPr="00A9023B">
        <w:rPr>
          <w:color w:val="auto"/>
        </w:rPr>
        <w:t>)</w:t>
      </w:r>
      <w:r w:rsidRPr="00A9023B">
        <w:rPr>
          <w:rFonts w:hint="eastAsia"/>
          <w:color w:val="auto"/>
        </w:rPr>
        <w:t>透過經費補助與社區產業合作，邀請各國中就學校周邊具特色之產業，規劃適合國中生認識學習的產業參訪計畫，以期透過「導</w:t>
      </w:r>
      <w:proofErr w:type="gramStart"/>
      <w:r w:rsidRPr="00A9023B">
        <w:rPr>
          <w:rFonts w:hint="eastAsia"/>
          <w:color w:val="auto"/>
        </w:rPr>
        <w:t>覽</w:t>
      </w:r>
      <w:proofErr w:type="gramEnd"/>
      <w:r w:rsidRPr="00A9023B">
        <w:rPr>
          <w:rFonts w:hint="eastAsia"/>
          <w:color w:val="auto"/>
        </w:rPr>
        <w:t>」、「實作體驗」或與各部門互動訪談等方式，廣泛認識體驗職場環境、工作內容、產業現況與未來發展趨勢。</w:t>
      </w:r>
    </w:p>
    <w:p w:rsidR="002F1A87" w:rsidRPr="00A9023B" w:rsidRDefault="00633942" w:rsidP="002F1A87">
      <w:pPr>
        <w:pStyle w:val="001"/>
      </w:pPr>
      <w:r w:rsidRPr="00A9023B">
        <w:rPr>
          <w:rFonts w:hint="eastAsia"/>
        </w:rPr>
        <w:t>4</w:t>
      </w:r>
      <w:r w:rsidR="002F1A87" w:rsidRPr="00A9023B">
        <w:rPr>
          <w:rFonts w:hint="eastAsia"/>
        </w:rPr>
        <w:t>.青年就業服務</w:t>
      </w:r>
    </w:p>
    <w:p w:rsidR="002F1A87" w:rsidRPr="00A9023B" w:rsidRDefault="002F1A87" w:rsidP="002F1A87">
      <w:pPr>
        <w:pStyle w:val="10"/>
        <w:rPr>
          <w:color w:val="auto"/>
        </w:rPr>
      </w:pPr>
      <w:r w:rsidRPr="00A9023B">
        <w:rPr>
          <w:rFonts w:hint="eastAsia"/>
          <w:color w:val="auto"/>
        </w:rPr>
        <w:t>(1)辦理「幸福高雄移居津貼」</w:t>
      </w:r>
    </w:p>
    <w:p w:rsidR="002F1A87" w:rsidRPr="00A9023B" w:rsidRDefault="002F1A87" w:rsidP="002F1A87">
      <w:pPr>
        <w:pStyle w:val="11"/>
        <w:rPr>
          <w:color w:val="auto"/>
        </w:rPr>
      </w:pPr>
      <w:r w:rsidRPr="00A9023B">
        <w:rPr>
          <w:rFonts w:hint="eastAsia"/>
          <w:color w:val="auto"/>
        </w:rPr>
        <w:t>為鼓勵大專以上青年移居本市工作，辦理「幸福高雄移居津貼」，以提升就業率及促進產業發展，符合資格條件且設籍本市者，每月補助1萬元，自108年4月17日起受理申請，截至</w:t>
      </w:r>
      <w:r w:rsidR="00903AFF" w:rsidRPr="00A9023B">
        <w:rPr>
          <w:rFonts w:hint="eastAsia"/>
          <w:color w:val="auto"/>
        </w:rPr>
        <w:t>7</w:t>
      </w:r>
      <w:r w:rsidRPr="00A9023B">
        <w:rPr>
          <w:rFonts w:hint="eastAsia"/>
          <w:color w:val="auto"/>
        </w:rPr>
        <w:t>月底共計受理1</w:t>
      </w:r>
      <w:r w:rsidR="00903AFF" w:rsidRPr="00A9023B">
        <w:rPr>
          <w:rFonts w:hint="eastAsia"/>
          <w:color w:val="auto"/>
        </w:rPr>
        <w:t>77</w:t>
      </w:r>
      <w:r w:rsidRPr="00A9023B">
        <w:rPr>
          <w:rFonts w:hint="eastAsia"/>
          <w:color w:val="auto"/>
        </w:rPr>
        <w:t>件申請案。</w:t>
      </w:r>
    </w:p>
    <w:p w:rsidR="001876D5" w:rsidRPr="00A9023B" w:rsidRDefault="002F1A87" w:rsidP="002F1A87">
      <w:pPr>
        <w:pStyle w:val="10"/>
        <w:rPr>
          <w:color w:val="auto"/>
        </w:rPr>
      </w:pPr>
      <w:r w:rsidRPr="00A9023B">
        <w:rPr>
          <w:rFonts w:hint="eastAsia"/>
          <w:color w:val="auto"/>
        </w:rPr>
        <w:t>(2)結合各大專院校推動就業服務業務</w:t>
      </w:r>
    </w:p>
    <w:p w:rsidR="002F1A87" w:rsidRPr="00A9023B" w:rsidRDefault="002F1A87" w:rsidP="001876D5">
      <w:pPr>
        <w:pStyle w:val="11"/>
        <w:rPr>
          <w:color w:val="auto"/>
        </w:rPr>
      </w:pPr>
      <w:r w:rsidRPr="00A9023B">
        <w:rPr>
          <w:rFonts w:hint="eastAsia"/>
          <w:color w:val="auto"/>
        </w:rPr>
        <w:t>108年1</w:t>
      </w:r>
      <w:r w:rsidR="00E944B7" w:rsidRPr="00A9023B">
        <w:rPr>
          <w:rFonts w:hint="eastAsia"/>
          <w:color w:val="auto"/>
        </w:rPr>
        <w:t>~</w:t>
      </w:r>
      <w:r w:rsidR="00903AFF" w:rsidRPr="00A9023B">
        <w:rPr>
          <w:rFonts w:hint="eastAsia"/>
          <w:color w:val="auto"/>
        </w:rPr>
        <w:t>7</w:t>
      </w:r>
      <w:r w:rsidRPr="00A9023B">
        <w:rPr>
          <w:rFonts w:hint="eastAsia"/>
          <w:color w:val="auto"/>
        </w:rPr>
        <w:t>月計與「高苑科技大學」、「高雄科技大學」、「高雄大學」、「義守大學」、「樹德科技大學」等1</w:t>
      </w:r>
      <w:r w:rsidR="00903AFF" w:rsidRPr="00A9023B">
        <w:rPr>
          <w:rFonts w:hint="eastAsia"/>
          <w:color w:val="auto"/>
        </w:rPr>
        <w:t>8</w:t>
      </w:r>
      <w:r w:rsidRPr="00A9023B">
        <w:rPr>
          <w:rFonts w:hint="eastAsia"/>
          <w:color w:val="auto"/>
        </w:rPr>
        <w:t>校合作辦理84場就業博覽會、駐點或入班宣導，提供6,145人次青年學子相關就業、職訓資訊服務。</w:t>
      </w:r>
    </w:p>
    <w:p w:rsidR="002F1A87" w:rsidRPr="00A9023B" w:rsidRDefault="002F1A87" w:rsidP="002F1A87">
      <w:pPr>
        <w:pStyle w:val="10"/>
        <w:rPr>
          <w:color w:val="auto"/>
        </w:rPr>
      </w:pPr>
      <w:r w:rsidRPr="00A9023B">
        <w:rPr>
          <w:color w:val="auto"/>
        </w:rPr>
        <w:t>(3)</w:t>
      </w:r>
      <w:r w:rsidRPr="00A9023B">
        <w:rPr>
          <w:rFonts w:hint="eastAsia"/>
          <w:color w:val="auto"/>
        </w:rPr>
        <w:t>為增進青年對公立就業服務機構之認識、了解相關業務及政策工具之運用，並探索自我、發掘興趣所在，</w:t>
      </w:r>
      <w:r w:rsidRPr="00A9023B">
        <w:rPr>
          <w:color w:val="auto"/>
        </w:rPr>
        <w:t>108</w:t>
      </w:r>
      <w:r w:rsidRPr="00A9023B">
        <w:rPr>
          <w:rFonts w:hint="eastAsia"/>
          <w:color w:val="auto"/>
        </w:rPr>
        <w:t>年</w:t>
      </w:r>
      <w:r w:rsidRPr="00A9023B">
        <w:rPr>
          <w:color w:val="auto"/>
        </w:rPr>
        <w:t>1</w:t>
      </w:r>
      <w:r w:rsidR="00775BA0" w:rsidRPr="00A9023B">
        <w:rPr>
          <w:rFonts w:hint="eastAsia"/>
          <w:color w:val="auto"/>
        </w:rPr>
        <w:t>~</w:t>
      </w:r>
      <w:r w:rsidR="00903AFF" w:rsidRPr="00A9023B">
        <w:rPr>
          <w:rFonts w:hint="eastAsia"/>
          <w:color w:val="auto"/>
        </w:rPr>
        <w:t>7</w:t>
      </w:r>
      <w:r w:rsidRPr="00A9023B">
        <w:rPr>
          <w:rFonts w:hint="eastAsia"/>
          <w:color w:val="auto"/>
        </w:rPr>
        <w:t>月辦理</w:t>
      </w:r>
      <w:r w:rsidR="00903AFF" w:rsidRPr="00A9023B">
        <w:rPr>
          <w:rFonts w:hint="eastAsia"/>
          <w:color w:val="auto"/>
        </w:rPr>
        <w:t>5</w:t>
      </w:r>
      <w:r w:rsidRPr="00A9023B">
        <w:rPr>
          <w:rFonts w:hint="eastAsia"/>
          <w:color w:val="auto"/>
        </w:rPr>
        <w:t>場次青年就業大贏家活動，計</w:t>
      </w:r>
      <w:r w:rsidRPr="00A9023B">
        <w:rPr>
          <w:color w:val="auto"/>
        </w:rPr>
        <w:t>1</w:t>
      </w:r>
      <w:r w:rsidR="00903AFF" w:rsidRPr="00A9023B">
        <w:rPr>
          <w:rFonts w:hint="eastAsia"/>
          <w:color w:val="auto"/>
        </w:rPr>
        <w:t>45</w:t>
      </w:r>
      <w:r w:rsidRPr="00A9023B">
        <w:rPr>
          <w:rFonts w:hint="eastAsia"/>
          <w:color w:val="auto"/>
        </w:rPr>
        <w:t>人參與。</w:t>
      </w:r>
    </w:p>
    <w:p w:rsidR="007112F6" w:rsidRPr="00A9023B" w:rsidRDefault="007112F6" w:rsidP="00EF7A1A">
      <w:pPr>
        <w:pStyle w:val="0"/>
        <w:rPr>
          <w:color w:val="auto"/>
        </w:rPr>
      </w:pPr>
      <w:bookmarkStart w:id="61" w:name="_Toc531004448"/>
      <w:bookmarkStart w:id="62" w:name="_Toc16607980"/>
      <w:r w:rsidRPr="00A9023B">
        <w:rPr>
          <w:rFonts w:hint="eastAsia"/>
          <w:color w:val="auto"/>
        </w:rPr>
        <w:t>(二)青年專屬，創業基金</w:t>
      </w:r>
      <w:bookmarkEnd w:id="61"/>
      <w:bookmarkEnd w:id="62"/>
    </w:p>
    <w:p w:rsidR="00EF7A1A" w:rsidRPr="00A9023B" w:rsidRDefault="00EF7A1A" w:rsidP="00EF7A1A">
      <w:pPr>
        <w:pStyle w:val="001"/>
      </w:pPr>
      <w:r w:rsidRPr="00A9023B">
        <w:lastRenderedPageBreak/>
        <w:t>1.</w:t>
      </w:r>
      <w:r w:rsidRPr="00A9023B">
        <w:rPr>
          <w:rFonts w:hint="eastAsia"/>
        </w:rPr>
        <w:t>催生「青年創業基金」</w:t>
      </w:r>
    </w:p>
    <w:p w:rsidR="00EF7A1A" w:rsidRPr="00A9023B" w:rsidRDefault="00EF7A1A" w:rsidP="00EF7A1A">
      <w:pPr>
        <w:pStyle w:val="01"/>
        <w:rPr>
          <w:color w:val="auto"/>
        </w:rPr>
      </w:pPr>
      <w:r w:rsidRPr="00A9023B">
        <w:rPr>
          <w:rFonts w:hint="eastAsia"/>
          <w:color w:val="auto"/>
        </w:rPr>
        <w:t>由市府與企業或個人共同募集，為協助青年就業創業，再造城市活力，規劃成立青創基金，資金</w:t>
      </w:r>
      <w:proofErr w:type="gramStart"/>
      <w:r w:rsidRPr="00A9023B">
        <w:rPr>
          <w:rFonts w:hint="eastAsia"/>
          <w:color w:val="auto"/>
        </w:rPr>
        <w:t>挹</w:t>
      </w:r>
      <w:proofErr w:type="gramEnd"/>
      <w:r w:rsidRPr="00A9023B">
        <w:rPr>
          <w:rFonts w:hint="eastAsia"/>
          <w:color w:val="auto"/>
        </w:rPr>
        <w:t>注作為青創公司投資、青創貸款保證、青創補助、</w:t>
      </w:r>
      <w:proofErr w:type="gramStart"/>
      <w:r w:rsidRPr="00A9023B">
        <w:rPr>
          <w:rFonts w:hint="eastAsia"/>
          <w:color w:val="auto"/>
        </w:rPr>
        <w:t>運營青創</w:t>
      </w:r>
      <w:proofErr w:type="gramEnd"/>
      <w:r w:rsidRPr="00A9023B">
        <w:rPr>
          <w:rFonts w:hint="eastAsia"/>
          <w:color w:val="auto"/>
        </w:rPr>
        <w:t>基地、創業輔導等相關業務財源。有關基金募集方式、運用及相關作業規定，市府相關局處將共同</w:t>
      </w:r>
      <w:proofErr w:type="gramStart"/>
      <w:r w:rsidRPr="00A9023B">
        <w:rPr>
          <w:rFonts w:hint="eastAsia"/>
          <w:color w:val="auto"/>
        </w:rPr>
        <w:t>研</w:t>
      </w:r>
      <w:proofErr w:type="gramEnd"/>
      <w:r w:rsidRPr="00A9023B">
        <w:rPr>
          <w:rFonts w:hint="eastAsia"/>
          <w:color w:val="auto"/>
        </w:rPr>
        <w:t>議，打造高雄成為創業城市。目前已完成青創基金帳戶開立，並收取各界主動無償指定用途捐贈4筆，金額達2</w:t>
      </w:r>
      <w:r w:rsidR="002649DC" w:rsidRPr="00A9023B">
        <w:rPr>
          <w:rFonts w:hint="eastAsia"/>
          <w:color w:val="auto"/>
        </w:rPr>
        <w:t>,</w:t>
      </w:r>
      <w:r w:rsidRPr="00A9023B">
        <w:rPr>
          <w:rFonts w:hint="eastAsia"/>
          <w:color w:val="auto"/>
        </w:rPr>
        <w:t>367.7萬元</w:t>
      </w:r>
      <w:r w:rsidR="00601288" w:rsidRPr="00A9023B">
        <w:rPr>
          <w:rFonts w:hint="eastAsia"/>
          <w:color w:val="auto"/>
        </w:rPr>
        <w:t>；市府</w:t>
      </w:r>
      <w:r w:rsidR="00601288" w:rsidRPr="00A9023B">
        <w:rPr>
          <w:color w:val="auto"/>
        </w:rPr>
        <w:t>也編</w:t>
      </w:r>
      <w:r w:rsidR="00601288" w:rsidRPr="00A9023B">
        <w:rPr>
          <w:rFonts w:hint="eastAsia"/>
          <w:color w:val="auto"/>
        </w:rPr>
        <w:t>列</w:t>
      </w:r>
      <w:r w:rsidR="00601288" w:rsidRPr="00A9023B">
        <w:rPr>
          <w:color w:val="auto"/>
        </w:rPr>
        <w:t>3億</w:t>
      </w:r>
      <w:r w:rsidR="00601288" w:rsidRPr="00A9023B">
        <w:rPr>
          <w:rFonts w:hint="eastAsia"/>
          <w:color w:val="auto"/>
        </w:rPr>
        <w:t>元</w:t>
      </w:r>
      <w:r w:rsidR="00601288" w:rsidRPr="00A9023B">
        <w:rPr>
          <w:color w:val="auto"/>
        </w:rPr>
        <w:t>預算，幫助改善青年創業環境</w:t>
      </w:r>
      <w:r w:rsidRPr="00A9023B">
        <w:rPr>
          <w:rFonts w:hint="eastAsia"/>
          <w:color w:val="auto"/>
        </w:rPr>
        <w:t>。</w:t>
      </w:r>
    </w:p>
    <w:p w:rsidR="00EF7A1A" w:rsidRPr="00A9023B" w:rsidRDefault="00EF7A1A" w:rsidP="00EF7A1A">
      <w:pPr>
        <w:pStyle w:val="001"/>
      </w:pPr>
      <w:r w:rsidRPr="00A9023B">
        <w:t>2.</w:t>
      </w:r>
      <w:r w:rsidRPr="00A9023B">
        <w:rPr>
          <w:rFonts w:hint="eastAsia"/>
        </w:rPr>
        <w:t>實境真人選秀節目</w:t>
      </w:r>
    </w:p>
    <w:p w:rsidR="00EF7A1A" w:rsidRPr="00A9023B" w:rsidRDefault="00633942" w:rsidP="00EF7A1A">
      <w:pPr>
        <w:pStyle w:val="01"/>
        <w:rPr>
          <w:color w:val="auto"/>
        </w:rPr>
      </w:pPr>
      <w:r w:rsidRPr="00A9023B">
        <w:rPr>
          <w:rFonts w:hint="eastAsia"/>
          <w:color w:val="auto"/>
        </w:rPr>
        <w:t>108年</w:t>
      </w:r>
      <w:r w:rsidR="00EF7A1A" w:rsidRPr="00A9023B">
        <w:rPr>
          <w:rFonts w:hint="eastAsia"/>
          <w:color w:val="auto"/>
        </w:rPr>
        <w:t>3月8日</w:t>
      </w:r>
      <w:proofErr w:type="gramStart"/>
      <w:r w:rsidR="00EF7A1A" w:rsidRPr="00A9023B">
        <w:rPr>
          <w:rFonts w:hint="eastAsia"/>
          <w:color w:val="auto"/>
        </w:rPr>
        <w:t>於駁二正港小</w:t>
      </w:r>
      <w:proofErr w:type="gramEnd"/>
      <w:r w:rsidR="00EF7A1A" w:rsidRPr="00A9023B">
        <w:rPr>
          <w:rFonts w:hint="eastAsia"/>
          <w:color w:val="auto"/>
        </w:rPr>
        <w:t>劇場舉辦「高雄國際創新大賽2019」，本府協助Rain</w:t>
      </w:r>
      <w:r w:rsidR="00EF7A1A" w:rsidRPr="00A9023B">
        <w:rPr>
          <w:color w:val="auto"/>
        </w:rPr>
        <w:t>making Innovation</w:t>
      </w:r>
      <w:r w:rsidR="00EF7A1A" w:rsidRPr="00A9023B">
        <w:rPr>
          <w:rFonts w:hint="eastAsia"/>
          <w:color w:val="auto"/>
        </w:rPr>
        <w:t>，計14組團隊參賽，由醫療科技創新公司美盛</w:t>
      </w:r>
      <w:proofErr w:type="gramStart"/>
      <w:r w:rsidR="00EF7A1A" w:rsidRPr="00A9023B">
        <w:rPr>
          <w:rFonts w:hint="eastAsia"/>
          <w:color w:val="auto"/>
        </w:rPr>
        <w:t>醫</w:t>
      </w:r>
      <w:proofErr w:type="gramEnd"/>
      <w:r w:rsidR="00EF7A1A" w:rsidRPr="00A9023B">
        <w:rPr>
          <w:rFonts w:hint="eastAsia"/>
          <w:color w:val="auto"/>
        </w:rPr>
        <w:t>電股份有限公司獲選「冠軍」，AI廠商如荼科技股份有限公司獲得「最佳創新獎」，該</w:t>
      </w:r>
      <w:r w:rsidR="00913385" w:rsidRPr="00A9023B">
        <w:rPr>
          <w:rFonts w:hint="eastAsia"/>
          <w:color w:val="auto"/>
        </w:rPr>
        <w:t>2</w:t>
      </w:r>
      <w:r w:rsidR="00EF7A1A" w:rsidRPr="00A9023B">
        <w:rPr>
          <w:rFonts w:hint="eastAsia"/>
          <w:color w:val="auto"/>
        </w:rPr>
        <w:t>隊於3月14日到日本東京參加NTT DATA Innovation Contest 9.0活動與國際創新團隊交流。</w:t>
      </w:r>
    </w:p>
    <w:p w:rsidR="007112F6" w:rsidRPr="00A9023B" w:rsidRDefault="00EF7A1A" w:rsidP="00EF7A1A">
      <w:pPr>
        <w:pStyle w:val="01"/>
        <w:rPr>
          <w:color w:val="auto"/>
        </w:rPr>
      </w:pPr>
      <w:r w:rsidRPr="00A9023B">
        <w:rPr>
          <w:rFonts w:hint="eastAsia"/>
          <w:color w:val="auto"/>
        </w:rPr>
        <w:t>預計於108年9月底</w:t>
      </w:r>
      <w:r w:rsidRPr="00A9023B">
        <w:rPr>
          <w:color w:val="auto"/>
        </w:rPr>
        <w:t>辦理</w:t>
      </w:r>
      <w:r w:rsidRPr="00A9023B">
        <w:rPr>
          <w:rFonts w:hint="eastAsia"/>
          <w:color w:val="auto"/>
        </w:rPr>
        <w:t>「未來城邦</w:t>
      </w:r>
      <w:proofErr w:type="gramStart"/>
      <w:r w:rsidRPr="00A9023B">
        <w:rPr>
          <w:color w:val="auto"/>
        </w:rPr>
        <w:t>—</w:t>
      </w:r>
      <w:proofErr w:type="gramEnd"/>
      <w:r w:rsidRPr="00A9023B">
        <w:rPr>
          <w:rFonts w:hint="eastAsia"/>
          <w:color w:val="auto"/>
        </w:rPr>
        <w:t>高雄創新創業大賽」，並規劃以直播方式辦理。</w:t>
      </w:r>
    </w:p>
    <w:p w:rsidR="00EF159A" w:rsidRPr="00A9023B" w:rsidRDefault="00EF159A" w:rsidP="007112F6">
      <w:pPr>
        <w:pStyle w:val="aa"/>
        <w:rPr>
          <w:color w:val="auto"/>
        </w:rPr>
      </w:pPr>
      <w:bookmarkStart w:id="63" w:name="_Toc393198478"/>
      <w:bookmarkStart w:id="64" w:name="_Toc443481212"/>
      <w:bookmarkStart w:id="65" w:name="_Toc490143906"/>
    </w:p>
    <w:p w:rsidR="007112F6" w:rsidRPr="00A9023B" w:rsidRDefault="007112F6" w:rsidP="007112F6">
      <w:pPr>
        <w:pStyle w:val="aa"/>
        <w:rPr>
          <w:color w:val="auto"/>
        </w:rPr>
      </w:pPr>
      <w:bookmarkStart w:id="66" w:name="_Toc16607981"/>
      <w:r w:rsidRPr="00A9023B">
        <w:rPr>
          <w:rFonts w:hint="eastAsia"/>
          <w:color w:val="auto"/>
        </w:rPr>
        <w:t>參、未來重要施政要項</w:t>
      </w:r>
      <w:bookmarkEnd w:id="63"/>
      <w:bookmarkEnd w:id="64"/>
      <w:bookmarkEnd w:id="65"/>
      <w:bookmarkEnd w:id="66"/>
    </w:p>
    <w:p w:rsidR="007112F6" w:rsidRPr="00A9023B" w:rsidRDefault="007112F6" w:rsidP="007112F6">
      <w:pPr>
        <w:pStyle w:val="a9"/>
        <w:rPr>
          <w:color w:val="auto"/>
        </w:rPr>
      </w:pPr>
      <w:bookmarkStart w:id="67" w:name="_Toc393085948"/>
      <w:bookmarkStart w:id="68" w:name="_Toc393087683"/>
      <w:bookmarkStart w:id="69" w:name="_Toc393090904"/>
      <w:bookmarkStart w:id="70" w:name="_Toc393198479"/>
      <w:bookmarkStart w:id="71" w:name="_Toc443481213"/>
      <w:bookmarkStart w:id="72" w:name="_Toc460427640"/>
      <w:bookmarkStart w:id="73" w:name="_Toc490143907"/>
      <w:bookmarkStart w:id="74" w:name="_Toc16607982"/>
      <w:r w:rsidRPr="00A9023B">
        <w:rPr>
          <w:rFonts w:hint="eastAsia"/>
          <w:color w:val="auto"/>
        </w:rPr>
        <w:t>一、10</w:t>
      </w:r>
      <w:r w:rsidR="004F6813" w:rsidRPr="00A9023B">
        <w:rPr>
          <w:rFonts w:hint="eastAsia"/>
          <w:color w:val="auto"/>
        </w:rPr>
        <w:t>9</w:t>
      </w:r>
      <w:r w:rsidRPr="00A9023B">
        <w:rPr>
          <w:rFonts w:hint="eastAsia"/>
          <w:color w:val="auto"/>
        </w:rPr>
        <w:t>年重要施政要項</w:t>
      </w:r>
      <w:bookmarkEnd w:id="67"/>
      <w:bookmarkEnd w:id="68"/>
      <w:bookmarkEnd w:id="69"/>
      <w:bookmarkEnd w:id="70"/>
      <w:bookmarkEnd w:id="71"/>
      <w:bookmarkEnd w:id="72"/>
      <w:bookmarkEnd w:id="73"/>
      <w:bookmarkEnd w:id="74"/>
    </w:p>
    <w:p w:rsidR="00260C08" w:rsidRPr="00A9023B" w:rsidRDefault="00260C08" w:rsidP="007A3B50">
      <w:pPr>
        <w:pStyle w:val="ac"/>
        <w:rPr>
          <w:color w:val="auto"/>
        </w:rPr>
      </w:pPr>
      <w:bookmarkStart w:id="75" w:name="_Toc393085949"/>
      <w:bookmarkStart w:id="76" w:name="_Toc393087684"/>
      <w:bookmarkStart w:id="77" w:name="_Toc393090905"/>
      <w:bookmarkStart w:id="78" w:name="_Toc393198480"/>
      <w:bookmarkStart w:id="79" w:name="_Toc443481214"/>
      <w:bookmarkStart w:id="80" w:name="_Toc460427641"/>
      <w:bookmarkStart w:id="81" w:name="_Toc490143908"/>
      <w:r w:rsidRPr="00A9023B">
        <w:rPr>
          <w:rFonts w:hint="eastAsia"/>
          <w:color w:val="auto"/>
        </w:rPr>
        <w:t>1.</w:t>
      </w:r>
      <w:r w:rsidRPr="00A9023B">
        <w:rPr>
          <w:color w:val="auto"/>
        </w:rPr>
        <w:t>辦理捷運岡山路竹延伸線(第一階段)土建工程施工</w:t>
      </w:r>
      <w:r w:rsidR="00197A0B" w:rsidRPr="00A9023B">
        <w:rPr>
          <w:rFonts w:hint="eastAsia"/>
          <w:color w:val="auto"/>
        </w:rPr>
        <w:t>，</w:t>
      </w:r>
      <w:r w:rsidRPr="00A9023B">
        <w:rPr>
          <w:color w:val="auto"/>
        </w:rPr>
        <w:t>配合中央核定捷運岡山路竹延伸線(第二階段)綜合規劃，積極展開工程發包及用地都</w:t>
      </w:r>
      <w:r w:rsidR="002066CD" w:rsidRPr="00A9023B">
        <w:rPr>
          <w:rFonts w:hint="eastAsia"/>
          <w:color w:val="auto"/>
        </w:rPr>
        <w:t>市</w:t>
      </w:r>
      <w:r w:rsidRPr="00A9023B">
        <w:rPr>
          <w:color w:val="auto"/>
        </w:rPr>
        <w:t>計</w:t>
      </w:r>
      <w:r w:rsidR="002066CD" w:rsidRPr="00A9023B">
        <w:rPr>
          <w:rFonts w:hint="eastAsia"/>
          <w:color w:val="auto"/>
        </w:rPr>
        <w:t>畫</w:t>
      </w:r>
      <w:r w:rsidRPr="00A9023B">
        <w:rPr>
          <w:color w:val="auto"/>
        </w:rPr>
        <w:t>變更作業。</w:t>
      </w:r>
    </w:p>
    <w:p w:rsidR="00260C08" w:rsidRPr="00A9023B" w:rsidRDefault="00260C08" w:rsidP="007A3B50">
      <w:pPr>
        <w:pStyle w:val="ac"/>
        <w:rPr>
          <w:color w:val="auto"/>
        </w:rPr>
      </w:pPr>
      <w:r w:rsidRPr="00A9023B">
        <w:rPr>
          <w:rFonts w:hint="eastAsia"/>
          <w:color w:val="auto"/>
        </w:rPr>
        <w:t>2.</w:t>
      </w:r>
      <w:r w:rsidRPr="00A9023B">
        <w:rPr>
          <w:color w:val="auto"/>
        </w:rPr>
        <w:t>進行環狀輕軌(第二階段)C17-C20路段和C32-C37路段施工作業，辦理C15-C17路段機電系統性能驗證，確保工程品質。</w:t>
      </w:r>
    </w:p>
    <w:p w:rsidR="00260C08" w:rsidRPr="00A9023B" w:rsidRDefault="00260C08" w:rsidP="007A3B50">
      <w:pPr>
        <w:pStyle w:val="ac"/>
        <w:rPr>
          <w:color w:val="auto"/>
        </w:rPr>
      </w:pPr>
      <w:r w:rsidRPr="00A9023B">
        <w:rPr>
          <w:rFonts w:hint="eastAsia"/>
          <w:color w:val="auto"/>
        </w:rPr>
        <w:t>3.</w:t>
      </w:r>
      <w:r w:rsidRPr="00A9023B">
        <w:rPr>
          <w:color w:val="auto"/>
        </w:rPr>
        <w:t>依據環狀輕軌(第二階段)美術館路段及大順路段專業評估後所定決策，執行後續作業。</w:t>
      </w:r>
    </w:p>
    <w:p w:rsidR="00260C08" w:rsidRPr="00A9023B" w:rsidRDefault="00260C08" w:rsidP="007A3B50">
      <w:pPr>
        <w:pStyle w:val="ac"/>
        <w:rPr>
          <w:color w:val="auto"/>
        </w:rPr>
      </w:pPr>
      <w:r w:rsidRPr="00A9023B">
        <w:rPr>
          <w:rFonts w:hint="eastAsia"/>
          <w:color w:val="auto"/>
        </w:rPr>
        <w:t>4.</w:t>
      </w:r>
      <w:r w:rsidRPr="00A9023B">
        <w:rPr>
          <w:color w:val="auto"/>
        </w:rPr>
        <w:t>籌措高雄環狀</w:t>
      </w:r>
      <w:proofErr w:type="gramStart"/>
      <w:r w:rsidRPr="00A9023B">
        <w:rPr>
          <w:color w:val="auto"/>
        </w:rPr>
        <w:t>輕軌場站</w:t>
      </w:r>
      <w:proofErr w:type="gramEnd"/>
      <w:r w:rsidRPr="00A9023B">
        <w:rPr>
          <w:color w:val="auto"/>
        </w:rPr>
        <w:t>沿線之租稅增額、增額容積等自償性財源，並辦理土地開發相關作業，期維持高雄環狀</w:t>
      </w:r>
      <w:r w:rsidRPr="00A9023B">
        <w:rPr>
          <w:color w:val="auto"/>
        </w:rPr>
        <w:lastRenderedPageBreak/>
        <w:t>輕軌捷運建設計畫自償性。</w:t>
      </w:r>
    </w:p>
    <w:p w:rsidR="00DB6946" w:rsidRPr="00A9023B" w:rsidRDefault="00266F8A" w:rsidP="007A3B50">
      <w:pPr>
        <w:pStyle w:val="ac"/>
        <w:rPr>
          <w:color w:val="auto"/>
        </w:rPr>
      </w:pPr>
      <w:r w:rsidRPr="00A9023B">
        <w:rPr>
          <w:rFonts w:hint="eastAsia"/>
          <w:color w:val="auto"/>
        </w:rPr>
        <w:t>5</w:t>
      </w:r>
      <w:r w:rsidR="00DB6946" w:rsidRPr="00A9023B">
        <w:rPr>
          <w:rFonts w:hint="eastAsia"/>
          <w:color w:val="auto"/>
        </w:rPr>
        <w:t>.爭取「財政收支劃分法」修法，將統籌分配稅款財源中之營業稅由40%提高至50%，以充裕地方財源。</w:t>
      </w:r>
    </w:p>
    <w:p w:rsidR="00DB6946" w:rsidRPr="00A9023B" w:rsidRDefault="00266F8A" w:rsidP="007A3B50">
      <w:pPr>
        <w:pStyle w:val="ac"/>
        <w:rPr>
          <w:color w:val="auto"/>
        </w:rPr>
      </w:pPr>
      <w:r w:rsidRPr="00A9023B">
        <w:rPr>
          <w:rFonts w:hint="eastAsia"/>
          <w:color w:val="auto"/>
        </w:rPr>
        <w:t>6</w:t>
      </w:r>
      <w:r w:rsidR="00DB6946" w:rsidRPr="00A9023B">
        <w:rPr>
          <w:rFonts w:hint="eastAsia"/>
          <w:color w:val="auto"/>
        </w:rPr>
        <w:t>.督促本府公股股權代表督導高雄銀行積極拓展放款業務</w:t>
      </w:r>
      <w:proofErr w:type="gramStart"/>
      <w:r w:rsidR="00DB6946" w:rsidRPr="00A9023B">
        <w:rPr>
          <w:rFonts w:hint="eastAsia"/>
          <w:color w:val="auto"/>
        </w:rPr>
        <w:t>充實營</w:t>
      </w:r>
      <w:proofErr w:type="gramEnd"/>
      <w:r w:rsidR="00DB6946" w:rsidRPr="00A9023B">
        <w:rPr>
          <w:rFonts w:hint="eastAsia"/>
          <w:color w:val="auto"/>
        </w:rPr>
        <w:t>收、增加無風險之手續費收入、推展財務管理及</w:t>
      </w:r>
      <w:proofErr w:type="gramStart"/>
      <w:r w:rsidR="00DB6946" w:rsidRPr="00A9023B">
        <w:rPr>
          <w:rFonts w:hint="eastAsia"/>
          <w:color w:val="auto"/>
        </w:rPr>
        <w:t>撙</w:t>
      </w:r>
      <w:proofErr w:type="gramEnd"/>
      <w:r w:rsidR="00DB6946" w:rsidRPr="00A9023B">
        <w:rPr>
          <w:rFonts w:hint="eastAsia"/>
          <w:color w:val="auto"/>
        </w:rPr>
        <w:t>節各項費用支出，以達成盈餘目標。</w:t>
      </w:r>
    </w:p>
    <w:p w:rsidR="00DB6946" w:rsidRPr="00A9023B" w:rsidRDefault="00266F8A" w:rsidP="007A3B50">
      <w:pPr>
        <w:pStyle w:val="ac"/>
        <w:rPr>
          <w:color w:val="auto"/>
        </w:rPr>
      </w:pPr>
      <w:r w:rsidRPr="00A9023B">
        <w:rPr>
          <w:rFonts w:hint="eastAsia"/>
          <w:color w:val="auto"/>
        </w:rPr>
        <w:t>7</w:t>
      </w:r>
      <w:r w:rsidR="00DB6946" w:rsidRPr="00A9023B">
        <w:rPr>
          <w:rFonts w:hint="eastAsia"/>
          <w:color w:val="auto"/>
        </w:rPr>
        <w:t>.督促各機關確實執行「高雄市市有閒置及低度利用房地清理利用計畫」，運用本市空間再利用資訊整合平台，以加速市有財產充分開發利用增</w:t>
      </w:r>
      <w:proofErr w:type="gramStart"/>
      <w:r w:rsidR="00DB6946" w:rsidRPr="00A9023B">
        <w:rPr>
          <w:rFonts w:hint="eastAsia"/>
          <w:color w:val="auto"/>
        </w:rPr>
        <w:t>裕庫收</w:t>
      </w:r>
      <w:proofErr w:type="gramEnd"/>
      <w:r w:rsidR="00DB6946" w:rsidRPr="00A9023B">
        <w:rPr>
          <w:rFonts w:hint="eastAsia"/>
          <w:color w:val="auto"/>
        </w:rPr>
        <w:t>，帶動經濟多元發展。</w:t>
      </w:r>
    </w:p>
    <w:p w:rsidR="00DB6946" w:rsidRPr="00A9023B" w:rsidRDefault="00266F8A" w:rsidP="007A3B50">
      <w:pPr>
        <w:pStyle w:val="ac"/>
        <w:rPr>
          <w:color w:val="auto"/>
        </w:rPr>
      </w:pPr>
      <w:r w:rsidRPr="00A9023B">
        <w:rPr>
          <w:rFonts w:hint="eastAsia"/>
          <w:color w:val="auto"/>
        </w:rPr>
        <w:t>8</w:t>
      </w:r>
      <w:r w:rsidR="00DB6946" w:rsidRPr="00A9023B">
        <w:rPr>
          <w:rFonts w:hint="eastAsia"/>
          <w:color w:val="auto"/>
        </w:rPr>
        <w:t>.</w:t>
      </w:r>
      <w:proofErr w:type="gramStart"/>
      <w:r w:rsidR="00DB6946" w:rsidRPr="00A9023B">
        <w:rPr>
          <w:rFonts w:hint="eastAsia"/>
          <w:color w:val="auto"/>
        </w:rPr>
        <w:t>賡</w:t>
      </w:r>
      <w:proofErr w:type="gramEnd"/>
      <w:r w:rsidR="00DB6946" w:rsidRPr="00A9023B">
        <w:rPr>
          <w:rFonts w:hint="eastAsia"/>
          <w:color w:val="auto"/>
        </w:rPr>
        <w:t>續辦理「高雄市新草</w:t>
      </w:r>
      <w:proofErr w:type="gramStart"/>
      <w:r w:rsidR="00DB6946" w:rsidRPr="00A9023B">
        <w:rPr>
          <w:rFonts w:hint="eastAsia"/>
          <w:color w:val="auto"/>
        </w:rPr>
        <w:t>衙</w:t>
      </w:r>
      <w:proofErr w:type="gramEnd"/>
      <w:r w:rsidR="00DB6946" w:rsidRPr="00A9023B">
        <w:rPr>
          <w:rFonts w:hint="eastAsia"/>
          <w:color w:val="auto"/>
        </w:rPr>
        <w:t>地區土地處理自治條例」的執行，配合各項優惠措施，協助民眾取得土地所有權，並協助承購人辦理</w:t>
      </w:r>
      <w:proofErr w:type="gramStart"/>
      <w:r w:rsidR="00DB6946" w:rsidRPr="00A9023B">
        <w:rPr>
          <w:rFonts w:hint="eastAsia"/>
          <w:color w:val="auto"/>
        </w:rPr>
        <w:t>貸款繳價</w:t>
      </w:r>
      <w:proofErr w:type="gramEnd"/>
      <w:r w:rsidR="00DB6946" w:rsidRPr="00A9023B">
        <w:rPr>
          <w:rFonts w:hint="eastAsia"/>
          <w:color w:val="auto"/>
        </w:rPr>
        <w:t>，提高申購土地意願，以解決新草</w:t>
      </w:r>
      <w:proofErr w:type="gramStart"/>
      <w:r w:rsidR="00DB6946" w:rsidRPr="00A9023B">
        <w:rPr>
          <w:rFonts w:hint="eastAsia"/>
          <w:color w:val="auto"/>
        </w:rPr>
        <w:t>衙</w:t>
      </w:r>
      <w:proofErr w:type="gramEnd"/>
      <w:r w:rsidR="00DB6946" w:rsidRPr="00A9023B">
        <w:rPr>
          <w:rFonts w:hint="eastAsia"/>
          <w:color w:val="auto"/>
        </w:rPr>
        <w:t>長期占用問題。</w:t>
      </w:r>
    </w:p>
    <w:p w:rsidR="00DB6946" w:rsidRPr="00A9023B" w:rsidRDefault="00266F8A" w:rsidP="007A3B50">
      <w:pPr>
        <w:pStyle w:val="ac"/>
        <w:rPr>
          <w:color w:val="auto"/>
        </w:rPr>
      </w:pPr>
      <w:r w:rsidRPr="00A9023B">
        <w:rPr>
          <w:rFonts w:hint="eastAsia"/>
          <w:color w:val="auto"/>
        </w:rPr>
        <w:t>9</w:t>
      </w:r>
      <w:r w:rsidR="00DB6946" w:rsidRPr="00A9023B">
        <w:rPr>
          <w:rFonts w:hint="eastAsia"/>
          <w:color w:val="auto"/>
        </w:rPr>
        <w:t>.協助暨推動本府各機關積極辦理促參及土地開發案件，爭取前置作業費用補助及促參獎勵金。</w:t>
      </w:r>
    </w:p>
    <w:p w:rsidR="002B7C8F" w:rsidRPr="00A9023B" w:rsidRDefault="00266F8A" w:rsidP="002B7C8F">
      <w:pPr>
        <w:pStyle w:val="ac"/>
        <w:ind w:left="1445" w:hangingChars="150" w:hanging="480"/>
        <w:rPr>
          <w:color w:val="auto"/>
        </w:rPr>
      </w:pPr>
      <w:r w:rsidRPr="00A9023B">
        <w:rPr>
          <w:rFonts w:hint="eastAsia"/>
          <w:color w:val="auto"/>
        </w:rPr>
        <w:t>10</w:t>
      </w:r>
      <w:r w:rsidR="00DB6946" w:rsidRPr="00A9023B">
        <w:rPr>
          <w:rFonts w:hint="eastAsia"/>
          <w:color w:val="auto"/>
        </w:rPr>
        <w:t>.積極協助廠商辦理變更工業用地作業，並適當規劃報編產業園區以解決產業用地需求、增加就業機會。加強辦理特定地區之廠商後續輔導管理作業，協助廠商合法經營。</w:t>
      </w:r>
    </w:p>
    <w:p w:rsidR="002B7C8F" w:rsidRPr="00A9023B" w:rsidRDefault="00266F8A" w:rsidP="002B7C8F">
      <w:pPr>
        <w:pStyle w:val="ac"/>
        <w:ind w:left="1445" w:hangingChars="150" w:hanging="480"/>
        <w:rPr>
          <w:color w:val="auto"/>
        </w:rPr>
      </w:pPr>
      <w:r w:rsidRPr="00A9023B">
        <w:rPr>
          <w:rFonts w:hint="eastAsia"/>
          <w:color w:val="auto"/>
        </w:rPr>
        <w:t>11</w:t>
      </w:r>
      <w:r w:rsidR="00DB6946" w:rsidRPr="00A9023B">
        <w:rPr>
          <w:rFonts w:hint="eastAsia"/>
          <w:color w:val="auto"/>
        </w:rPr>
        <w:t>.務實推動與中國大陸東南各省及所有東南亞國家的合作，定期和區域內重要城市舉行「城市論壇」，深化各大城市之間的多元合作與互惠交流。</w:t>
      </w:r>
    </w:p>
    <w:p w:rsidR="002B7C8F" w:rsidRPr="00A9023B" w:rsidRDefault="00266F8A" w:rsidP="002B7C8F">
      <w:pPr>
        <w:pStyle w:val="ac"/>
        <w:ind w:left="1445" w:hangingChars="150" w:hanging="480"/>
        <w:rPr>
          <w:color w:val="auto"/>
        </w:rPr>
      </w:pPr>
      <w:r w:rsidRPr="00A9023B">
        <w:rPr>
          <w:rFonts w:hint="eastAsia"/>
          <w:color w:val="auto"/>
        </w:rPr>
        <w:t>12</w:t>
      </w:r>
      <w:r w:rsidR="00DB6946" w:rsidRPr="00A9023B">
        <w:rPr>
          <w:rFonts w:hint="eastAsia"/>
          <w:color w:val="auto"/>
        </w:rPr>
        <w:t>.強化招商平臺，輔導本市具潛力與未來性的技術或產業，在南南合作區域內舉辦多邊貿易商展，協助廠商拓展商機。</w:t>
      </w:r>
    </w:p>
    <w:p w:rsidR="002B7C8F" w:rsidRPr="00A9023B" w:rsidRDefault="00266F8A" w:rsidP="002B7C8F">
      <w:pPr>
        <w:pStyle w:val="ac"/>
        <w:ind w:left="1445" w:hangingChars="150" w:hanging="480"/>
        <w:rPr>
          <w:color w:val="auto"/>
        </w:rPr>
      </w:pPr>
      <w:r w:rsidRPr="00A9023B">
        <w:rPr>
          <w:rFonts w:hint="eastAsia"/>
          <w:color w:val="auto"/>
        </w:rPr>
        <w:t>13</w:t>
      </w:r>
      <w:r w:rsidR="00DB6946" w:rsidRPr="00A9023B">
        <w:rPr>
          <w:rFonts w:hint="eastAsia"/>
          <w:color w:val="auto"/>
        </w:rPr>
        <w:t>.發展地方特色產業，</w:t>
      </w:r>
      <w:proofErr w:type="gramStart"/>
      <w:r w:rsidR="00DB6946" w:rsidRPr="00A9023B">
        <w:rPr>
          <w:rFonts w:hint="eastAsia"/>
          <w:color w:val="auto"/>
        </w:rPr>
        <w:t>賡</w:t>
      </w:r>
      <w:proofErr w:type="gramEnd"/>
      <w:r w:rsidR="00DB6946" w:rsidRPr="00A9023B">
        <w:rPr>
          <w:rFonts w:hint="eastAsia"/>
          <w:color w:val="auto"/>
        </w:rPr>
        <w:t>續推動產業輔導業務，爭取中央資源</w:t>
      </w:r>
      <w:proofErr w:type="gramStart"/>
      <w:r w:rsidR="00DB6946" w:rsidRPr="00A9023B">
        <w:rPr>
          <w:rFonts w:hint="eastAsia"/>
          <w:color w:val="auto"/>
        </w:rPr>
        <w:t>挹</w:t>
      </w:r>
      <w:proofErr w:type="gramEnd"/>
      <w:r w:rsidR="00DB6946" w:rsidRPr="00A9023B">
        <w:rPr>
          <w:rFonts w:hint="eastAsia"/>
          <w:color w:val="auto"/>
        </w:rPr>
        <w:t>注，協助產業加值升級與提升競爭力，</w:t>
      </w:r>
      <w:proofErr w:type="gramStart"/>
      <w:r w:rsidR="00DB6946" w:rsidRPr="00A9023B">
        <w:rPr>
          <w:rFonts w:hint="eastAsia"/>
          <w:color w:val="auto"/>
        </w:rPr>
        <w:t>型塑在地</w:t>
      </w:r>
      <w:proofErr w:type="gramEnd"/>
      <w:r w:rsidR="00DB6946" w:rsidRPr="00A9023B">
        <w:rPr>
          <w:rFonts w:hint="eastAsia"/>
          <w:color w:val="auto"/>
        </w:rPr>
        <w:t>特色品牌。</w:t>
      </w:r>
    </w:p>
    <w:p w:rsidR="002B7C8F" w:rsidRPr="00A9023B" w:rsidRDefault="00266F8A" w:rsidP="002B7C8F">
      <w:pPr>
        <w:pStyle w:val="ac"/>
        <w:ind w:left="1445" w:hangingChars="150" w:hanging="480"/>
        <w:rPr>
          <w:color w:val="auto"/>
        </w:rPr>
      </w:pPr>
      <w:r w:rsidRPr="00A9023B">
        <w:rPr>
          <w:rFonts w:hint="eastAsia"/>
          <w:color w:val="auto"/>
        </w:rPr>
        <w:t>14</w:t>
      </w:r>
      <w:r w:rsidR="00DB6946" w:rsidRPr="00A9023B">
        <w:rPr>
          <w:rFonts w:hint="eastAsia"/>
          <w:color w:val="auto"/>
        </w:rPr>
        <w:t>.打造人才匯集青創基地，營造友善創業環境，</w:t>
      </w:r>
      <w:proofErr w:type="gramStart"/>
      <w:r w:rsidR="00DB6946" w:rsidRPr="00A9023B">
        <w:rPr>
          <w:rFonts w:hint="eastAsia"/>
          <w:color w:val="auto"/>
        </w:rPr>
        <w:t>強化跨域互動</w:t>
      </w:r>
      <w:proofErr w:type="gramEnd"/>
      <w:r w:rsidR="00DB6946" w:rsidRPr="00A9023B">
        <w:rPr>
          <w:rFonts w:hint="eastAsia"/>
          <w:color w:val="auto"/>
        </w:rPr>
        <w:t>交流，激盪創業能量，提供青年創業初期共創辦公空間，透過資源共享及合作，輔導進駐新創團隊營運事宜</w:t>
      </w:r>
      <w:r w:rsidR="00DB6946" w:rsidRPr="00A9023B">
        <w:rPr>
          <w:color w:val="auto"/>
        </w:rPr>
        <w:t>。</w:t>
      </w:r>
    </w:p>
    <w:p w:rsidR="002B7C8F" w:rsidRPr="00A9023B" w:rsidRDefault="00266F8A" w:rsidP="002B7C8F">
      <w:pPr>
        <w:pStyle w:val="ac"/>
        <w:ind w:left="1445" w:hangingChars="150" w:hanging="480"/>
        <w:rPr>
          <w:color w:val="auto"/>
        </w:rPr>
      </w:pPr>
      <w:r w:rsidRPr="00A9023B">
        <w:rPr>
          <w:rFonts w:hint="eastAsia"/>
          <w:color w:val="auto"/>
        </w:rPr>
        <w:lastRenderedPageBreak/>
        <w:t>15</w:t>
      </w:r>
      <w:r w:rsidR="00DB6946" w:rsidRPr="00A9023B">
        <w:rPr>
          <w:rFonts w:hint="eastAsia"/>
          <w:color w:val="auto"/>
        </w:rPr>
        <w:t>.維護既有工業管線及公用天然氣維運安全，提供市民安全安心的居住環境。</w:t>
      </w:r>
    </w:p>
    <w:p w:rsidR="002B7C8F" w:rsidRPr="00A9023B" w:rsidRDefault="00266F8A" w:rsidP="002B7C8F">
      <w:pPr>
        <w:pStyle w:val="ac"/>
        <w:ind w:left="1445" w:hangingChars="150" w:hanging="480"/>
        <w:rPr>
          <w:color w:val="auto"/>
        </w:rPr>
      </w:pPr>
      <w:r w:rsidRPr="00A9023B">
        <w:rPr>
          <w:rFonts w:hint="eastAsia"/>
          <w:color w:val="auto"/>
        </w:rPr>
        <w:t>16</w:t>
      </w:r>
      <w:r w:rsidR="00DB6946" w:rsidRPr="00A9023B">
        <w:rPr>
          <w:rFonts w:hint="eastAsia"/>
          <w:color w:val="auto"/>
        </w:rPr>
        <w:t>.</w:t>
      </w:r>
      <w:r w:rsidR="00DB6946" w:rsidRPr="00A9023B">
        <w:rPr>
          <w:color w:val="auto"/>
        </w:rPr>
        <w:t>推動全方位傳染病防治工作，強化防疫整備及應變動員效能，降低疫病威脅。落實登革熱整合醫療照護作為，透過快速診斷及分流照護，降低病毒傳播及個案死亡風險。</w:t>
      </w:r>
    </w:p>
    <w:p w:rsidR="002B7C8F" w:rsidRPr="00A9023B" w:rsidRDefault="00266F8A" w:rsidP="002B7C8F">
      <w:pPr>
        <w:pStyle w:val="ac"/>
        <w:ind w:left="1445" w:hangingChars="150" w:hanging="480"/>
        <w:rPr>
          <w:color w:val="auto"/>
        </w:rPr>
      </w:pPr>
      <w:r w:rsidRPr="00A9023B">
        <w:rPr>
          <w:rFonts w:hint="eastAsia"/>
          <w:color w:val="auto"/>
        </w:rPr>
        <w:t>17</w:t>
      </w:r>
      <w:r w:rsidR="00DB6946" w:rsidRPr="00A9023B">
        <w:rPr>
          <w:rFonts w:hint="eastAsia"/>
          <w:color w:val="auto"/>
        </w:rPr>
        <w:t>.</w:t>
      </w:r>
      <w:r w:rsidR="00DB6946" w:rsidRPr="00A9023B">
        <w:rPr>
          <w:color w:val="auto"/>
        </w:rPr>
        <w:t>推動醫療觀光產業，媒合醫療機構與其他相關產業，提供國際人士優質的醫療服務及觀光體驗，提升本市國際能見度。</w:t>
      </w:r>
    </w:p>
    <w:p w:rsidR="002B7C8F" w:rsidRPr="00A9023B" w:rsidRDefault="00266F8A" w:rsidP="002B7C8F">
      <w:pPr>
        <w:pStyle w:val="ac"/>
        <w:ind w:left="1445" w:hangingChars="150" w:hanging="480"/>
        <w:rPr>
          <w:color w:val="auto"/>
        </w:rPr>
      </w:pPr>
      <w:r w:rsidRPr="00A9023B">
        <w:rPr>
          <w:rFonts w:hint="eastAsia"/>
          <w:color w:val="auto"/>
        </w:rPr>
        <w:t>18</w:t>
      </w:r>
      <w:r w:rsidR="00DB6946" w:rsidRPr="00A9023B">
        <w:rPr>
          <w:rFonts w:hint="eastAsia"/>
          <w:color w:val="auto"/>
        </w:rPr>
        <w:t>.</w:t>
      </w:r>
      <w:r w:rsidR="00DB6946" w:rsidRPr="00A9023B">
        <w:rPr>
          <w:color w:val="auto"/>
        </w:rPr>
        <w:t>成立長照專責單位，落實長照政策，發展高齡照顧及社區預防，提供可得、可及、可負擔及在地安老之連續性健康照護。強化失能及失智長期照護服務網，促進偏遠地區照護量能，強化身心障礙鑑定作業與評估及身心障礙者</w:t>
      </w:r>
      <w:proofErr w:type="gramStart"/>
      <w:r w:rsidR="00DB6946" w:rsidRPr="00A9023B">
        <w:rPr>
          <w:color w:val="auto"/>
        </w:rPr>
        <w:t>醫療輔</w:t>
      </w:r>
      <w:proofErr w:type="gramEnd"/>
      <w:r w:rsidR="00DB6946" w:rsidRPr="00A9023B">
        <w:rPr>
          <w:color w:val="auto"/>
        </w:rPr>
        <w:t>具服務。爭取偏鄉衛生所醫師人力，提升醫療量能，以期成為多功能醫療中繼站。</w:t>
      </w:r>
    </w:p>
    <w:p w:rsidR="002B7C8F" w:rsidRPr="00A9023B" w:rsidRDefault="00266F8A" w:rsidP="002B7C8F">
      <w:pPr>
        <w:pStyle w:val="ac"/>
        <w:ind w:left="1445" w:hangingChars="150" w:hanging="480"/>
        <w:rPr>
          <w:color w:val="auto"/>
        </w:rPr>
      </w:pPr>
      <w:r w:rsidRPr="00A9023B">
        <w:rPr>
          <w:rFonts w:hint="eastAsia"/>
          <w:color w:val="auto"/>
        </w:rPr>
        <w:t>19</w:t>
      </w:r>
      <w:r w:rsidR="00DB6946" w:rsidRPr="00A9023B">
        <w:rPr>
          <w:rFonts w:hint="eastAsia"/>
          <w:color w:val="auto"/>
        </w:rPr>
        <w:t>.</w:t>
      </w:r>
      <w:r w:rsidR="00DB6946" w:rsidRPr="00A9023B">
        <w:rPr>
          <w:color w:val="auto"/>
        </w:rPr>
        <w:t>落實中央食安五環改革政策，加強食品業者源頭管理，強化食品製造業品質管理，推動餐飲業分級認證及輔導作業環境衛生，提升食品業者衛生知能及食品安全，構築食品安心消費環境。與學校、民間實驗室共組食品安全實驗室策略聯盟，建立檢驗資訊服務平台，協助廠商落實自主檢驗。落實加強中、西藥品偽、禁藥查緝，加強法規宣導，確保民眾用藥安全。</w:t>
      </w:r>
    </w:p>
    <w:p w:rsidR="002B7C8F" w:rsidRPr="00A9023B" w:rsidRDefault="00266F8A" w:rsidP="002B7C8F">
      <w:pPr>
        <w:pStyle w:val="ac"/>
        <w:ind w:left="1445" w:hangingChars="150" w:hanging="480"/>
        <w:rPr>
          <w:color w:val="auto"/>
        </w:rPr>
      </w:pPr>
      <w:r w:rsidRPr="00A9023B">
        <w:rPr>
          <w:rFonts w:hint="eastAsia"/>
          <w:color w:val="auto"/>
        </w:rPr>
        <w:t>20</w:t>
      </w:r>
      <w:r w:rsidR="00DB6946" w:rsidRPr="00A9023B">
        <w:rPr>
          <w:rFonts w:hint="eastAsia"/>
          <w:color w:val="auto"/>
        </w:rPr>
        <w:t>.</w:t>
      </w:r>
      <w:r w:rsidR="00DB6946" w:rsidRPr="00A9023B">
        <w:rPr>
          <w:color w:val="auto"/>
        </w:rPr>
        <w:t>營造社區健康支持環境，推展健康生活、活躍老化等活動，促使市民實踐健康生活，共</w:t>
      </w:r>
      <w:proofErr w:type="gramStart"/>
      <w:r w:rsidR="00DB6946" w:rsidRPr="00A9023B">
        <w:rPr>
          <w:color w:val="auto"/>
        </w:rPr>
        <w:t>創樂活</w:t>
      </w:r>
      <w:proofErr w:type="gramEnd"/>
      <w:r w:rsidR="00DB6946" w:rsidRPr="00A9023B">
        <w:rPr>
          <w:color w:val="auto"/>
        </w:rPr>
        <w:t>社會。</w:t>
      </w:r>
    </w:p>
    <w:p w:rsidR="002B7C8F" w:rsidRPr="00A9023B" w:rsidRDefault="00266F8A" w:rsidP="002B7C8F">
      <w:pPr>
        <w:pStyle w:val="ac"/>
        <w:ind w:left="1445" w:hangingChars="150" w:hanging="480"/>
        <w:rPr>
          <w:color w:val="auto"/>
        </w:rPr>
      </w:pPr>
      <w:r w:rsidRPr="00A9023B">
        <w:rPr>
          <w:rFonts w:hint="eastAsia"/>
          <w:color w:val="auto"/>
        </w:rPr>
        <w:t>21</w:t>
      </w:r>
      <w:r w:rsidR="00DB48D8" w:rsidRPr="00A9023B">
        <w:rPr>
          <w:color w:val="auto"/>
        </w:rPr>
        <w:t>.配合橋頭科學園區發展計畫，辦理「岡山區友情路及大遼路拓寬工程」及「高雄新市鎮1-2號道路開闢工程」，建構完善便捷道路系統，提升道路服務水準，加速園區開發</w:t>
      </w:r>
      <w:proofErr w:type="gramStart"/>
      <w:r w:rsidR="00DB48D8" w:rsidRPr="00A9023B">
        <w:rPr>
          <w:color w:val="auto"/>
        </w:rPr>
        <w:t>以利招商</w:t>
      </w:r>
      <w:proofErr w:type="gramEnd"/>
      <w:r w:rsidR="00DB48D8" w:rsidRPr="00A9023B">
        <w:rPr>
          <w:color w:val="auto"/>
        </w:rPr>
        <w:t>引資。</w:t>
      </w:r>
    </w:p>
    <w:p w:rsidR="002B7C8F" w:rsidRPr="00A9023B" w:rsidRDefault="00266F8A" w:rsidP="002B7C8F">
      <w:pPr>
        <w:pStyle w:val="ac"/>
        <w:ind w:left="1445" w:hangingChars="150" w:hanging="480"/>
        <w:rPr>
          <w:color w:val="auto"/>
        </w:rPr>
      </w:pPr>
      <w:r w:rsidRPr="00A9023B">
        <w:rPr>
          <w:rFonts w:hint="eastAsia"/>
          <w:color w:val="auto"/>
        </w:rPr>
        <w:t>22</w:t>
      </w:r>
      <w:r w:rsidR="00DB48D8" w:rsidRPr="00A9023B">
        <w:rPr>
          <w:color w:val="auto"/>
        </w:rPr>
        <w:t>.落實路平安全暢行，貫徹施工責任制，嚴格取締偷工減料，施工全程監控，確保道路工程品質，對重車經過的路段評估</w:t>
      </w:r>
      <w:proofErr w:type="gramStart"/>
      <w:r w:rsidR="00DB48D8" w:rsidRPr="00A9023B">
        <w:rPr>
          <w:color w:val="auto"/>
        </w:rPr>
        <w:t>採用轉爐石</w:t>
      </w:r>
      <w:proofErr w:type="gramEnd"/>
      <w:r w:rsidR="00DB48D8" w:rsidRPr="00A9023B">
        <w:rPr>
          <w:color w:val="auto"/>
        </w:rPr>
        <w:t>瀝青混凝土，提供市民最佳行車環境。</w:t>
      </w:r>
    </w:p>
    <w:p w:rsidR="002B7C8F" w:rsidRPr="00A9023B" w:rsidRDefault="00266F8A" w:rsidP="002B7C8F">
      <w:pPr>
        <w:pStyle w:val="ac"/>
        <w:ind w:left="1445" w:hangingChars="150" w:hanging="480"/>
        <w:rPr>
          <w:color w:val="auto"/>
        </w:rPr>
      </w:pPr>
      <w:r w:rsidRPr="00A9023B">
        <w:rPr>
          <w:rFonts w:hint="eastAsia"/>
          <w:color w:val="auto"/>
        </w:rPr>
        <w:t>23</w:t>
      </w:r>
      <w:r w:rsidR="00DB48D8" w:rsidRPr="00A9023B">
        <w:rPr>
          <w:color w:val="auto"/>
        </w:rPr>
        <w:t>.智慧化</w:t>
      </w:r>
      <w:proofErr w:type="gramStart"/>
      <w:r w:rsidR="00DB48D8" w:rsidRPr="00A9023B">
        <w:rPr>
          <w:color w:val="auto"/>
        </w:rPr>
        <w:t>管理管挖工程</w:t>
      </w:r>
      <w:proofErr w:type="gramEnd"/>
      <w:r w:rsidR="00DB48D8" w:rsidRPr="00A9023B">
        <w:rPr>
          <w:color w:val="auto"/>
        </w:rPr>
        <w:t>，</w:t>
      </w:r>
      <w:proofErr w:type="gramStart"/>
      <w:r w:rsidR="00DB48D8" w:rsidRPr="00A9023B">
        <w:rPr>
          <w:color w:val="auto"/>
        </w:rPr>
        <w:t>從管挖</w:t>
      </w:r>
      <w:proofErr w:type="gramEnd"/>
      <w:r w:rsidR="00DB48D8" w:rsidRPr="00A9023B">
        <w:rPr>
          <w:color w:val="auto"/>
        </w:rPr>
        <w:t>工程的規劃、設計、施</w:t>
      </w:r>
      <w:r w:rsidR="00DB48D8" w:rsidRPr="00A9023B">
        <w:rPr>
          <w:color w:val="auto"/>
        </w:rPr>
        <w:lastRenderedPageBreak/>
        <w:t>工到竣工保固，進行智慧化管理協調及監控，並配合聯合開挖政策以減少重複挖掘，結合行動攝影技術監控施工品質。</w:t>
      </w:r>
    </w:p>
    <w:p w:rsidR="002B7C8F" w:rsidRPr="00A9023B" w:rsidRDefault="00266F8A" w:rsidP="002B7C8F">
      <w:pPr>
        <w:pStyle w:val="ac"/>
        <w:ind w:left="1445" w:hangingChars="150" w:hanging="480"/>
        <w:rPr>
          <w:color w:val="auto"/>
        </w:rPr>
      </w:pPr>
      <w:r w:rsidRPr="00A9023B">
        <w:rPr>
          <w:rFonts w:hint="eastAsia"/>
          <w:color w:val="auto"/>
        </w:rPr>
        <w:t>24</w:t>
      </w:r>
      <w:r w:rsidR="00DB48D8" w:rsidRPr="00A9023B">
        <w:rPr>
          <w:color w:val="auto"/>
        </w:rPr>
        <w:t>.辦理鐵路</w:t>
      </w:r>
      <w:proofErr w:type="gramStart"/>
      <w:r w:rsidR="00DB48D8" w:rsidRPr="00A9023B">
        <w:rPr>
          <w:color w:val="auto"/>
        </w:rPr>
        <w:t>地下化園</w:t>
      </w:r>
      <w:proofErr w:type="gramEnd"/>
      <w:r w:rsidR="00DB48D8" w:rsidRPr="00A9023B">
        <w:rPr>
          <w:color w:val="auto"/>
        </w:rPr>
        <w:t>道工程，藉由南北交通的連結、分流與都市紋理的縫合、重塑，平衡區域發展，提升都市景觀。代辦國防部軍備局生產製造中心第205廠遷建案，加速土地活化利用帶動高雄經濟發展。</w:t>
      </w:r>
    </w:p>
    <w:p w:rsidR="002B7C8F" w:rsidRPr="00A9023B" w:rsidRDefault="00266F8A" w:rsidP="002B7C8F">
      <w:pPr>
        <w:pStyle w:val="ac"/>
        <w:ind w:left="1445" w:hangingChars="150" w:hanging="480"/>
        <w:rPr>
          <w:color w:val="auto"/>
        </w:rPr>
      </w:pPr>
      <w:r w:rsidRPr="00A9023B">
        <w:rPr>
          <w:rFonts w:hint="eastAsia"/>
          <w:color w:val="auto"/>
        </w:rPr>
        <w:t>2</w:t>
      </w:r>
      <w:r w:rsidR="00DB48D8" w:rsidRPr="00A9023B">
        <w:rPr>
          <w:rFonts w:hint="eastAsia"/>
          <w:color w:val="auto"/>
        </w:rPr>
        <w:t>5</w:t>
      </w:r>
      <w:r w:rsidR="00DB48D8" w:rsidRPr="00A9023B">
        <w:rPr>
          <w:color w:val="auto"/>
        </w:rPr>
        <w:t>.推動</w:t>
      </w:r>
      <w:r w:rsidR="00DB48D8" w:rsidRPr="00A9023B">
        <w:rPr>
          <w:rFonts w:hint="eastAsia"/>
          <w:color w:val="auto"/>
        </w:rPr>
        <w:t>智慧</w:t>
      </w:r>
      <w:r w:rsidR="00DB48D8" w:rsidRPr="00A9023B">
        <w:rPr>
          <w:color w:val="auto"/>
        </w:rPr>
        <w:t>路燈Private Finance Initiative「民間融資提案制度」，將本</w:t>
      </w:r>
      <w:proofErr w:type="gramStart"/>
      <w:r w:rsidR="00DB48D8" w:rsidRPr="00A9023B">
        <w:rPr>
          <w:color w:val="auto"/>
        </w:rPr>
        <w:t>巿</w:t>
      </w:r>
      <w:proofErr w:type="gramEnd"/>
      <w:r w:rsidR="00DB48D8" w:rsidRPr="00A9023B">
        <w:rPr>
          <w:color w:val="auto"/>
        </w:rPr>
        <w:t>路燈全面</w:t>
      </w:r>
      <w:proofErr w:type="gramStart"/>
      <w:r w:rsidR="00DB48D8" w:rsidRPr="00A9023B">
        <w:rPr>
          <w:color w:val="auto"/>
        </w:rPr>
        <w:t>汰</w:t>
      </w:r>
      <w:proofErr w:type="gramEnd"/>
      <w:r w:rsidR="00DB48D8" w:rsidRPr="00A9023B">
        <w:rPr>
          <w:color w:val="auto"/>
        </w:rPr>
        <w:t>換為節能燈具，並結合e化平台即時監控，縮短修繕時效，兼顧優化路燈照明與節能。</w:t>
      </w:r>
    </w:p>
    <w:p w:rsidR="002B7C8F" w:rsidRPr="00A9023B" w:rsidRDefault="00266F8A" w:rsidP="002B7C8F">
      <w:pPr>
        <w:pStyle w:val="ac"/>
        <w:ind w:left="1445" w:hangingChars="150" w:hanging="480"/>
        <w:rPr>
          <w:color w:val="auto"/>
        </w:rPr>
      </w:pPr>
      <w:r w:rsidRPr="00A9023B">
        <w:rPr>
          <w:rFonts w:hint="eastAsia"/>
          <w:color w:val="auto"/>
        </w:rPr>
        <w:t>26</w:t>
      </w:r>
      <w:r w:rsidR="00B56D82" w:rsidRPr="00A9023B">
        <w:rPr>
          <w:rFonts w:hint="eastAsia"/>
          <w:color w:val="auto"/>
        </w:rPr>
        <w:t>.</w:t>
      </w:r>
      <w:r w:rsidR="00B56D82" w:rsidRPr="00A9023B">
        <w:rPr>
          <w:color w:val="auto"/>
        </w:rPr>
        <w:t>持續推動五甲尾</w:t>
      </w:r>
      <w:proofErr w:type="gramStart"/>
      <w:r w:rsidR="00B56D82" w:rsidRPr="00A9023B">
        <w:rPr>
          <w:color w:val="auto"/>
        </w:rPr>
        <w:t>滯洪池</w:t>
      </w:r>
      <w:proofErr w:type="gramEnd"/>
      <w:r w:rsidR="00B56D82" w:rsidRPr="00A9023B">
        <w:rPr>
          <w:color w:val="auto"/>
        </w:rPr>
        <w:t>、典</w:t>
      </w:r>
      <w:proofErr w:type="gramStart"/>
      <w:r w:rsidR="00B56D82" w:rsidRPr="00A9023B">
        <w:rPr>
          <w:color w:val="auto"/>
        </w:rPr>
        <w:t>寶溪D區滯洪池</w:t>
      </w:r>
      <w:proofErr w:type="gramEnd"/>
      <w:r w:rsidR="00B56D82" w:rsidRPr="00A9023B">
        <w:rPr>
          <w:color w:val="auto"/>
        </w:rPr>
        <w:t>、五甲尾排水、土庫排水支流、林園排水及美濃湖排水</w:t>
      </w:r>
      <w:proofErr w:type="gramStart"/>
      <w:r w:rsidR="00B56D82" w:rsidRPr="00A9023B">
        <w:rPr>
          <w:color w:val="auto"/>
        </w:rPr>
        <w:t>水</w:t>
      </w:r>
      <w:proofErr w:type="gramEnd"/>
      <w:r w:rsidR="00B56D82" w:rsidRPr="00A9023B">
        <w:rPr>
          <w:color w:val="auto"/>
        </w:rPr>
        <w:t>系</w:t>
      </w:r>
      <w:proofErr w:type="gramStart"/>
      <w:r w:rsidR="00B56D82" w:rsidRPr="00A9023B">
        <w:rPr>
          <w:color w:val="auto"/>
        </w:rPr>
        <w:t>等易淹地區</w:t>
      </w:r>
      <w:proofErr w:type="gramEnd"/>
      <w:r w:rsidR="00B56D82" w:rsidRPr="00A9023B">
        <w:rPr>
          <w:color w:val="auto"/>
        </w:rPr>
        <w:t>水患整治工程。</w:t>
      </w:r>
    </w:p>
    <w:p w:rsidR="002B7C8F" w:rsidRPr="00A9023B" w:rsidRDefault="00266F8A" w:rsidP="002B7C8F">
      <w:pPr>
        <w:pStyle w:val="ac"/>
        <w:ind w:left="1445" w:hangingChars="150" w:hanging="480"/>
        <w:rPr>
          <w:color w:val="auto"/>
        </w:rPr>
      </w:pPr>
      <w:r w:rsidRPr="00A9023B">
        <w:rPr>
          <w:rFonts w:hint="eastAsia"/>
          <w:color w:val="auto"/>
        </w:rPr>
        <w:t>27</w:t>
      </w:r>
      <w:r w:rsidR="00B56D82" w:rsidRPr="00A9023B">
        <w:rPr>
          <w:rFonts w:hint="eastAsia"/>
          <w:color w:val="auto"/>
        </w:rPr>
        <w:t>.</w:t>
      </w:r>
      <w:r w:rsidR="00B56D82" w:rsidRPr="00A9023B">
        <w:rPr>
          <w:color w:val="auto"/>
        </w:rPr>
        <w:t>於路竹、仁武、</w:t>
      </w:r>
      <w:proofErr w:type="gramStart"/>
      <w:r w:rsidR="00B56D82" w:rsidRPr="00A9023B">
        <w:rPr>
          <w:color w:val="auto"/>
        </w:rPr>
        <w:t>梓</w:t>
      </w:r>
      <w:proofErr w:type="gramEnd"/>
      <w:r w:rsidR="00B56D82" w:rsidRPr="00A9023B">
        <w:rPr>
          <w:color w:val="auto"/>
        </w:rPr>
        <w:t>官、茄</w:t>
      </w:r>
      <w:proofErr w:type="gramStart"/>
      <w:r w:rsidR="00B56D82" w:rsidRPr="00A9023B">
        <w:rPr>
          <w:color w:val="auto"/>
        </w:rPr>
        <w:t>萣</w:t>
      </w:r>
      <w:proofErr w:type="gramEnd"/>
      <w:r w:rsidR="00B56D82" w:rsidRPr="00A9023B">
        <w:rPr>
          <w:color w:val="auto"/>
        </w:rPr>
        <w:t>、岡山、旗山及林園等區新</w:t>
      </w:r>
      <w:proofErr w:type="gramStart"/>
      <w:r w:rsidR="00B56D82" w:rsidRPr="00A9023B">
        <w:rPr>
          <w:color w:val="auto"/>
        </w:rPr>
        <w:t>闢</w:t>
      </w:r>
      <w:proofErr w:type="gramEnd"/>
      <w:r w:rsidR="00B56D82" w:rsidRPr="00A9023B">
        <w:rPr>
          <w:color w:val="auto"/>
        </w:rPr>
        <w:t>雨水下水道箱涵，並進行各區雨水下水道縱走檢視，落實城市雨水箱涵安全管理。</w:t>
      </w:r>
    </w:p>
    <w:p w:rsidR="002B7C8F" w:rsidRPr="00A9023B" w:rsidRDefault="00266F8A" w:rsidP="002B7C8F">
      <w:pPr>
        <w:pStyle w:val="ac"/>
        <w:ind w:left="1445" w:hangingChars="150" w:hanging="480"/>
        <w:rPr>
          <w:color w:val="auto"/>
        </w:rPr>
      </w:pPr>
      <w:r w:rsidRPr="00A9023B">
        <w:rPr>
          <w:rFonts w:hint="eastAsia"/>
          <w:color w:val="auto"/>
        </w:rPr>
        <w:t>28</w:t>
      </w:r>
      <w:r w:rsidR="00B56D82" w:rsidRPr="00A9023B">
        <w:rPr>
          <w:rFonts w:hint="eastAsia"/>
          <w:color w:val="auto"/>
        </w:rPr>
        <w:t>.</w:t>
      </w:r>
      <w:r w:rsidR="00B56D82" w:rsidRPr="00A9023B">
        <w:rPr>
          <w:color w:val="auto"/>
        </w:rPr>
        <w:t>推動水資源開發，持續推動臨海污水廠再生水計畫相關事宜。</w:t>
      </w:r>
    </w:p>
    <w:p w:rsidR="002B7C8F" w:rsidRPr="00A9023B" w:rsidRDefault="00266F8A" w:rsidP="002B7C8F">
      <w:pPr>
        <w:pStyle w:val="ac"/>
        <w:ind w:left="1445" w:hangingChars="150" w:hanging="480"/>
        <w:rPr>
          <w:color w:val="auto"/>
        </w:rPr>
      </w:pPr>
      <w:r w:rsidRPr="00A9023B">
        <w:rPr>
          <w:rFonts w:hint="eastAsia"/>
          <w:color w:val="auto"/>
        </w:rPr>
        <w:t>29</w:t>
      </w:r>
      <w:r w:rsidR="00B56D82" w:rsidRPr="00A9023B">
        <w:rPr>
          <w:rFonts w:hint="eastAsia"/>
          <w:color w:val="auto"/>
        </w:rPr>
        <w:t>.</w:t>
      </w:r>
      <w:r w:rsidR="00B56D82" w:rsidRPr="00A9023B">
        <w:rPr>
          <w:color w:val="auto"/>
        </w:rPr>
        <w:t>辦理鳳山、鳥松、大樹、旗山、美濃、岡山、橋頭、小港、前鎮、楠梓、旗津、仁武、大社及蚵仔</w:t>
      </w:r>
      <w:proofErr w:type="gramStart"/>
      <w:r w:rsidR="00B56D82" w:rsidRPr="00A9023B">
        <w:rPr>
          <w:color w:val="auto"/>
        </w:rPr>
        <w:t>寮</w:t>
      </w:r>
      <w:proofErr w:type="gramEnd"/>
      <w:r w:rsidR="00B56D82" w:rsidRPr="00A9023B">
        <w:rPr>
          <w:color w:val="auto"/>
        </w:rPr>
        <w:t>等區域污水下水道建設，改善河川污染，提升都市生活環境品質。</w:t>
      </w:r>
    </w:p>
    <w:p w:rsidR="002B7C8F" w:rsidRPr="00A9023B" w:rsidRDefault="00266F8A" w:rsidP="002B7C8F">
      <w:pPr>
        <w:pStyle w:val="ac"/>
        <w:ind w:left="1445" w:hangingChars="150" w:hanging="480"/>
        <w:rPr>
          <w:color w:val="auto"/>
        </w:rPr>
      </w:pPr>
      <w:r w:rsidRPr="00A9023B">
        <w:rPr>
          <w:rFonts w:hint="eastAsia"/>
          <w:color w:val="auto"/>
        </w:rPr>
        <w:t>30</w:t>
      </w:r>
      <w:r w:rsidR="00B56D82" w:rsidRPr="00A9023B">
        <w:rPr>
          <w:rFonts w:hint="eastAsia"/>
          <w:color w:val="auto"/>
        </w:rPr>
        <w:t>.</w:t>
      </w:r>
      <w:r w:rsidR="00B56D82" w:rsidRPr="00A9023B">
        <w:rPr>
          <w:color w:val="auto"/>
        </w:rPr>
        <w:t>持續推動水災自主防災社區及建置、維護防洪設施</w:t>
      </w:r>
      <w:r w:rsidR="00197A0B" w:rsidRPr="00A9023B">
        <w:rPr>
          <w:rFonts w:hint="eastAsia"/>
          <w:color w:val="auto"/>
        </w:rPr>
        <w:t>，</w:t>
      </w:r>
      <w:r w:rsidR="00B56D82" w:rsidRPr="00A9023B">
        <w:rPr>
          <w:color w:val="auto"/>
        </w:rPr>
        <w:t>辦理排水GIS系統，落實行動化管理。</w:t>
      </w:r>
    </w:p>
    <w:p w:rsidR="002B7C8F" w:rsidRPr="00A9023B" w:rsidRDefault="00266F8A" w:rsidP="002B7C8F">
      <w:pPr>
        <w:pStyle w:val="ac"/>
        <w:ind w:left="1445" w:hangingChars="150" w:hanging="480"/>
        <w:rPr>
          <w:color w:val="auto"/>
        </w:rPr>
      </w:pPr>
      <w:r w:rsidRPr="00A9023B">
        <w:rPr>
          <w:rFonts w:hint="eastAsia"/>
          <w:color w:val="auto"/>
        </w:rPr>
        <w:t>3</w:t>
      </w:r>
      <w:r w:rsidR="00BF11C6" w:rsidRPr="00A9023B">
        <w:rPr>
          <w:rFonts w:hint="eastAsia"/>
          <w:color w:val="auto"/>
        </w:rPr>
        <w:t>1.辦理多功能經貿園區</w:t>
      </w:r>
      <w:proofErr w:type="gramStart"/>
      <w:r w:rsidR="00BF11C6" w:rsidRPr="00A9023B">
        <w:rPr>
          <w:rFonts w:hint="eastAsia"/>
          <w:color w:val="auto"/>
        </w:rPr>
        <w:t>特</w:t>
      </w:r>
      <w:proofErr w:type="gramEnd"/>
      <w:r w:rsidR="00BF11C6" w:rsidRPr="00A9023B">
        <w:rPr>
          <w:rFonts w:hint="eastAsia"/>
          <w:color w:val="auto"/>
        </w:rPr>
        <w:t>貿三招商開發，與結合高雄展覽館形成國際級會展聚落，促成關聯產業落地發展。</w:t>
      </w:r>
    </w:p>
    <w:p w:rsidR="002B7C8F" w:rsidRPr="00A9023B" w:rsidRDefault="00266F8A" w:rsidP="002B7C8F">
      <w:pPr>
        <w:pStyle w:val="ac"/>
        <w:ind w:left="1445" w:hangingChars="150" w:hanging="480"/>
        <w:rPr>
          <w:color w:val="auto"/>
        </w:rPr>
      </w:pPr>
      <w:r w:rsidRPr="00A9023B">
        <w:rPr>
          <w:rFonts w:hint="eastAsia"/>
          <w:color w:val="auto"/>
        </w:rPr>
        <w:t>3</w:t>
      </w:r>
      <w:r w:rsidR="00BF11C6" w:rsidRPr="00A9023B">
        <w:rPr>
          <w:rFonts w:hint="eastAsia"/>
          <w:color w:val="auto"/>
        </w:rPr>
        <w:t>2.</w:t>
      </w:r>
      <w:r w:rsidR="00BF11C6" w:rsidRPr="00A9023B">
        <w:rPr>
          <w:color w:val="auto"/>
        </w:rPr>
        <w:t>推動高雄</w:t>
      </w:r>
      <w:r w:rsidR="00BF11C6" w:rsidRPr="00A9023B">
        <w:rPr>
          <w:rFonts w:hint="eastAsia"/>
          <w:color w:val="auto"/>
        </w:rPr>
        <w:t>新市鎮後期開發，協助內政部辦理都市計畫通盤檢討。</w:t>
      </w:r>
    </w:p>
    <w:p w:rsidR="002B7C8F" w:rsidRPr="00A9023B" w:rsidRDefault="00266F8A" w:rsidP="002B7C8F">
      <w:pPr>
        <w:pStyle w:val="ac"/>
        <w:ind w:left="1445" w:hangingChars="150" w:hanging="480"/>
        <w:rPr>
          <w:color w:val="auto"/>
        </w:rPr>
      </w:pPr>
      <w:r w:rsidRPr="00A9023B">
        <w:rPr>
          <w:rFonts w:hint="eastAsia"/>
          <w:color w:val="auto"/>
        </w:rPr>
        <w:t>3</w:t>
      </w:r>
      <w:r w:rsidR="00BF11C6" w:rsidRPr="00A9023B">
        <w:rPr>
          <w:rFonts w:hint="eastAsia"/>
          <w:color w:val="auto"/>
        </w:rPr>
        <w:t>3.辦理公共設施用地專案通盤檢討審議及核定作業，解決民眾權益問題、促進土地活化利用、改善生活環境品質。</w:t>
      </w:r>
    </w:p>
    <w:p w:rsidR="002B7C8F" w:rsidRPr="00A9023B" w:rsidRDefault="00266F8A" w:rsidP="002B7C8F">
      <w:pPr>
        <w:pStyle w:val="ac"/>
        <w:ind w:left="1445" w:hangingChars="150" w:hanging="480"/>
        <w:rPr>
          <w:color w:val="auto"/>
        </w:rPr>
      </w:pPr>
      <w:r w:rsidRPr="00A9023B">
        <w:rPr>
          <w:rFonts w:hint="eastAsia"/>
          <w:color w:val="auto"/>
        </w:rPr>
        <w:t>3</w:t>
      </w:r>
      <w:r w:rsidR="00BF11C6" w:rsidRPr="00A9023B">
        <w:rPr>
          <w:rFonts w:hint="eastAsia"/>
          <w:color w:val="auto"/>
        </w:rPr>
        <w:t>4.「高雄市國土計畫」發布實施，透過國土計畫永續發</w:t>
      </w:r>
      <w:r w:rsidR="00BF11C6" w:rsidRPr="00A9023B">
        <w:rPr>
          <w:rFonts w:hint="eastAsia"/>
          <w:color w:val="auto"/>
        </w:rPr>
        <w:lastRenderedPageBreak/>
        <w:t>展理念，指導後續四大功能分區及分類劃設，追求城鄉各地的適性發展。</w:t>
      </w:r>
    </w:p>
    <w:p w:rsidR="002B7C8F" w:rsidRPr="00A9023B" w:rsidRDefault="00266F8A" w:rsidP="002B7C8F">
      <w:pPr>
        <w:pStyle w:val="ac"/>
        <w:ind w:left="1445" w:hangingChars="150" w:hanging="480"/>
        <w:rPr>
          <w:color w:val="auto"/>
        </w:rPr>
      </w:pPr>
      <w:r w:rsidRPr="00A9023B">
        <w:rPr>
          <w:rFonts w:hint="eastAsia"/>
          <w:color w:val="auto"/>
        </w:rPr>
        <w:t>3</w:t>
      </w:r>
      <w:r w:rsidR="00BF11C6" w:rsidRPr="00A9023B">
        <w:rPr>
          <w:rFonts w:hint="eastAsia"/>
          <w:color w:val="auto"/>
        </w:rPr>
        <w:t>5.持續推動「鬆綁法規、提升行政效能」政策，針對不合時宜之規定，持續進行檢討與行政效能之精進。</w:t>
      </w:r>
    </w:p>
    <w:p w:rsidR="00587A05" w:rsidRPr="00A9023B" w:rsidRDefault="00266F8A" w:rsidP="00587A05">
      <w:pPr>
        <w:pStyle w:val="ac"/>
        <w:ind w:left="1445" w:hangingChars="150" w:hanging="480"/>
        <w:rPr>
          <w:color w:val="auto"/>
        </w:rPr>
      </w:pPr>
      <w:r w:rsidRPr="00A9023B">
        <w:rPr>
          <w:rFonts w:hint="eastAsia"/>
          <w:color w:val="auto"/>
        </w:rPr>
        <w:t>3</w:t>
      </w:r>
      <w:r w:rsidR="00BF11C6" w:rsidRPr="00A9023B">
        <w:rPr>
          <w:rFonts w:hint="eastAsia"/>
          <w:color w:val="auto"/>
        </w:rPr>
        <w:t>6.配合市府「</w:t>
      </w:r>
      <w:proofErr w:type="gramStart"/>
      <w:r w:rsidR="00BF11C6" w:rsidRPr="00A9023B">
        <w:rPr>
          <w:rFonts w:hint="eastAsia"/>
          <w:color w:val="auto"/>
        </w:rPr>
        <w:t>老青共居</w:t>
      </w:r>
      <w:proofErr w:type="gramEnd"/>
      <w:r w:rsidR="00BF11C6" w:rsidRPr="00A9023B">
        <w:rPr>
          <w:rFonts w:hint="eastAsia"/>
          <w:color w:val="auto"/>
        </w:rPr>
        <w:t>」政策，由修繕後「前金區舊警察宿舍」提供48戶住宅單元予符合一定條件的年長者與青年家庭申請入住，打造「</w:t>
      </w:r>
      <w:proofErr w:type="gramStart"/>
      <w:r w:rsidR="00BF11C6" w:rsidRPr="00A9023B">
        <w:rPr>
          <w:rFonts w:hint="eastAsia"/>
          <w:color w:val="auto"/>
        </w:rPr>
        <w:t>混齡共幢</w:t>
      </w:r>
      <w:proofErr w:type="gramEnd"/>
      <w:r w:rsidR="00BF11C6" w:rsidRPr="00A9023B">
        <w:rPr>
          <w:rFonts w:hint="eastAsia"/>
          <w:color w:val="auto"/>
        </w:rPr>
        <w:t>」、「</w:t>
      </w:r>
      <w:proofErr w:type="gramStart"/>
      <w:r w:rsidR="00BF11C6" w:rsidRPr="00A9023B">
        <w:rPr>
          <w:rFonts w:hint="eastAsia"/>
          <w:color w:val="auto"/>
        </w:rPr>
        <w:t>世代共好</w:t>
      </w:r>
      <w:proofErr w:type="gramEnd"/>
      <w:r w:rsidR="00BF11C6" w:rsidRPr="00A9023B">
        <w:rPr>
          <w:rFonts w:hint="eastAsia"/>
          <w:color w:val="auto"/>
        </w:rPr>
        <w:t>」的居住環境。</w:t>
      </w:r>
    </w:p>
    <w:p w:rsidR="00587A05" w:rsidRPr="00A9023B" w:rsidRDefault="00266F8A" w:rsidP="00587A05">
      <w:pPr>
        <w:pStyle w:val="ac"/>
        <w:ind w:left="1445" w:hangingChars="150" w:hanging="480"/>
        <w:rPr>
          <w:color w:val="auto"/>
        </w:rPr>
      </w:pPr>
      <w:r w:rsidRPr="00A9023B">
        <w:rPr>
          <w:rFonts w:hint="eastAsia"/>
          <w:color w:val="auto"/>
        </w:rPr>
        <w:t>3</w:t>
      </w:r>
      <w:r w:rsidR="00BF11C6" w:rsidRPr="00A9023B">
        <w:rPr>
          <w:rFonts w:hint="eastAsia"/>
          <w:color w:val="auto"/>
        </w:rPr>
        <w:t>7.辦理公有財產活化並帶動社區更新，結合專業團隊成立都更輔導團，走入社區協助市民，提供法令說明及整合服務。</w:t>
      </w:r>
    </w:p>
    <w:p w:rsidR="00587A05" w:rsidRPr="00A9023B" w:rsidRDefault="00266F8A" w:rsidP="00587A05">
      <w:pPr>
        <w:pStyle w:val="ac"/>
        <w:ind w:left="1445" w:hangingChars="150" w:hanging="480"/>
        <w:rPr>
          <w:color w:val="auto"/>
        </w:rPr>
      </w:pPr>
      <w:r w:rsidRPr="00A9023B">
        <w:rPr>
          <w:rFonts w:hint="eastAsia"/>
          <w:color w:val="auto"/>
        </w:rPr>
        <w:t>3</w:t>
      </w:r>
      <w:r w:rsidR="00BF11C6" w:rsidRPr="00A9023B">
        <w:rPr>
          <w:rFonts w:hint="eastAsia"/>
          <w:color w:val="auto"/>
        </w:rPr>
        <w:t>8.持續推動老屋活化，針對不具文化資產身份，但具歷史、文化、藝術價值之私有建築物，輔導協助屋主爭取文化部整修補助經費，進而帶動舊街區再生發展。</w:t>
      </w:r>
    </w:p>
    <w:p w:rsidR="00587A05" w:rsidRPr="00A9023B" w:rsidRDefault="00266F8A" w:rsidP="00587A05">
      <w:pPr>
        <w:pStyle w:val="ac"/>
        <w:ind w:left="1445" w:hangingChars="150" w:hanging="480"/>
        <w:rPr>
          <w:color w:val="auto"/>
        </w:rPr>
      </w:pPr>
      <w:r w:rsidRPr="00A9023B">
        <w:rPr>
          <w:rFonts w:hint="eastAsia"/>
          <w:color w:val="auto"/>
        </w:rPr>
        <w:t>39</w:t>
      </w:r>
      <w:r w:rsidR="00B809EC" w:rsidRPr="00A9023B">
        <w:rPr>
          <w:rFonts w:hint="eastAsia"/>
          <w:color w:val="auto"/>
        </w:rPr>
        <w:t>.</w:t>
      </w:r>
      <w:r w:rsidR="00B809EC" w:rsidRPr="00A9023B">
        <w:rPr>
          <w:color w:val="auto"/>
        </w:rPr>
        <w:t>邀請名人代言高雄觀光，營造議題</w:t>
      </w:r>
      <w:r w:rsidR="00B809EC" w:rsidRPr="00A9023B">
        <w:rPr>
          <w:rFonts w:hint="eastAsia"/>
          <w:color w:val="auto"/>
        </w:rPr>
        <w:t>、</w:t>
      </w:r>
      <w:r w:rsidR="00B809EC" w:rsidRPr="00A9023B">
        <w:rPr>
          <w:color w:val="auto"/>
        </w:rPr>
        <w:t>帶動網路聲量及媒體關注，擴大行銷宣傳效益，提升高雄在海內外知名度與能見度。</w:t>
      </w:r>
    </w:p>
    <w:p w:rsidR="00587A05" w:rsidRPr="00A9023B" w:rsidRDefault="00266F8A" w:rsidP="00587A05">
      <w:pPr>
        <w:pStyle w:val="ac"/>
        <w:ind w:left="1445" w:hangingChars="150" w:hanging="480"/>
        <w:rPr>
          <w:color w:val="auto"/>
        </w:rPr>
      </w:pPr>
      <w:r w:rsidRPr="00A9023B">
        <w:rPr>
          <w:rFonts w:hint="eastAsia"/>
          <w:color w:val="auto"/>
        </w:rPr>
        <w:t>40</w:t>
      </w:r>
      <w:r w:rsidR="00B809EC" w:rsidRPr="00A9023B">
        <w:rPr>
          <w:rFonts w:hint="eastAsia"/>
          <w:color w:val="auto"/>
        </w:rPr>
        <w:t>.整合觀光資源、特產與文化特色，辦理各項觀光節慶活動暨區域特色觀光活動，並打造「一心三線」旅遊行程，帶動地方發展。</w:t>
      </w:r>
    </w:p>
    <w:p w:rsidR="00587A05" w:rsidRPr="00A9023B" w:rsidRDefault="00266F8A" w:rsidP="00587A05">
      <w:pPr>
        <w:pStyle w:val="ac"/>
        <w:ind w:left="1445" w:hangingChars="150" w:hanging="480"/>
        <w:rPr>
          <w:color w:val="auto"/>
        </w:rPr>
      </w:pPr>
      <w:r w:rsidRPr="00A9023B">
        <w:rPr>
          <w:rFonts w:hint="eastAsia"/>
          <w:color w:val="auto"/>
        </w:rPr>
        <w:t>41</w:t>
      </w:r>
      <w:r w:rsidR="00B809EC" w:rsidRPr="00A9023B">
        <w:rPr>
          <w:rFonts w:hint="eastAsia"/>
          <w:color w:val="auto"/>
        </w:rPr>
        <w:t>.輔導旅館與民宿及</w:t>
      </w:r>
      <w:proofErr w:type="gramStart"/>
      <w:r w:rsidR="00B809EC" w:rsidRPr="00A9023B">
        <w:rPr>
          <w:rFonts w:hint="eastAsia"/>
          <w:color w:val="auto"/>
        </w:rPr>
        <w:t>溫泉旅宿相關</w:t>
      </w:r>
      <w:proofErr w:type="gramEnd"/>
      <w:r w:rsidR="00B809EC" w:rsidRPr="00A9023B">
        <w:rPr>
          <w:rFonts w:hint="eastAsia"/>
          <w:color w:val="auto"/>
        </w:rPr>
        <w:t>產業持續品質提升</w:t>
      </w:r>
      <w:r w:rsidR="0031305F" w:rsidRPr="00A9023B">
        <w:rPr>
          <w:rFonts w:hint="eastAsia"/>
          <w:color w:val="auto"/>
        </w:rPr>
        <w:t>，</w:t>
      </w:r>
      <w:r w:rsidR="00B809EC" w:rsidRPr="00A9023B">
        <w:rPr>
          <w:rFonts w:hint="eastAsia"/>
          <w:color w:val="auto"/>
        </w:rPr>
        <w:t>積極建置溫泉取供事業、</w:t>
      </w:r>
      <w:proofErr w:type="gramStart"/>
      <w:r w:rsidR="00B809EC" w:rsidRPr="00A9023B">
        <w:rPr>
          <w:rFonts w:hint="eastAsia"/>
          <w:color w:val="auto"/>
        </w:rPr>
        <w:t>溫泉旅宿相關</w:t>
      </w:r>
      <w:proofErr w:type="gramEnd"/>
      <w:r w:rsidR="00B809EC" w:rsidRPr="00A9023B">
        <w:rPr>
          <w:rFonts w:hint="eastAsia"/>
          <w:color w:val="auto"/>
        </w:rPr>
        <w:t>產業，以及非法旅宿業合法化，</w:t>
      </w:r>
      <w:proofErr w:type="gramStart"/>
      <w:r w:rsidR="00B809EC" w:rsidRPr="00A9023B">
        <w:rPr>
          <w:rFonts w:hint="eastAsia"/>
          <w:color w:val="auto"/>
        </w:rPr>
        <w:t>落實旅宿輔導</w:t>
      </w:r>
      <w:proofErr w:type="gramEnd"/>
      <w:r w:rsidR="00B809EC" w:rsidRPr="00A9023B">
        <w:rPr>
          <w:rFonts w:hint="eastAsia"/>
          <w:color w:val="auto"/>
        </w:rPr>
        <w:t>與管理。</w:t>
      </w:r>
    </w:p>
    <w:p w:rsidR="00587A05" w:rsidRPr="00A9023B" w:rsidRDefault="00266F8A" w:rsidP="00587A05">
      <w:pPr>
        <w:pStyle w:val="ac"/>
        <w:ind w:left="1445" w:hangingChars="150" w:hanging="480"/>
        <w:rPr>
          <w:color w:val="auto"/>
        </w:rPr>
      </w:pPr>
      <w:r w:rsidRPr="00A9023B">
        <w:rPr>
          <w:rFonts w:hint="eastAsia"/>
          <w:color w:val="auto"/>
        </w:rPr>
        <w:t>42</w:t>
      </w:r>
      <w:r w:rsidR="00B809EC" w:rsidRPr="00A9023B">
        <w:rPr>
          <w:rFonts w:hint="eastAsia"/>
          <w:color w:val="auto"/>
        </w:rPr>
        <w:t>.開發新景點、活化既有景點，創造多樣化的旅遊環境，打造本市觀光魅力亮點。</w:t>
      </w:r>
    </w:p>
    <w:p w:rsidR="00587A05" w:rsidRPr="00A9023B" w:rsidRDefault="00266F8A" w:rsidP="00587A05">
      <w:pPr>
        <w:pStyle w:val="ac"/>
        <w:ind w:left="1445" w:hangingChars="150" w:hanging="480"/>
        <w:rPr>
          <w:color w:val="auto"/>
        </w:rPr>
      </w:pPr>
      <w:r w:rsidRPr="00A9023B">
        <w:rPr>
          <w:rFonts w:hint="eastAsia"/>
          <w:color w:val="auto"/>
        </w:rPr>
        <w:t>43</w:t>
      </w:r>
      <w:r w:rsidR="00B809EC" w:rsidRPr="00A9023B">
        <w:rPr>
          <w:rFonts w:hint="eastAsia"/>
          <w:color w:val="auto"/>
        </w:rPr>
        <w:t>.加強風景區環境綠美化及景觀維護，提供風景區多元服務，打造友善旅遊環境，提升觀光遊憩整體服務品質。</w:t>
      </w:r>
    </w:p>
    <w:p w:rsidR="00587A05" w:rsidRPr="00A9023B" w:rsidRDefault="00266F8A" w:rsidP="00587A05">
      <w:pPr>
        <w:pStyle w:val="ac"/>
        <w:ind w:left="1445" w:hangingChars="150" w:hanging="480"/>
        <w:rPr>
          <w:color w:val="auto"/>
        </w:rPr>
      </w:pPr>
      <w:r w:rsidRPr="00A9023B">
        <w:rPr>
          <w:rFonts w:hint="eastAsia"/>
          <w:color w:val="auto"/>
        </w:rPr>
        <w:t>44</w:t>
      </w:r>
      <w:r w:rsidR="00DB6946" w:rsidRPr="00A9023B">
        <w:rPr>
          <w:rFonts w:hint="eastAsia"/>
          <w:color w:val="auto"/>
        </w:rPr>
        <w:t>.整合交通</w:t>
      </w:r>
      <w:proofErr w:type="gramStart"/>
      <w:r w:rsidR="00DB6946" w:rsidRPr="00A9023B">
        <w:rPr>
          <w:rFonts w:hint="eastAsia"/>
          <w:color w:val="auto"/>
        </w:rPr>
        <w:t>—</w:t>
      </w:r>
      <w:proofErr w:type="gramEnd"/>
      <w:r w:rsidR="00DB6946" w:rsidRPr="00A9023B">
        <w:rPr>
          <w:rFonts w:hint="eastAsia"/>
          <w:color w:val="auto"/>
        </w:rPr>
        <w:t>透過個人、車輛端點設備或監視器影像融合人工智慧(AI)邏輯判斷，強化影像資料蒐集，經由大數據的運算、分析，精細掌握旅運特性，構建交通預報功能及車流疏導策略，提升道路績效與服務水準。</w:t>
      </w:r>
    </w:p>
    <w:p w:rsidR="00587A05" w:rsidRPr="00A9023B" w:rsidRDefault="00266F8A" w:rsidP="00587A05">
      <w:pPr>
        <w:pStyle w:val="ac"/>
        <w:ind w:left="1445" w:hangingChars="150" w:hanging="480"/>
        <w:rPr>
          <w:color w:val="auto"/>
        </w:rPr>
      </w:pPr>
      <w:r w:rsidRPr="00A9023B">
        <w:rPr>
          <w:rFonts w:hint="eastAsia"/>
          <w:color w:val="auto"/>
        </w:rPr>
        <w:lastRenderedPageBreak/>
        <w:t>45</w:t>
      </w:r>
      <w:r w:rsidR="00DB6946" w:rsidRPr="00A9023B">
        <w:rPr>
          <w:rFonts w:hint="eastAsia"/>
          <w:color w:val="auto"/>
        </w:rPr>
        <w:t>.可靠交通</w:t>
      </w:r>
      <w:proofErr w:type="gramStart"/>
      <w:r w:rsidR="00DB6946" w:rsidRPr="00A9023B">
        <w:rPr>
          <w:rFonts w:hint="eastAsia"/>
          <w:color w:val="auto"/>
        </w:rPr>
        <w:t>—</w:t>
      </w:r>
      <w:proofErr w:type="gramEnd"/>
      <w:r w:rsidR="00DB6946" w:rsidRPr="00A9023B">
        <w:rPr>
          <w:rFonts w:hint="eastAsia"/>
          <w:color w:val="auto"/>
        </w:rPr>
        <w:t>持續推動本府各局處及公路總局監理</w:t>
      </w:r>
      <w:proofErr w:type="gramStart"/>
      <w:r w:rsidR="00DB6946" w:rsidRPr="00A9023B">
        <w:rPr>
          <w:rFonts w:hint="eastAsia"/>
          <w:color w:val="auto"/>
        </w:rPr>
        <w:t>單位所業管</w:t>
      </w:r>
      <w:proofErr w:type="gramEnd"/>
      <w:r w:rsidR="00DB6946" w:rsidRPr="00A9023B">
        <w:rPr>
          <w:rFonts w:hint="eastAsia"/>
          <w:color w:val="auto"/>
        </w:rPr>
        <w:t>之交通安全與事故防制措施，</w:t>
      </w:r>
      <w:proofErr w:type="gramStart"/>
      <w:r w:rsidR="00DB6946" w:rsidRPr="00A9023B">
        <w:rPr>
          <w:rFonts w:hint="eastAsia"/>
          <w:color w:val="auto"/>
        </w:rPr>
        <w:t>暨列管易</w:t>
      </w:r>
      <w:proofErr w:type="gramEnd"/>
      <w:r w:rsidR="00DB6946" w:rsidRPr="00A9023B">
        <w:rPr>
          <w:rFonts w:hint="eastAsia"/>
          <w:color w:val="auto"/>
        </w:rPr>
        <w:t>肇事路口改善作為。並</w:t>
      </w:r>
      <w:proofErr w:type="gramStart"/>
      <w:r w:rsidR="00DB6946" w:rsidRPr="00A9023B">
        <w:rPr>
          <w:rFonts w:hint="eastAsia"/>
          <w:color w:val="auto"/>
        </w:rPr>
        <w:t>賡</w:t>
      </w:r>
      <w:proofErr w:type="gramEnd"/>
      <w:r w:rsidR="00DB6946" w:rsidRPr="00A9023B">
        <w:rPr>
          <w:rFonts w:hint="eastAsia"/>
          <w:color w:val="auto"/>
        </w:rPr>
        <w:t>續強化鄰里巷道安全人行空間並改善校園周邊交通環境，保護弱勢族群用路安全；依據道路條件及車流特性檢討重新規劃汽機車車流動線，保障合理行駛空間並降低肇事率簡化路口車流。</w:t>
      </w:r>
    </w:p>
    <w:p w:rsidR="00587A05" w:rsidRPr="00A9023B" w:rsidRDefault="00266F8A" w:rsidP="00587A05">
      <w:pPr>
        <w:pStyle w:val="ac"/>
        <w:ind w:left="1445" w:hangingChars="150" w:hanging="480"/>
        <w:rPr>
          <w:color w:val="auto"/>
        </w:rPr>
      </w:pPr>
      <w:r w:rsidRPr="00A9023B">
        <w:rPr>
          <w:rFonts w:hint="eastAsia"/>
          <w:color w:val="auto"/>
        </w:rPr>
        <w:t>46</w:t>
      </w:r>
      <w:r w:rsidR="00DB6946" w:rsidRPr="00A9023B">
        <w:rPr>
          <w:rFonts w:hint="eastAsia"/>
          <w:color w:val="auto"/>
        </w:rPr>
        <w:t>.生態交通</w:t>
      </w:r>
      <w:proofErr w:type="gramStart"/>
      <w:r w:rsidR="00DB6946" w:rsidRPr="00A9023B">
        <w:rPr>
          <w:rFonts w:hint="eastAsia"/>
          <w:color w:val="auto"/>
        </w:rPr>
        <w:t>—</w:t>
      </w:r>
      <w:proofErr w:type="gramEnd"/>
      <w:r w:rsidR="00DB6946" w:rsidRPr="00A9023B">
        <w:rPr>
          <w:color w:val="auto"/>
        </w:rPr>
        <w:t>配合公路公共運輸多元</w:t>
      </w:r>
      <w:r w:rsidR="00DB6946" w:rsidRPr="00A9023B">
        <w:rPr>
          <w:rFonts w:hint="eastAsia"/>
          <w:color w:val="auto"/>
        </w:rPr>
        <w:t>提升</w:t>
      </w:r>
      <w:r w:rsidR="00DB6946" w:rsidRPr="00A9023B">
        <w:rPr>
          <w:color w:val="auto"/>
        </w:rPr>
        <w:t>計畫以「</w:t>
      </w:r>
      <w:proofErr w:type="gramStart"/>
      <w:r w:rsidR="00DB6946" w:rsidRPr="00A9023B">
        <w:rPr>
          <w:color w:val="auto"/>
        </w:rPr>
        <w:t>綠能公車</w:t>
      </w:r>
      <w:proofErr w:type="gramEnd"/>
      <w:r w:rsidR="00DB6946" w:rsidRPr="00A9023B">
        <w:rPr>
          <w:color w:val="auto"/>
        </w:rPr>
        <w:t>新紀元」為主軸，建構「便利公共運輸轉乘」、「強化綠色運輸」、「強化科技管理」及「精進交通安全」之綠色公共運輸環境</w:t>
      </w:r>
      <w:r w:rsidR="00DB6946" w:rsidRPr="00A9023B">
        <w:rPr>
          <w:rFonts w:hint="eastAsia"/>
          <w:color w:val="auto"/>
        </w:rPr>
        <w:t>。另延續環保署補助電動渡輪計畫，完成第2艘全新電動渡輪，並優化輪渡站站體，提升航行安全、服務品質及永續經營。</w:t>
      </w:r>
    </w:p>
    <w:p w:rsidR="00587A05" w:rsidRPr="00A9023B" w:rsidRDefault="00266F8A" w:rsidP="00587A05">
      <w:pPr>
        <w:pStyle w:val="ac"/>
        <w:ind w:left="1445" w:hangingChars="150" w:hanging="480"/>
        <w:rPr>
          <w:color w:val="auto"/>
        </w:rPr>
      </w:pPr>
      <w:r w:rsidRPr="00A9023B">
        <w:rPr>
          <w:rFonts w:hint="eastAsia"/>
          <w:color w:val="auto"/>
        </w:rPr>
        <w:t>47</w:t>
      </w:r>
      <w:r w:rsidR="00DB6946" w:rsidRPr="00A9023B">
        <w:rPr>
          <w:rFonts w:hint="eastAsia"/>
          <w:color w:val="auto"/>
        </w:rPr>
        <w:t>.效率交通</w:t>
      </w:r>
      <w:proofErr w:type="gramStart"/>
      <w:r w:rsidR="00DB6946" w:rsidRPr="00A9023B">
        <w:rPr>
          <w:rFonts w:hint="eastAsia"/>
          <w:color w:val="auto"/>
        </w:rPr>
        <w:t>—</w:t>
      </w:r>
      <w:proofErr w:type="gramEnd"/>
      <w:r w:rsidR="00DB6946" w:rsidRPr="00A9023B">
        <w:rPr>
          <w:rFonts w:hint="eastAsia"/>
          <w:color w:val="auto"/>
        </w:rPr>
        <w:t>爭取前瞻基礎建設計畫補助，推動執行興建立體及平面式公共停車場，提升大眾運輸</w:t>
      </w:r>
      <w:proofErr w:type="gramStart"/>
      <w:r w:rsidR="00DB6946" w:rsidRPr="00A9023B">
        <w:rPr>
          <w:rFonts w:hint="eastAsia"/>
          <w:color w:val="auto"/>
        </w:rPr>
        <w:t>轉乘與接</w:t>
      </w:r>
      <w:proofErr w:type="gramEnd"/>
      <w:r w:rsidR="00DB6946" w:rsidRPr="00A9023B">
        <w:rPr>
          <w:rFonts w:hint="eastAsia"/>
          <w:color w:val="auto"/>
        </w:rPr>
        <w:t>駁，方便觀光遊憩旅次人流轉乘；並持續引進民間資金參與路外停車場興建、經營與管理，另持續檢討、規劃路邊停車格位及禁停標線;落實使用者付費原則，提供多元路邊停車費繳費管道;整合電子</w:t>
      </w:r>
      <w:proofErr w:type="gramStart"/>
      <w:r w:rsidR="00DB6946" w:rsidRPr="00A9023B">
        <w:rPr>
          <w:rFonts w:hint="eastAsia"/>
          <w:color w:val="auto"/>
        </w:rPr>
        <w:t>票證付費</w:t>
      </w:r>
      <w:proofErr w:type="gramEnd"/>
      <w:r w:rsidR="00DB6946" w:rsidRPr="00A9023B">
        <w:rPr>
          <w:rFonts w:hint="eastAsia"/>
          <w:color w:val="auto"/>
        </w:rPr>
        <w:t>機制，建置智慧停車系統;提供純電動汽車停車優惠，營造友善、智慧之停車環境。</w:t>
      </w:r>
    </w:p>
    <w:p w:rsidR="00587A05" w:rsidRPr="00A9023B" w:rsidRDefault="00266F8A" w:rsidP="00587A05">
      <w:pPr>
        <w:pStyle w:val="ac"/>
        <w:ind w:left="1445" w:hangingChars="150" w:hanging="480"/>
        <w:rPr>
          <w:color w:val="auto"/>
        </w:rPr>
      </w:pPr>
      <w:r w:rsidRPr="00A9023B">
        <w:rPr>
          <w:rFonts w:hint="eastAsia"/>
          <w:color w:val="auto"/>
        </w:rPr>
        <w:t>48</w:t>
      </w:r>
      <w:r w:rsidR="00DB6946" w:rsidRPr="00A9023B">
        <w:rPr>
          <w:rFonts w:hint="eastAsia"/>
          <w:color w:val="auto"/>
        </w:rPr>
        <w:t>.便捷交通</w:t>
      </w:r>
      <w:proofErr w:type="gramStart"/>
      <w:r w:rsidR="00DB6946" w:rsidRPr="00A9023B">
        <w:rPr>
          <w:rFonts w:hint="eastAsia"/>
          <w:color w:val="auto"/>
        </w:rPr>
        <w:t>—</w:t>
      </w:r>
      <w:proofErr w:type="gramEnd"/>
      <w:r w:rsidR="00DB6946" w:rsidRPr="00A9023B">
        <w:rPr>
          <w:rFonts w:hint="eastAsia"/>
          <w:color w:val="auto"/>
        </w:rPr>
        <w:t>針對偏遠地區公車</w:t>
      </w:r>
      <w:proofErr w:type="gramStart"/>
      <w:r w:rsidR="00DB6946" w:rsidRPr="00A9023B">
        <w:rPr>
          <w:rFonts w:hint="eastAsia"/>
          <w:color w:val="auto"/>
        </w:rPr>
        <w:t>乘載率偏</w:t>
      </w:r>
      <w:proofErr w:type="gramEnd"/>
      <w:r w:rsidR="00DB6946" w:rsidRPr="00A9023B">
        <w:rPr>
          <w:rFonts w:hint="eastAsia"/>
          <w:color w:val="auto"/>
        </w:rPr>
        <w:t>低路線以公車式小黃替代，並運用現有計程車，</w:t>
      </w:r>
      <w:proofErr w:type="gramStart"/>
      <w:r w:rsidR="00DB6946" w:rsidRPr="00A9023B">
        <w:rPr>
          <w:rFonts w:hint="eastAsia"/>
          <w:color w:val="auto"/>
        </w:rPr>
        <w:t>汰</w:t>
      </w:r>
      <w:proofErr w:type="gramEnd"/>
      <w:r w:rsidR="00DB6946" w:rsidRPr="00A9023B">
        <w:rPr>
          <w:rFonts w:hint="eastAsia"/>
          <w:color w:val="auto"/>
        </w:rPr>
        <w:t>換為通用計程車隊。另持續推動候車環境改善計畫，建構智慧、友善、便民、貼心之無障礙候車環境，並積極爭取購置低地板公車，以提供市民更通用的公共運輸服務。並建構優質候車環境，</w:t>
      </w:r>
      <w:proofErr w:type="gramStart"/>
      <w:r w:rsidR="00DB6946" w:rsidRPr="00A9023B">
        <w:rPr>
          <w:rFonts w:hint="eastAsia"/>
          <w:color w:val="auto"/>
        </w:rPr>
        <w:t>賡</w:t>
      </w:r>
      <w:proofErr w:type="gramEnd"/>
      <w:r w:rsidR="00DB6946" w:rsidRPr="00A9023B">
        <w:rPr>
          <w:rFonts w:hint="eastAsia"/>
          <w:color w:val="auto"/>
        </w:rPr>
        <w:t>續辦理</w:t>
      </w:r>
      <w:r w:rsidR="00DB6946" w:rsidRPr="00A9023B">
        <w:rPr>
          <w:color w:val="auto"/>
        </w:rPr>
        <w:t>40</w:t>
      </w:r>
      <w:r w:rsidR="00DB6946" w:rsidRPr="00A9023B">
        <w:rPr>
          <w:rFonts w:hint="eastAsia"/>
          <w:color w:val="auto"/>
        </w:rPr>
        <w:t>座候車亭及</w:t>
      </w:r>
      <w:r w:rsidR="00DB6946" w:rsidRPr="00A9023B">
        <w:rPr>
          <w:color w:val="auto"/>
        </w:rPr>
        <w:t>50</w:t>
      </w:r>
      <w:r w:rsidR="00DB6946" w:rsidRPr="00A9023B">
        <w:rPr>
          <w:rFonts w:hint="eastAsia"/>
          <w:color w:val="auto"/>
        </w:rPr>
        <w:t>座集中式站牌建置及改善無障礙設施，並建置鳳山火車站前雙向大型轉運候車亭。</w:t>
      </w:r>
    </w:p>
    <w:p w:rsidR="00587A05" w:rsidRPr="00A9023B" w:rsidRDefault="00266F8A" w:rsidP="00587A05">
      <w:pPr>
        <w:pStyle w:val="ac"/>
        <w:ind w:left="1445" w:hangingChars="150" w:hanging="480"/>
        <w:rPr>
          <w:color w:val="auto"/>
        </w:rPr>
      </w:pPr>
      <w:r w:rsidRPr="00A9023B">
        <w:rPr>
          <w:rFonts w:hint="eastAsia"/>
          <w:color w:val="auto"/>
        </w:rPr>
        <w:t>49</w:t>
      </w:r>
      <w:r w:rsidR="003E698B" w:rsidRPr="00A9023B">
        <w:rPr>
          <w:rFonts w:hint="eastAsia"/>
          <w:color w:val="auto"/>
        </w:rPr>
        <w:t>.加強農產品外銷布局，推動南南合作，規劃亞洲國際蔬果展(香港)及新加坡、馬來西亞拓銷等</w:t>
      </w:r>
      <w:r w:rsidR="00587A05" w:rsidRPr="00A9023B">
        <w:rPr>
          <w:rFonts w:hint="eastAsia"/>
          <w:color w:val="auto"/>
        </w:rPr>
        <w:t>，</w:t>
      </w:r>
      <w:r w:rsidR="003E698B" w:rsidRPr="00A9023B">
        <w:rPr>
          <w:rFonts w:hint="eastAsia"/>
          <w:color w:val="auto"/>
        </w:rPr>
        <w:t>持續深耕東南亞新馬地區、中國大陸、香港等地。同時為強化外銷產業，將建置蔬果保鮮物流中心與逐步提升各項</w:t>
      </w:r>
      <w:proofErr w:type="gramStart"/>
      <w:r w:rsidR="003E698B" w:rsidRPr="00A9023B">
        <w:rPr>
          <w:rFonts w:hint="eastAsia"/>
          <w:color w:val="auto"/>
        </w:rPr>
        <w:t>農產冷鏈保鮮</w:t>
      </w:r>
      <w:proofErr w:type="gramEnd"/>
      <w:r w:rsidR="003E698B" w:rsidRPr="00A9023B">
        <w:rPr>
          <w:rFonts w:hint="eastAsia"/>
          <w:color w:val="auto"/>
        </w:rPr>
        <w:t>技術、輔導加工設備升級並輔導農民團</w:t>
      </w:r>
      <w:r w:rsidR="003E698B" w:rsidRPr="00A9023B">
        <w:rPr>
          <w:rFonts w:hint="eastAsia"/>
          <w:color w:val="auto"/>
        </w:rPr>
        <w:lastRenderedPageBreak/>
        <w:t>體通過國際認證體系，提升農產品外銷能量。</w:t>
      </w:r>
    </w:p>
    <w:p w:rsidR="00587A05" w:rsidRPr="00A9023B" w:rsidRDefault="00266F8A" w:rsidP="00587A05">
      <w:pPr>
        <w:pStyle w:val="ac"/>
        <w:ind w:left="1445" w:hangingChars="150" w:hanging="480"/>
        <w:rPr>
          <w:color w:val="auto"/>
        </w:rPr>
      </w:pPr>
      <w:r w:rsidRPr="00A9023B">
        <w:rPr>
          <w:rFonts w:hint="eastAsia"/>
          <w:color w:val="auto"/>
        </w:rPr>
        <w:t>50</w:t>
      </w:r>
      <w:r w:rsidR="003E698B" w:rsidRPr="00A9023B">
        <w:rPr>
          <w:rFonts w:hint="eastAsia"/>
          <w:color w:val="auto"/>
        </w:rPr>
        <w:t>.建構穩定的生產基地，加強推動各項農產品</w:t>
      </w:r>
      <w:proofErr w:type="gramStart"/>
      <w:r w:rsidR="003E698B" w:rsidRPr="00A9023B">
        <w:rPr>
          <w:rFonts w:hint="eastAsia"/>
          <w:color w:val="auto"/>
        </w:rPr>
        <w:t>契</w:t>
      </w:r>
      <w:proofErr w:type="gramEnd"/>
      <w:r w:rsidR="003E698B" w:rsidRPr="00A9023B">
        <w:rPr>
          <w:rFonts w:hint="eastAsia"/>
          <w:color w:val="auto"/>
        </w:rPr>
        <w:t>作生產、集團產區以及農業經營專區。未來將搭配以市場為導向，依各地產業特性及適地適種原則發展優勢產業，導入安全農業認證輔導，結合各項外銷與通路需求發展</w:t>
      </w:r>
      <w:proofErr w:type="gramStart"/>
      <w:r w:rsidR="003E698B" w:rsidRPr="00A9023B">
        <w:rPr>
          <w:rFonts w:hint="eastAsia"/>
          <w:color w:val="auto"/>
        </w:rPr>
        <w:t>契</w:t>
      </w:r>
      <w:proofErr w:type="gramEnd"/>
      <w:r w:rsidR="003E698B" w:rsidRPr="00A9023B">
        <w:rPr>
          <w:rFonts w:hint="eastAsia"/>
          <w:color w:val="auto"/>
        </w:rPr>
        <w:t>作生產建立以銷售為導向的生產體系。同時推展農業六級產業，尋求多元合作，增加小農多元合作契機，建立循環合作模式。</w:t>
      </w:r>
    </w:p>
    <w:p w:rsidR="00587A05" w:rsidRPr="00A9023B" w:rsidRDefault="00266F8A" w:rsidP="00587A05">
      <w:pPr>
        <w:pStyle w:val="ac"/>
        <w:ind w:left="1445" w:hangingChars="150" w:hanging="480"/>
        <w:rPr>
          <w:color w:val="auto"/>
        </w:rPr>
      </w:pPr>
      <w:r w:rsidRPr="00A9023B">
        <w:rPr>
          <w:rFonts w:hint="eastAsia"/>
          <w:color w:val="auto"/>
        </w:rPr>
        <w:t>51</w:t>
      </w:r>
      <w:r w:rsidR="003E698B" w:rsidRPr="00A9023B">
        <w:rPr>
          <w:rFonts w:hint="eastAsia"/>
          <w:color w:val="auto"/>
        </w:rPr>
        <w:t>.推動智慧農業與建立農業大數據，針對產期集中且具區域性農作物發布預測資訊，提供農友生產種植之參考。並藉由整合農糧情報與氣象資訊資料庫，經由大數據分析發布氣象預警資訊。同時輔導設施農業智慧生產建置智慧化生產示範點透過智慧生產及數位服務，達到精</w:t>
      </w:r>
      <w:proofErr w:type="gramStart"/>
      <w:r w:rsidR="003E698B" w:rsidRPr="00A9023B">
        <w:rPr>
          <w:rFonts w:hint="eastAsia"/>
          <w:color w:val="auto"/>
        </w:rPr>
        <w:t>準</w:t>
      </w:r>
      <w:proofErr w:type="gramEnd"/>
      <w:r w:rsidR="003E698B" w:rsidRPr="00A9023B">
        <w:rPr>
          <w:rFonts w:hint="eastAsia"/>
          <w:color w:val="auto"/>
        </w:rPr>
        <w:t>農業生產，突破小農單打獨鬥的困境。</w:t>
      </w:r>
    </w:p>
    <w:p w:rsidR="00587A05" w:rsidRPr="00A9023B" w:rsidRDefault="00266F8A" w:rsidP="00587A05">
      <w:pPr>
        <w:pStyle w:val="ac"/>
        <w:ind w:left="1445" w:hangingChars="150" w:hanging="480"/>
        <w:rPr>
          <w:color w:val="auto"/>
        </w:rPr>
      </w:pPr>
      <w:r w:rsidRPr="00A9023B">
        <w:rPr>
          <w:rFonts w:hint="eastAsia"/>
          <w:color w:val="auto"/>
        </w:rPr>
        <w:t>52</w:t>
      </w:r>
      <w:r w:rsidR="003E698B" w:rsidRPr="00A9023B">
        <w:rPr>
          <w:rFonts w:hint="eastAsia"/>
          <w:color w:val="auto"/>
        </w:rPr>
        <w:t>.推動農村再生，以在地特色農產品搭配「</w:t>
      </w:r>
      <w:proofErr w:type="gramStart"/>
      <w:r w:rsidR="003E698B" w:rsidRPr="00A9023B">
        <w:rPr>
          <w:rFonts w:hint="eastAsia"/>
          <w:color w:val="auto"/>
        </w:rPr>
        <w:t>山澗泉樂</w:t>
      </w:r>
      <w:proofErr w:type="gramEnd"/>
      <w:r w:rsidRPr="00A9023B">
        <w:rPr>
          <w:rFonts w:hint="eastAsia"/>
          <w:color w:val="auto"/>
        </w:rPr>
        <w:t>・</w:t>
      </w:r>
      <w:r w:rsidR="003E698B" w:rsidRPr="00A9023B">
        <w:rPr>
          <w:rFonts w:hint="eastAsia"/>
          <w:color w:val="auto"/>
        </w:rPr>
        <w:t>饗大地軸線」、「綠鑽石項鍊軸線」、「惡地雙八軸線」、「桃源地區愛玉產業推廣計畫」四大農村區域亮點計畫與結合休閒農業區辦理各項系列農遊體驗，吸引都市民眾前往農村消費，活絡鄉間商機；另持續與專家學者合作，為重點社區資源把脈，打造人進得來的富麗農村。</w:t>
      </w:r>
    </w:p>
    <w:p w:rsidR="00587A05" w:rsidRPr="00A9023B" w:rsidRDefault="00266F8A" w:rsidP="00587A05">
      <w:pPr>
        <w:pStyle w:val="ac"/>
        <w:ind w:left="1445" w:hangingChars="150" w:hanging="480"/>
        <w:rPr>
          <w:color w:val="auto"/>
        </w:rPr>
      </w:pPr>
      <w:r w:rsidRPr="00A9023B">
        <w:rPr>
          <w:rFonts w:hint="eastAsia"/>
          <w:color w:val="auto"/>
        </w:rPr>
        <w:t>53</w:t>
      </w:r>
      <w:r w:rsidR="003E698B" w:rsidRPr="00A9023B">
        <w:rPr>
          <w:rFonts w:hint="eastAsia"/>
          <w:color w:val="auto"/>
        </w:rPr>
        <w:t>.加強動物防疫與動物用藥安全管理，阻</w:t>
      </w:r>
      <w:proofErr w:type="gramStart"/>
      <w:r w:rsidR="003E698B" w:rsidRPr="00A9023B">
        <w:rPr>
          <w:rFonts w:hint="eastAsia"/>
          <w:color w:val="auto"/>
        </w:rPr>
        <w:t>絕防控</w:t>
      </w:r>
      <w:proofErr w:type="gramEnd"/>
      <w:r w:rsidR="003E698B" w:rsidRPr="00A9023B">
        <w:rPr>
          <w:rFonts w:hint="eastAsia"/>
          <w:color w:val="auto"/>
        </w:rPr>
        <w:t>非洲豬瘟、禽流感、口蹄</w:t>
      </w:r>
      <w:proofErr w:type="gramStart"/>
      <w:r w:rsidR="003E698B" w:rsidRPr="00A9023B">
        <w:rPr>
          <w:rFonts w:hint="eastAsia"/>
          <w:color w:val="auto"/>
        </w:rPr>
        <w:t>疫</w:t>
      </w:r>
      <w:proofErr w:type="gramEnd"/>
      <w:r w:rsidR="003E698B" w:rsidRPr="00A9023B">
        <w:rPr>
          <w:rFonts w:hint="eastAsia"/>
          <w:color w:val="auto"/>
        </w:rPr>
        <w:t>等重大動物疫病，維護人與動物的健康及經濟動物產業的永續；提升動物福利，持續推動飼主責任，妥適處理流浪動物，多元營運行銷壽山與燕巢動物保護園區，建置燕巢寵物生命紀念園區，</w:t>
      </w:r>
      <w:proofErr w:type="gramStart"/>
      <w:r w:rsidR="003E698B" w:rsidRPr="00A9023B">
        <w:rPr>
          <w:rFonts w:hint="eastAsia"/>
          <w:color w:val="auto"/>
        </w:rPr>
        <w:t>加值動保</w:t>
      </w:r>
      <w:proofErr w:type="gramEnd"/>
      <w:r w:rsidR="003E698B" w:rsidRPr="00A9023B">
        <w:rPr>
          <w:rFonts w:hint="eastAsia"/>
          <w:color w:val="auto"/>
        </w:rPr>
        <w:t>服務。</w:t>
      </w:r>
    </w:p>
    <w:p w:rsidR="00587A05" w:rsidRPr="00A9023B" w:rsidRDefault="008C73AE" w:rsidP="00587A05">
      <w:pPr>
        <w:pStyle w:val="ac"/>
        <w:ind w:left="1445" w:hangingChars="150" w:hanging="480"/>
        <w:rPr>
          <w:color w:val="auto"/>
        </w:rPr>
      </w:pPr>
      <w:r w:rsidRPr="00A9023B">
        <w:rPr>
          <w:rFonts w:hint="eastAsia"/>
          <w:color w:val="auto"/>
        </w:rPr>
        <w:t>54</w:t>
      </w:r>
      <w:r w:rsidR="00CE5AB7" w:rsidRPr="00A9023B">
        <w:rPr>
          <w:rFonts w:hint="eastAsia"/>
          <w:color w:val="auto"/>
        </w:rPr>
        <w:t>.完成興達漁港水環境改善計畫</w:t>
      </w:r>
      <w:r w:rsidR="00CE5AB7" w:rsidRPr="00A9023B">
        <w:rPr>
          <w:color w:val="auto"/>
        </w:rPr>
        <w:t>(</w:t>
      </w:r>
      <w:r w:rsidR="00CE5AB7" w:rsidRPr="00A9023B">
        <w:rPr>
          <w:rFonts w:hint="eastAsia"/>
          <w:color w:val="auto"/>
        </w:rPr>
        <w:t>二期</w:t>
      </w:r>
      <w:r w:rsidR="00CE5AB7" w:rsidRPr="00A9023B">
        <w:rPr>
          <w:color w:val="auto"/>
        </w:rPr>
        <w:t>)。</w:t>
      </w:r>
    </w:p>
    <w:p w:rsidR="00587A05" w:rsidRPr="00A9023B" w:rsidRDefault="008C73AE" w:rsidP="00587A05">
      <w:pPr>
        <w:pStyle w:val="ac"/>
        <w:ind w:left="1445" w:hangingChars="150" w:hanging="480"/>
        <w:rPr>
          <w:color w:val="auto"/>
        </w:rPr>
      </w:pPr>
      <w:r w:rsidRPr="00A9023B">
        <w:rPr>
          <w:rFonts w:hint="eastAsia"/>
          <w:color w:val="auto"/>
        </w:rPr>
        <w:t>55</w:t>
      </w:r>
      <w:r w:rsidR="00CE5AB7" w:rsidRPr="00A9023B">
        <w:rPr>
          <w:rFonts w:hint="eastAsia"/>
          <w:color w:val="auto"/>
        </w:rPr>
        <w:t>.完成中洲漁港老舊碼頭、疏浚及景觀營造。</w:t>
      </w:r>
    </w:p>
    <w:p w:rsidR="00587A05" w:rsidRPr="00A9023B" w:rsidRDefault="008C73AE" w:rsidP="00587A05">
      <w:pPr>
        <w:pStyle w:val="ac"/>
        <w:ind w:left="1445" w:hangingChars="150" w:hanging="480"/>
        <w:rPr>
          <w:color w:val="auto"/>
        </w:rPr>
      </w:pPr>
      <w:r w:rsidRPr="00A9023B">
        <w:rPr>
          <w:rFonts w:hint="eastAsia"/>
          <w:color w:val="auto"/>
        </w:rPr>
        <w:t>56</w:t>
      </w:r>
      <w:r w:rsidR="00CE5AB7" w:rsidRPr="00A9023B">
        <w:rPr>
          <w:rFonts w:hint="eastAsia"/>
          <w:color w:val="auto"/>
        </w:rPr>
        <w:t>.</w:t>
      </w:r>
      <w:r w:rsidR="00D331F7" w:rsidRPr="00A9023B">
        <w:rPr>
          <w:rFonts w:hint="eastAsia"/>
          <w:color w:val="auto"/>
        </w:rPr>
        <w:t>改善漁港老舊設施，營造漁船友善、安全作業環境</w:t>
      </w:r>
      <w:r w:rsidR="00CE5AB7" w:rsidRPr="00A9023B">
        <w:rPr>
          <w:rFonts w:hint="eastAsia"/>
          <w:color w:val="auto"/>
        </w:rPr>
        <w:t>。</w:t>
      </w:r>
    </w:p>
    <w:p w:rsidR="00587A05" w:rsidRPr="00A9023B" w:rsidRDefault="008C73AE" w:rsidP="00587A05">
      <w:pPr>
        <w:pStyle w:val="ac"/>
        <w:ind w:left="1445" w:hangingChars="150" w:hanging="480"/>
        <w:rPr>
          <w:color w:val="auto"/>
        </w:rPr>
      </w:pPr>
      <w:r w:rsidRPr="00A9023B">
        <w:rPr>
          <w:rFonts w:hint="eastAsia"/>
          <w:color w:val="auto"/>
        </w:rPr>
        <w:t>57</w:t>
      </w:r>
      <w:r w:rsidR="00CE5AB7" w:rsidRPr="00A9023B">
        <w:rPr>
          <w:rFonts w:hint="eastAsia"/>
          <w:color w:val="auto"/>
        </w:rPr>
        <w:t>.辦理</w:t>
      </w:r>
      <w:r w:rsidR="00CE5AB7" w:rsidRPr="00A9023B">
        <w:rPr>
          <w:color w:val="auto"/>
        </w:rPr>
        <w:t>第</w:t>
      </w:r>
      <w:r w:rsidR="00CE5AB7" w:rsidRPr="00A9023B">
        <w:rPr>
          <w:rFonts w:hint="eastAsia"/>
          <w:color w:val="auto"/>
        </w:rPr>
        <w:t>四</w:t>
      </w:r>
      <w:r w:rsidR="00CE5AB7" w:rsidRPr="00A9023B">
        <w:rPr>
          <w:color w:val="auto"/>
        </w:rPr>
        <w:t>屆台灣國際遊</w:t>
      </w:r>
      <w:r w:rsidR="00CE5AB7" w:rsidRPr="00A9023B">
        <w:rPr>
          <w:rFonts w:hint="eastAsia"/>
          <w:color w:val="auto"/>
        </w:rPr>
        <w:t>艇</w:t>
      </w:r>
      <w:r w:rsidR="00CE5AB7" w:rsidRPr="00A9023B">
        <w:rPr>
          <w:color w:val="auto"/>
        </w:rPr>
        <w:t>展</w:t>
      </w:r>
      <w:r w:rsidR="00CE5AB7" w:rsidRPr="00A9023B">
        <w:rPr>
          <w:rFonts w:hint="eastAsia"/>
          <w:color w:val="auto"/>
        </w:rPr>
        <w:t>，打造遊艇國際展售平台。</w:t>
      </w:r>
    </w:p>
    <w:p w:rsidR="00587A05" w:rsidRPr="00A9023B" w:rsidRDefault="008C73AE" w:rsidP="00587A05">
      <w:pPr>
        <w:pStyle w:val="ac"/>
        <w:ind w:left="1445" w:hangingChars="150" w:hanging="480"/>
        <w:rPr>
          <w:color w:val="auto"/>
        </w:rPr>
      </w:pPr>
      <w:r w:rsidRPr="00A9023B">
        <w:rPr>
          <w:rFonts w:hint="eastAsia"/>
          <w:color w:val="auto"/>
        </w:rPr>
        <w:t>58</w:t>
      </w:r>
      <w:r w:rsidR="00A67E68" w:rsidRPr="00A9023B">
        <w:rPr>
          <w:rFonts w:hint="eastAsia"/>
          <w:color w:val="auto"/>
        </w:rPr>
        <w:t>.透過專業輔導團隊，強化老人福利機構服務量能、提</w:t>
      </w:r>
      <w:r w:rsidR="00A67E68" w:rsidRPr="00A9023B">
        <w:rPr>
          <w:rFonts w:hint="eastAsia"/>
          <w:color w:val="auto"/>
        </w:rPr>
        <w:lastRenderedPageBreak/>
        <w:t>升老人福利機構公共安全設施及</w:t>
      </w:r>
      <w:r w:rsidR="00A67E68" w:rsidRPr="00A9023B">
        <w:rPr>
          <w:color w:val="auto"/>
        </w:rPr>
        <w:t>消防安全</w:t>
      </w:r>
      <w:r w:rsidR="00A67E68" w:rsidRPr="00A9023B">
        <w:rPr>
          <w:rFonts w:hint="eastAsia"/>
          <w:color w:val="auto"/>
        </w:rPr>
        <w:t>。</w:t>
      </w:r>
    </w:p>
    <w:p w:rsidR="00587A05" w:rsidRPr="00A9023B" w:rsidRDefault="008C73AE" w:rsidP="00587A05">
      <w:pPr>
        <w:pStyle w:val="ac"/>
        <w:ind w:left="1445" w:hangingChars="150" w:hanging="480"/>
        <w:rPr>
          <w:color w:val="auto"/>
        </w:rPr>
      </w:pPr>
      <w:r w:rsidRPr="00A9023B">
        <w:rPr>
          <w:rFonts w:hint="eastAsia"/>
          <w:color w:val="auto"/>
        </w:rPr>
        <w:t>59</w:t>
      </w:r>
      <w:r w:rsidR="00A67E68" w:rsidRPr="00A9023B">
        <w:rPr>
          <w:rFonts w:hint="eastAsia"/>
          <w:color w:val="auto"/>
        </w:rPr>
        <w:t>.培力在地志工人力及輔導民間單位，投入社區照顧關懷據點及獨居長輩服務，並連結跨專業團隊提供多元化服務及與行政單位橫向連結關懷長輩，以提升老人服務各項方案的服務量能。</w:t>
      </w:r>
    </w:p>
    <w:p w:rsidR="00587A05" w:rsidRPr="00A9023B" w:rsidRDefault="008C73AE" w:rsidP="00587A05">
      <w:pPr>
        <w:pStyle w:val="ac"/>
        <w:ind w:left="1445" w:hangingChars="150" w:hanging="480"/>
        <w:rPr>
          <w:color w:val="auto"/>
        </w:rPr>
      </w:pPr>
      <w:r w:rsidRPr="00A9023B">
        <w:rPr>
          <w:rFonts w:hint="eastAsia"/>
          <w:color w:val="auto"/>
        </w:rPr>
        <w:t>60</w:t>
      </w:r>
      <w:r w:rsidR="00A67E68" w:rsidRPr="00A9023B">
        <w:rPr>
          <w:rFonts w:hint="eastAsia"/>
          <w:color w:val="auto"/>
        </w:rPr>
        <w:t>.積極辦理「前瞻基礎建設計畫」之整建長</w:t>
      </w:r>
      <w:proofErr w:type="gramStart"/>
      <w:r w:rsidR="00A67E68" w:rsidRPr="00A9023B">
        <w:rPr>
          <w:rFonts w:hint="eastAsia"/>
          <w:color w:val="auto"/>
        </w:rPr>
        <w:t>照衛福</w:t>
      </w:r>
      <w:proofErr w:type="gramEnd"/>
      <w:r w:rsidR="00A67E68" w:rsidRPr="00A9023B">
        <w:rPr>
          <w:rFonts w:hint="eastAsia"/>
          <w:color w:val="auto"/>
        </w:rPr>
        <w:t>據點計畫、公有社會福利機構及老人活動中心耐震補強及整建、及建構0</w:t>
      </w:r>
      <w:r w:rsidR="00B27501" w:rsidRPr="00A9023B">
        <w:rPr>
          <w:rFonts w:hint="eastAsia"/>
          <w:color w:val="auto"/>
        </w:rPr>
        <w:t>~</w:t>
      </w:r>
      <w:r w:rsidR="00A67E68" w:rsidRPr="00A9023B">
        <w:rPr>
          <w:rFonts w:hint="eastAsia"/>
          <w:color w:val="auto"/>
        </w:rPr>
        <w:t>2歲兒童社區公共托育計畫，活化空間提供多元長照及育兒服務。</w:t>
      </w:r>
    </w:p>
    <w:p w:rsidR="00587A05" w:rsidRPr="00A9023B" w:rsidRDefault="008C73AE" w:rsidP="00587A05">
      <w:pPr>
        <w:pStyle w:val="ac"/>
        <w:ind w:left="1445" w:hangingChars="150" w:hanging="480"/>
        <w:rPr>
          <w:color w:val="auto"/>
        </w:rPr>
      </w:pPr>
      <w:r w:rsidRPr="00A9023B">
        <w:rPr>
          <w:rFonts w:hint="eastAsia"/>
          <w:color w:val="auto"/>
        </w:rPr>
        <w:t>61</w:t>
      </w:r>
      <w:r w:rsidR="00A67E68" w:rsidRPr="00A9023B">
        <w:rPr>
          <w:rFonts w:hint="eastAsia"/>
          <w:color w:val="auto"/>
        </w:rPr>
        <w:t>.持續增設育兒資源中心及設置社區公共托育家園，辦理托育人員專業訓練，提升服務人員數。</w:t>
      </w:r>
      <w:r w:rsidR="00A67E68" w:rsidRPr="00A9023B">
        <w:rPr>
          <w:color w:val="auto"/>
        </w:rPr>
        <w:t>配合</w:t>
      </w:r>
      <w:r w:rsidR="00A67E68" w:rsidRPr="00A9023B">
        <w:rPr>
          <w:rFonts w:hint="eastAsia"/>
          <w:color w:val="auto"/>
        </w:rPr>
        <w:t>中央少子女化對策擴大發放育有未滿2歲</w:t>
      </w:r>
      <w:r w:rsidR="00A67E68" w:rsidRPr="00A9023B">
        <w:rPr>
          <w:color w:val="auto"/>
        </w:rPr>
        <w:t>育兒津貼</w:t>
      </w:r>
      <w:r w:rsidR="00A67E68" w:rsidRPr="00A9023B">
        <w:rPr>
          <w:rFonts w:hint="eastAsia"/>
          <w:color w:val="auto"/>
        </w:rPr>
        <w:t>及推動公共及</w:t>
      </w:r>
      <w:proofErr w:type="gramStart"/>
      <w:r w:rsidR="00A67E68" w:rsidRPr="00A9023B">
        <w:rPr>
          <w:rFonts w:hint="eastAsia"/>
          <w:color w:val="auto"/>
        </w:rPr>
        <w:t>準公共化托育</w:t>
      </w:r>
      <w:proofErr w:type="gramEnd"/>
      <w:r w:rsidR="00A67E68" w:rsidRPr="00A9023B">
        <w:rPr>
          <w:rFonts w:hint="eastAsia"/>
          <w:color w:val="auto"/>
        </w:rPr>
        <w:t>服務機制，與具一定品質之</w:t>
      </w:r>
      <w:proofErr w:type="gramStart"/>
      <w:r w:rsidR="00A67E68" w:rsidRPr="00A9023B">
        <w:rPr>
          <w:rFonts w:hint="eastAsia"/>
          <w:color w:val="auto"/>
        </w:rPr>
        <w:t>居家式托育</w:t>
      </w:r>
      <w:proofErr w:type="gramEnd"/>
      <w:r w:rsidR="00A67E68" w:rsidRPr="00A9023B">
        <w:rPr>
          <w:rFonts w:hint="eastAsia"/>
          <w:color w:val="auto"/>
        </w:rPr>
        <w:t>及私立托嬰中心合作，擴展平價教保服務。</w:t>
      </w:r>
    </w:p>
    <w:p w:rsidR="00587A05" w:rsidRPr="00A9023B" w:rsidRDefault="008C73AE" w:rsidP="00587A05">
      <w:pPr>
        <w:pStyle w:val="ac"/>
        <w:ind w:left="1445" w:hangingChars="150" w:hanging="480"/>
        <w:rPr>
          <w:color w:val="auto"/>
        </w:rPr>
      </w:pPr>
      <w:r w:rsidRPr="00A9023B">
        <w:rPr>
          <w:rFonts w:hint="eastAsia"/>
          <w:color w:val="auto"/>
        </w:rPr>
        <w:t>62</w:t>
      </w:r>
      <w:r w:rsidR="00A67E68" w:rsidRPr="00A9023B">
        <w:rPr>
          <w:rFonts w:hint="eastAsia"/>
          <w:color w:val="auto"/>
        </w:rPr>
        <w:t>.</w:t>
      </w:r>
      <w:r w:rsidR="00A67E68" w:rsidRPr="00A9023B">
        <w:rPr>
          <w:color w:val="auto"/>
        </w:rPr>
        <w:t>推動世代中心，提供托育、托老、臨托及相關諮詢服務，減輕家庭照顧壓力，另提供大專相關科系學生實習及專業團隊合作研發照顧模式及生活輔具。</w:t>
      </w:r>
    </w:p>
    <w:p w:rsidR="00587A05" w:rsidRPr="00A9023B" w:rsidRDefault="008C73AE" w:rsidP="00587A05">
      <w:pPr>
        <w:pStyle w:val="ac"/>
        <w:ind w:left="1445" w:hangingChars="150" w:hanging="480"/>
        <w:rPr>
          <w:color w:val="auto"/>
        </w:rPr>
      </w:pPr>
      <w:r w:rsidRPr="00A9023B">
        <w:rPr>
          <w:rFonts w:hint="eastAsia"/>
          <w:color w:val="auto"/>
        </w:rPr>
        <w:t>63</w:t>
      </w:r>
      <w:r w:rsidR="00A67E68" w:rsidRPr="00A9023B">
        <w:rPr>
          <w:rFonts w:hint="eastAsia"/>
          <w:color w:val="auto"/>
        </w:rPr>
        <w:t>.</w:t>
      </w:r>
      <w:r w:rsidR="00A67E68" w:rsidRPr="00A9023B">
        <w:rPr>
          <w:color w:val="auto"/>
        </w:rPr>
        <w:t>持續於身障資源不足或未有身障機構或據點之偏</w:t>
      </w:r>
      <w:r w:rsidR="00A67E68" w:rsidRPr="00A9023B">
        <w:rPr>
          <w:rFonts w:hint="eastAsia"/>
          <w:color w:val="auto"/>
        </w:rPr>
        <w:t>遠</w:t>
      </w:r>
      <w:r w:rsidR="00A67E68" w:rsidRPr="00A9023B">
        <w:rPr>
          <w:color w:val="auto"/>
        </w:rPr>
        <w:t>地區增設身心障礙社區式照顧服務據點，</w:t>
      </w:r>
      <w:r w:rsidR="00A67E68" w:rsidRPr="00A9023B">
        <w:rPr>
          <w:rFonts w:hint="eastAsia"/>
          <w:color w:val="auto"/>
        </w:rPr>
        <w:t>已運用岡山榮譽國民之家閒置空間，興建全日住宿型身心障礙福利機構</w:t>
      </w:r>
      <w:proofErr w:type="gramStart"/>
      <w:r w:rsidR="00A67E68" w:rsidRPr="00A9023B">
        <w:rPr>
          <w:rFonts w:hint="eastAsia"/>
          <w:color w:val="auto"/>
        </w:rPr>
        <w:t>─</w:t>
      </w:r>
      <w:proofErr w:type="gramEnd"/>
      <w:r w:rsidR="00A67E68" w:rsidRPr="00A9023B">
        <w:rPr>
          <w:rFonts w:hint="eastAsia"/>
          <w:color w:val="auto"/>
        </w:rPr>
        <w:t>「無障礙之家北區分院」，預定109年9月提供服務，將可提供120人中度智能障礙以上住宿生活照顧</w:t>
      </w:r>
      <w:r w:rsidR="00A67E68" w:rsidRPr="00A9023B">
        <w:rPr>
          <w:color w:val="auto"/>
        </w:rPr>
        <w:t>。</w:t>
      </w:r>
    </w:p>
    <w:p w:rsidR="00587A05" w:rsidRPr="00A9023B" w:rsidRDefault="008C73AE" w:rsidP="00587A05">
      <w:pPr>
        <w:pStyle w:val="ac"/>
        <w:ind w:left="1445" w:hangingChars="150" w:hanging="480"/>
        <w:rPr>
          <w:color w:val="auto"/>
        </w:rPr>
      </w:pPr>
      <w:r w:rsidRPr="00A9023B">
        <w:rPr>
          <w:rFonts w:hint="eastAsia"/>
          <w:color w:val="auto"/>
        </w:rPr>
        <w:t>64</w:t>
      </w:r>
      <w:r w:rsidR="00A67E68" w:rsidRPr="00A9023B">
        <w:rPr>
          <w:rFonts w:hint="eastAsia"/>
          <w:color w:val="auto"/>
        </w:rPr>
        <w:t>.推動強化社會安全網計畫，增設社會福利服務中心，加強與社區網絡的聯繫互動，</w:t>
      </w:r>
      <w:proofErr w:type="gramStart"/>
      <w:r w:rsidR="00A67E68" w:rsidRPr="00A9023B">
        <w:rPr>
          <w:rFonts w:hint="eastAsia"/>
          <w:color w:val="auto"/>
        </w:rPr>
        <w:t>落實以兒少</w:t>
      </w:r>
      <w:proofErr w:type="gramEnd"/>
      <w:r w:rsidR="00A67E68" w:rsidRPr="00A9023B">
        <w:rPr>
          <w:rFonts w:hint="eastAsia"/>
          <w:color w:val="auto"/>
        </w:rPr>
        <w:t>為重、家庭為中心、社區為基礎的福利服務。</w:t>
      </w:r>
    </w:p>
    <w:p w:rsidR="00587A05" w:rsidRPr="00A9023B" w:rsidRDefault="008C73AE" w:rsidP="00587A05">
      <w:pPr>
        <w:pStyle w:val="ac"/>
        <w:ind w:left="1445" w:hangingChars="150" w:hanging="480"/>
        <w:rPr>
          <w:color w:val="auto"/>
        </w:rPr>
      </w:pPr>
      <w:r w:rsidRPr="00A9023B">
        <w:rPr>
          <w:rFonts w:hint="eastAsia"/>
          <w:color w:val="auto"/>
        </w:rPr>
        <w:t>65</w:t>
      </w:r>
      <w:r w:rsidR="00A67E68" w:rsidRPr="00A9023B">
        <w:rPr>
          <w:rFonts w:hint="eastAsia"/>
          <w:color w:val="auto"/>
        </w:rPr>
        <w:t>.積極推動兒童安全照護服務與衛教宣導，提升家庭照顧服務技巧與能量，強化初級預防、完善兒童安全照護，優化保護服務體系，建構家庭暴力防治安全防護網絡。</w:t>
      </w:r>
    </w:p>
    <w:p w:rsidR="00587A05" w:rsidRPr="00A9023B" w:rsidRDefault="008C73AE" w:rsidP="00587A05">
      <w:pPr>
        <w:pStyle w:val="ac"/>
        <w:ind w:left="1445" w:hangingChars="150" w:hanging="480"/>
        <w:rPr>
          <w:color w:val="auto"/>
        </w:rPr>
      </w:pPr>
      <w:r w:rsidRPr="00A9023B">
        <w:rPr>
          <w:rFonts w:hint="eastAsia"/>
          <w:color w:val="auto"/>
        </w:rPr>
        <w:t>66</w:t>
      </w:r>
      <w:r w:rsidR="00A67E68" w:rsidRPr="00A9023B">
        <w:rPr>
          <w:rFonts w:hint="eastAsia"/>
          <w:color w:val="auto"/>
        </w:rPr>
        <w:t>.持續強化</w:t>
      </w:r>
      <w:proofErr w:type="gramStart"/>
      <w:r w:rsidR="00A67E68" w:rsidRPr="00A9023B">
        <w:rPr>
          <w:rFonts w:hint="eastAsia"/>
          <w:color w:val="auto"/>
        </w:rPr>
        <w:t>集中派案機制</w:t>
      </w:r>
      <w:proofErr w:type="gramEnd"/>
      <w:r w:rsidR="00A67E68" w:rsidRPr="00A9023B">
        <w:rPr>
          <w:rFonts w:hint="eastAsia"/>
          <w:color w:val="auto"/>
        </w:rPr>
        <w:t>與功能，建立單一窗口勾</w:t>
      </w:r>
      <w:proofErr w:type="gramStart"/>
      <w:r w:rsidR="00A67E68" w:rsidRPr="00A9023B">
        <w:rPr>
          <w:rFonts w:hint="eastAsia"/>
          <w:color w:val="auto"/>
        </w:rPr>
        <w:t>稽</w:t>
      </w:r>
      <w:proofErr w:type="gramEnd"/>
      <w:r w:rsidR="00A67E68" w:rsidRPr="00A9023B">
        <w:rPr>
          <w:rFonts w:hint="eastAsia"/>
          <w:color w:val="auto"/>
        </w:rPr>
        <w:t>相關風險指標、專業化及系統化</w:t>
      </w:r>
      <w:proofErr w:type="gramStart"/>
      <w:r w:rsidR="00A67E68" w:rsidRPr="00A9023B">
        <w:rPr>
          <w:rFonts w:hint="eastAsia"/>
          <w:color w:val="auto"/>
        </w:rPr>
        <w:t>篩派案</w:t>
      </w:r>
      <w:proofErr w:type="gramEnd"/>
      <w:r w:rsidR="00A67E68" w:rsidRPr="00A9023B">
        <w:rPr>
          <w:rFonts w:hint="eastAsia"/>
          <w:color w:val="auto"/>
        </w:rPr>
        <w:t>工作模式建置、提升網絡責任通報人員通報品質。</w:t>
      </w:r>
    </w:p>
    <w:p w:rsidR="00587A05" w:rsidRPr="00A9023B" w:rsidRDefault="008C73AE" w:rsidP="00587A05">
      <w:pPr>
        <w:pStyle w:val="ac"/>
        <w:ind w:left="1445" w:hangingChars="150" w:hanging="480"/>
        <w:rPr>
          <w:color w:val="auto"/>
        </w:rPr>
      </w:pPr>
      <w:r w:rsidRPr="00A9023B">
        <w:rPr>
          <w:rFonts w:hint="eastAsia"/>
          <w:color w:val="auto"/>
        </w:rPr>
        <w:lastRenderedPageBreak/>
        <w:t>67</w:t>
      </w:r>
      <w:r w:rsidR="00A67E68" w:rsidRPr="00A9023B">
        <w:rPr>
          <w:color w:val="auto"/>
        </w:rPr>
        <w:t>.</w:t>
      </w:r>
      <w:r w:rsidR="00A67E68" w:rsidRPr="00A9023B">
        <w:rPr>
          <w:rFonts w:hint="eastAsia"/>
          <w:color w:val="auto"/>
        </w:rPr>
        <w:t>推動</w:t>
      </w:r>
      <w:r w:rsidR="009327F1" w:rsidRPr="00A9023B">
        <w:rPr>
          <w:rFonts w:hint="eastAsia"/>
          <w:color w:val="auto"/>
        </w:rPr>
        <w:t>本</w:t>
      </w:r>
      <w:r w:rsidR="00A67E68" w:rsidRPr="00A9023B">
        <w:rPr>
          <w:rFonts w:hint="eastAsia"/>
          <w:color w:val="auto"/>
        </w:rPr>
        <w:t>市「珍珠計畫」，整合社政、衛生醫療、民政、</w:t>
      </w:r>
      <w:proofErr w:type="gramStart"/>
      <w:r w:rsidR="00A67E68" w:rsidRPr="00A9023B">
        <w:rPr>
          <w:rFonts w:hint="eastAsia"/>
          <w:color w:val="auto"/>
        </w:rPr>
        <w:t>勞</w:t>
      </w:r>
      <w:proofErr w:type="gramEnd"/>
      <w:r w:rsidR="00A67E68" w:rsidRPr="00A9023B">
        <w:rPr>
          <w:rFonts w:hint="eastAsia"/>
          <w:color w:val="auto"/>
        </w:rPr>
        <w:t>政等網絡資源，提供未成年懷孕少女及未成年父母整合性支持服務。</w:t>
      </w:r>
    </w:p>
    <w:p w:rsidR="00587A05" w:rsidRPr="00A9023B" w:rsidRDefault="008C73AE" w:rsidP="00587A05">
      <w:pPr>
        <w:pStyle w:val="ac"/>
        <w:ind w:left="1445" w:hangingChars="150" w:hanging="480"/>
        <w:rPr>
          <w:color w:val="auto"/>
        </w:rPr>
      </w:pPr>
      <w:r w:rsidRPr="00A9023B">
        <w:rPr>
          <w:rFonts w:hint="eastAsia"/>
          <w:color w:val="auto"/>
        </w:rPr>
        <w:t>68</w:t>
      </w:r>
      <w:r w:rsidR="003126BA" w:rsidRPr="00A9023B">
        <w:rPr>
          <w:rFonts w:hint="eastAsia"/>
          <w:color w:val="auto"/>
        </w:rPr>
        <w:t>.輔導各業勞工籌組工會；加強工會幹部勞動法令專業知識，提升工會與雇主(或雇主團體)簽訂團體協約能力，維護勞工權益。</w:t>
      </w:r>
    </w:p>
    <w:p w:rsidR="00587A05" w:rsidRPr="00A9023B" w:rsidRDefault="008C73AE" w:rsidP="00587A05">
      <w:pPr>
        <w:pStyle w:val="ac"/>
        <w:ind w:left="1445" w:hangingChars="150" w:hanging="480"/>
        <w:rPr>
          <w:color w:val="auto"/>
        </w:rPr>
      </w:pPr>
      <w:r w:rsidRPr="00A9023B">
        <w:rPr>
          <w:rFonts w:hint="eastAsia"/>
          <w:color w:val="auto"/>
        </w:rPr>
        <w:t>69</w:t>
      </w:r>
      <w:r w:rsidR="003126BA" w:rsidRPr="00A9023B">
        <w:rPr>
          <w:rFonts w:hint="eastAsia"/>
          <w:color w:val="auto"/>
        </w:rPr>
        <w:t>.督導事業單位落實勞動基準法、足額</w:t>
      </w:r>
      <w:proofErr w:type="gramStart"/>
      <w:r w:rsidR="003126BA" w:rsidRPr="00A9023B">
        <w:rPr>
          <w:rFonts w:hint="eastAsia"/>
          <w:color w:val="auto"/>
        </w:rPr>
        <w:t>提撥</w:t>
      </w:r>
      <w:proofErr w:type="gramEnd"/>
      <w:r w:rsidR="003126BA" w:rsidRPr="00A9023B">
        <w:rPr>
          <w:rFonts w:hint="eastAsia"/>
          <w:color w:val="auto"/>
        </w:rPr>
        <w:t>勞工退休準備金、遵守勞工退休金條例及職業安全衛生法等規範，並依歷年</w:t>
      </w:r>
      <w:proofErr w:type="gramStart"/>
      <w:r w:rsidR="003126BA" w:rsidRPr="00A9023B">
        <w:rPr>
          <w:rFonts w:hint="eastAsia"/>
          <w:color w:val="auto"/>
        </w:rPr>
        <w:t>職災和勞動</w:t>
      </w:r>
      <w:proofErr w:type="gramEnd"/>
      <w:r w:rsidR="003126BA" w:rsidRPr="00A9023B">
        <w:rPr>
          <w:rFonts w:hint="eastAsia"/>
          <w:color w:val="auto"/>
        </w:rPr>
        <w:t>統計，針對違法率高和高風險對象，實施宣導、輔導及檢查，建構安全職場、保障勞工權益。</w:t>
      </w:r>
    </w:p>
    <w:p w:rsidR="00D41E19" w:rsidRPr="00A9023B" w:rsidRDefault="008C73AE" w:rsidP="00D41E19">
      <w:pPr>
        <w:pStyle w:val="ac"/>
        <w:ind w:left="1445" w:hangingChars="150" w:hanging="480"/>
        <w:rPr>
          <w:color w:val="auto"/>
        </w:rPr>
      </w:pPr>
      <w:r w:rsidRPr="00A9023B">
        <w:rPr>
          <w:rFonts w:hint="eastAsia"/>
          <w:color w:val="auto"/>
        </w:rPr>
        <w:t>70</w:t>
      </w:r>
      <w:r w:rsidR="003126BA" w:rsidRPr="00A9023B">
        <w:rPr>
          <w:rFonts w:hint="eastAsia"/>
          <w:color w:val="auto"/>
        </w:rPr>
        <w:t>.配合中央推動各項促進就業措施，實施一案到底整合性就業服務，提供深度就業諮詢服務，以強化公立就業服務機構的核心價值。</w:t>
      </w:r>
    </w:p>
    <w:p w:rsidR="00D41E19" w:rsidRPr="00A9023B" w:rsidRDefault="008C73AE" w:rsidP="00D41E19">
      <w:pPr>
        <w:pStyle w:val="ac"/>
        <w:ind w:left="1445" w:hangingChars="150" w:hanging="480"/>
        <w:rPr>
          <w:color w:val="auto"/>
        </w:rPr>
      </w:pPr>
      <w:r w:rsidRPr="00A9023B">
        <w:rPr>
          <w:rFonts w:hint="eastAsia"/>
          <w:color w:val="auto"/>
        </w:rPr>
        <w:t>71</w:t>
      </w:r>
      <w:r w:rsidR="003126BA" w:rsidRPr="00A9023B">
        <w:rPr>
          <w:rFonts w:hint="eastAsia"/>
          <w:color w:val="auto"/>
        </w:rPr>
        <w:t>.</w:t>
      </w:r>
      <w:proofErr w:type="gramStart"/>
      <w:r w:rsidR="003126BA" w:rsidRPr="00A9023B">
        <w:rPr>
          <w:rFonts w:hint="eastAsia"/>
          <w:color w:val="auto"/>
        </w:rPr>
        <w:t>賡</w:t>
      </w:r>
      <w:proofErr w:type="gramEnd"/>
      <w:r w:rsidR="003126BA" w:rsidRPr="00A9023B">
        <w:rPr>
          <w:rFonts w:hint="eastAsia"/>
          <w:color w:val="auto"/>
        </w:rPr>
        <w:t>續辦理職業訓練，並配合本市地方特色產業發展與切合就業市場需求，適時調整開辦職類，促進</w:t>
      </w:r>
      <w:proofErr w:type="gramStart"/>
      <w:r w:rsidR="003126BA" w:rsidRPr="00A9023B">
        <w:rPr>
          <w:rFonts w:hint="eastAsia"/>
          <w:color w:val="auto"/>
        </w:rPr>
        <w:t>弱勢參訓者</w:t>
      </w:r>
      <w:proofErr w:type="gramEnd"/>
      <w:r w:rsidR="003126BA" w:rsidRPr="00A9023B">
        <w:rPr>
          <w:rFonts w:hint="eastAsia"/>
          <w:color w:val="auto"/>
        </w:rPr>
        <w:t>加強自身技能，期以順利重返職場。</w:t>
      </w:r>
    </w:p>
    <w:p w:rsidR="00D41E19" w:rsidRPr="00A9023B" w:rsidRDefault="008C73AE" w:rsidP="00D41E19">
      <w:pPr>
        <w:pStyle w:val="ac"/>
        <w:ind w:left="1445" w:hangingChars="150" w:hanging="480"/>
        <w:rPr>
          <w:color w:val="auto"/>
        </w:rPr>
      </w:pPr>
      <w:r w:rsidRPr="00A9023B">
        <w:rPr>
          <w:rFonts w:hint="eastAsia"/>
          <w:color w:val="auto"/>
        </w:rPr>
        <w:t>72</w:t>
      </w:r>
      <w:r w:rsidR="003126BA" w:rsidRPr="00A9023B">
        <w:rPr>
          <w:rFonts w:hint="eastAsia"/>
          <w:color w:val="auto"/>
        </w:rPr>
        <w:t>.</w:t>
      </w:r>
      <w:proofErr w:type="gramStart"/>
      <w:r w:rsidR="003126BA" w:rsidRPr="00A9023B">
        <w:rPr>
          <w:rFonts w:hint="eastAsia"/>
          <w:color w:val="auto"/>
        </w:rPr>
        <w:t>提供移工法令</w:t>
      </w:r>
      <w:proofErr w:type="gramEnd"/>
      <w:r w:rsidR="003126BA" w:rsidRPr="00A9023B">
        <w:rPr>
          <w:rFonts w:hint="eastAsia"/>
          <w:color w:val="auto"/>
        </w:rPr>
        <w:t>宣導諮詢、申訴及勞資爭議處理等服務，加強查察違法雇主、</w:t>
      </w:r>
      <w:proofErr w:type="gramStart"/>
      <w:r w:rsidR="003126BA" w:rsidRPr="00A9023B">
        <w:rPr>
          <w:rFonts w:hint="eastAsia"/>
          <w:color w:val="auto"/>
        </w:rPr>
        <w:t>移工及</w:t>
      </w:r>
      <w:proofErr w:type="gramEnd"/>
      <w:r w:rsidR="003126BA" w:rsidRPr="00A9023B">
        <w:rPr>
          <w:rFonts w:hint="eastAsia"/>
          <w:color w:val="auto"/>
        </w:rPr>
        <w:t>其生活環境檢查，</w:t>
      </w:r>
      <w:proofErr w:type="gramStart"/>
      <w:r w:rsidR="003126BA" w:rsidRPr="00A9023B">
        <w:rPr>
          <w:rFonts w:hint="eastAsia"/>
          <w:color w:val="auto"/>
        </w:rPr>
        <w:t>維護移工及</w:t>
      </w:r>
      <w:proofErr w:type="gramEnd"/>
      <w:r w:rsidR="003126BA" w:rsidRPr="00A9023B">
        <w:rPr>
          <w:rFonts w:hint="eastAsia"/>
          <w:color w:val="auto"/>
        </w:rPr>
        <w:t>雇主之權益。</w:t>
      </w:r>
    </w:p>
    <w:p w:rsidR="00D41E19" w:rsidRPr="00A9023B" w:rsidRDefault="008C73AE" w:rsidP="00D41E19">
      <w:pPr>
        <w:pStyle w:val="ac"/>
        <w:ind w:left="1445" w:hangingChars="150" w:hanging="480"/>
        <w:rPr>
          <w:color w:val="auto"/>
        </w:rPr>
      </w:pPr>
      <w:r w:rsidRPr="00A9023B">
        <w:rPr>
          <w:rFonts w:hint="eastAsia"/>
          <w:color w:val="auto"/>
        </w:rPr>
        <w:t>73</w:t>
      </w:r>
      <w:r w:rsidR="00826802" w:rsidRPr="00A9023B">
        <w:rPr>
          <w:rFonts w:hint="eastAsia"/>
          <w:color w:val="auto"/>
        </w:rPr>
        <w:t>.針對當前治安工作重點，緝毒、</w:t>
      </w:r>
      <w:proofErr w:type="gramStart"/>
      <w:r w:rsidR="00826802" w:rsidRPr="00A9023B">
        <w:rPr>
          <w:rFonts w:hint="eastAsia"/>
          <w:color w:val="auto"/>
        </w:rPr>
        <w:t>打詐、</w:t>
      </w:r>
      <w:proofErr w:type="gramEnd"/>
      <w:r w:rsidR="00826802" w:rsidRPr="00A9023B">
        <w:rPr>
          <w:rFonts w:hint="eastAsia"/>
          <w:color w:val="auto"/>
        </w:rPr>
        <w:t>掃黑、</w:t>
      </w:r>
      <w:proofErr w:type="gramStart"/>
      <w:r w:rsidR="00826802" w:rsidRPr="00A9023B">
        <w:rPr>
          <w:rFonts w:hint="eastAsia"/>
          <w:color w:val="auto"/>
        </w:rPr>
        <w:t>肅</w:t>
      </w:r>
      <w:proofErr w:type="gramEnd"/>
      <w:r w:rsidR="00826802" w:rsidRPr="00A9023B">
        <w:rPr>
          <w:rFonts w:hint="eastAsia"/>
          <w:color w:val="auto"/>
        </w:rPr>
        <w:t>槍、</w:t>
      </w:r>
      <w:proofErr w:type="gramStart"/>
      <w:r w:rsidR="00826802" w:rsidRPr="00A9023B">
        <w:rPr>
          <w:rFonts w:hint="eastAsia"/>
          <w:color w:val="auto"/>
        </w:rPr>
        <w:t>肅</w:t>
      </w:r>
      <w:proofErr w:type="gramEnd"/>
      <w:r w:rsidR="00826802" w:rsidRPr="00A9023B">
        <w:rPr>
          <w:rFonts w:hint="eastAsia"/>
          <w:color w:val="auto"/>
        </w:rPr>
        <w:t>竊、防</w:t>
      </w:r>
      <w:proofErr w:type="gramStart"/>
      <w:r w:rsidR="00826802" w:rsidRPr="00A9023B">
        <w:rPr>
          <w:rFonts w:hint="eastAsia"/>
          <w:color w:val="auto"/>
        </w:rPr>
        <w:t>飆</w:t>
      </w:r>
      <w:proofErr w:type="gramEnd"/>
      <w:r w:rsidR="00826802" w:rsidRPr="00A9023B">
        <w:rPr>
          <w:rFonts w:hint="eastAsia"/>
          <w:color w:val="auto"/>
        </w:rPr>
        <w:t>等，</w:t>
      </w:r>
      <w:proofErr w:type="gramStart"/>
      <w:r w:rsidR="00826802" w:rsidRPr="00A9023B">
        <w:rPr>
          <w:rFonts w:hint="eastAsia"/>
          <w:color w:val="auto"/>
        </w:rPr>
        <w:t>研</w:t>
      </w:r>
      <w:proofErr w:type="gramEnd"/>
      <w:r w:rsidR="00826802" w:rsidRPr="00A9023B">
        <w:rPr>
          <w:rFonts w:hint="eastAsia"/>
          <w:color w:val="auto"/>
        </w:rPr>
        <w:t>擬具體執行策略。</w:t>
      </w:r>
    </w:p>
    <w:p w:rsidR="00D41E19" w:rsidRPr="00A9023B" w:rsidRDefault="008C73AE" w:rsidP="00D41E19">
      <w:pPr>
        <w:pStyle w:val="ac"/>
        <w:ind w:left="1445" w:hangingChars="150" w:hanging="480"/>
        <w:rPr>
          <w:color w:val="auto"/>
        </w:rPr>
      </w:pPr>
      <w:r w:rsidRPr="00A9023B">
        <w:rPr>
          <w:rFonts w:hint="eastAsia"/>
          <w:color w:val="auto"/>
        </w:rPr>
        <w:t>74</w:t>
      </w:r>
      <w:r w:rsidR="00826802" w:rsidRPr="00A9023B">
        <w:rPr>
          <w:rFonts w:hint="eastAsia"/>
          <w:color w:val="auto"/>
        </w:rPr>
        <w:t>.規劃</w:t>
      </w:r>
      <w:r w:rsidR="009327F1" w:rsidRPr="00A9023B">
        <w:rPr>
          <w:rFonts w:hint="eastAsia"/>
          <w:color w:val="auto"/>
        </w:rPr>
        <w:t>本</w:t>
      </w:r>
      <w:r w:rsidR="00826802" w:rsidRPr="00A9023B">
        <w:rPr>
          <w:rFonts w:hint="eastAsia"/>
          <w:color w:val="auto"/>
        </w:rPr>
        <w:t>市易肇事路段設置區間平均速率測照設備，並導入科技執法監控中心監測系統，可大幅增加對速率管制、有效降低交通事故發生數。</w:t>
      </w:r>
    </w:p>
    <w:p w:rsidR="00D41E19" w:rsidRPr="00A9023B" w:rsidRDefault="008C73AE" w:rsidP="00D41E19">
      <w:pPr>
        <w:pStyle w:val="ac"/>
        <w:ind w:left="1445" w:hangingChars="150" w:hanging="480"/>
        <w:rPr>
          <w:color w:val="auto"/>
        </w:rPr>
      </w:pPr>
      <w:r w:rsidRPr="00A9023B">
        <w:rPr>
          <w:rFonts w:hint="eastAsia"/>
          <w:color w:val="auto"/>
        </w:rPr>
        <w:t>75</w:t>
      </w:r>
      <w:r w:rsidR="00826802" w:rsidRPr="00A9023B">
        <w:rPr>
          <w:rFonts w:hint="eastAsia"/>
          <w:color w:val="auto"/>
        </w:rPr>
        <w:t>.選定</w:t>
      </w:r>
      <w:r w:rsidR="009327F1" w:rsidRPr="00A9023B">
        <w:rPr>
          <w:rFonts w:hint="eastAsia"/>
          <w:color w:val="auto"/>
        </w:rPr>
        <w:t>本</w:t>
      </w:r>
      <w:r w:rsidR="00826802" w:rsidRPr="00A9023B">
        <w:rPr>
          <w:rFonts w:hint="eastAsia"/>
          <w:color w:val="auto"/>
        </w:rPr>
        <w:t>市易肇事路口，結合現有固定式闖紅燈測照設備，導入多功能取締態樣路口科技執法系統及提醒用路人即時系統，期能降低交通事故發生率。</w:t>
      </w:r>
    </w:p>
    <w:p w:rsidR="00D41E19" w:rsidRPr="00A9023B" w:rsidRDefault="008C73AE" w:rsidP="00D41E19">
      <w:pPr>
        <w:pStyle w:val="ac"/>
        <w:ind w:left="1445" w:hangingChars="150" w:hanging="480"/>
        <w:rPr>
          <w:color w:val="auto"/>
        </w:rPr>
      </w:pPr>
      <w:r w:rsidRPr="00A9023B">
        <w:rPr>
          <w:rFonts w:hint="eastAsia"/>
          <w:color w:val="auto"/>
        </w:rPr>
        <w:t>76</w:t>
      </w:r>
      <w:r w:rsidR="00826802" w:rsidRPr="00A9023B">
        <w:rPr>
          <w:rFonts w:hint="eastAsia"/>
          <w:color w:val="auto"/>
        </w:rPr>
        <w:t>.以教育宣導、清查輔導及輔導戒除等三級預防機制，統合教育、警政、社政、法務及衛生醫療系統，全面防制毒品、不良組織入侵校園，危害青年學子。</w:t>
      </w:r>
    </w:p>
    <w:p w:rsidR="00D41E19" w:rsidRPr="00A9023B" w:rsidRDefault="008C73AE" w:rsidP="00D41E19">
      <w:pPr>
        <w:pStyle w:val="ac"/>
        <w:ind w:left="1445" w:hangingChars="150" w:hanging="480"/>
        <w:rPr>
          <w:color w:val="auto"/>
        </w:rPr>
      </w:pPr>
      <w:r w:rsidRPr="00A9023B">
        <w:rPr>
          <w:rFonts w:hint="eastAsia"/>
          <w:color w:val="auto"/>
        </w:rPr>
        <w:t>77</w:t>
      </w:r>
      <w:r w:rsidR="00826802" w:rsidRPr="00A9023B">
        <w:rPr>
          <w:rFonts w:hint="eastAsia"/>
          <w:color w:val="auto"/>
        </w:rPr>
        <w:t>.持續控管案件通報及致命風險評估分級管理，強化「高風險」通報與治安人口子女查訪。偵查方面，利用檢、</w:t>
      </w:r>
      <w:r w:rsidR="00826802" w:rsidRPr="00A9023B">
        <w:rPr>
          <w:rFonts w:hint="eastAsia"/>
          <w:color w:val="auto"/>
        </w:rPr>
        <w:lastRenderedPageBreak/>
        <w:t>警、社政重大兒</w:t>
      </w:r>
      <w:proofErr w:type="gramStart"/>
      <w:r w:rsidR="00826802" w:rsidRPr="00A9023B">
        <w:rPr>
          <w:rFonts w:hint="eastAsia"/>
          <w:color w:val="auto"/>
        </w:rPr>
        <w:t>虐</w:t>
      </w:r>
      <w:proofErr w:type="gramEnd"/>
      <w:r w:rsidR="00826802" w:rsidRPr="00A9023B">
        <w:rPr>
          <w:rFonts w:hint="eastAsia"/>
          <w:color w:val="auto"/>
        </w:rPr>
        <w:t>調查機制，即時保全證據，提升定罪率。提升查緝獎勵制度，體恤員警偵查辛勞。</w:t>
      </w:r>
    </w:p>
    <w:p w:rsidR="00D41E19" w:rsidRPr="00A9023B" w:rsidRDefault="008C73AE" w:rsidP="00D41E19">
      <w:pPr>
        <w:pStyle w:val="ac"/>
        <w:ind w:left="1445" w:hangingChars="150" w:hanging="480"/>
        <w:rPr>
          <w:color w:val="auto"/>
        </w:rPr>
      </w:pPr>
      <w:r w:rsidRPr="00A9023B">
        <w:rPr>
          <w:rFonts w:hint="eastAsia"/>
          <w:color w:val="auto"/>
        </w:rPr>
        <w:t>78</w:t>
      </w:r>
      <w:r w:rsidR="00826802" w:rsidRPr="00A9023B">
        <w:rPr>
          <w:rFonts w:hint="eastAsia"/>
          <w:color w:val="auto"/>
        </w:rPr>
        <w:t>.以「社區警政、全民參與」之目標，強化社區警政之推展，並擴大義警、民防、義交、守望相助隊、社區輔警及志工等協勤民力之組訓與運用，鼓勵市民發揮在地熱情，落實治安全民化。</w:t>
      </w:r>
    </w:p>
    <w:p w:rsidR="00D41E19" w:rsidRPr="00A9023B" w:rsidRDefault="008C73AE" w:rsidP="00D41E19">
      <w:pPr>
        <w:pStyle w:val="ac"/>
        <w:ind w:left="1445" w:hangingChars="150" w:hanging="480"/>
        <w:rPr>
          <w:color w:val="auto"/>
        </w:rPr>
      </w:pPr>
      <w:r w:rsidRPr="00A9023B">
        <w:rPr>
          <w:rFonts w:hint="eastAsia"/>
          <w:color w:val="auto"/>
        </w:rPr>
        <w:t>79</w:t>
      </w:r>
      <w:r w:rsidR="0004729A" w:rsidRPr="00A9023B">
        <w:rPr>
          <w:rFonts w:hint="eastAsia"/>
          <w:color w:val="auto"/>
        </w:rPr>
        <w:t>.</w:t>
      </w:r>
      <w:r w:rsidR="0004729A" w:rsidRPr="00A9023B">
        <w:rPr>
          <w:color w:val="auto"/>
        </w:rPr>
        <w:t>凝聚警區、校區、社區三區力量，強化校園毒品防制，推動前進社區及校園反毒宣導，設立毒品防制關懷站，辦理種子師資培訓，結合跨局處辦理大型多元宣導活動，以建構完善毒品防制宣導網絡。</w:t>
      </w:r>
    </w:p>
    <w:p w:rsidR="00D41E19" w:rsidRPr="00A9023B" w:rsidRDefault="008C73AE" w:rsidP="00D41E19">
      <w:pPr>
        <w:pStyle w:val="ac"/>
        <w:ind w:left="1445" w:hangingChars="150" w:hanging="480"/>
        <w:rPr>
          <w:color w:val="auto"/>
        </w:rPr>
      </w:pPr>
      <w:r w:rsidRPr="00A9023B">
        <w:rPr>
          <w:rFonts w:hint="eastAsia"/>
          <w:color w:val="auto"/>
        </w:rPr>
        <w:t>80</w:t>
      </w:r>
      <w:r w:rsidR="0004729A" w:rsidRPr="00A9023B">
        <w:rPr>
          <w:rFonts w:hint="eastAsia"/>
          <w:color w:val="auto"/>
        </w:rPr>
        <w:t>.</w:t>
      </w:r>
      <w:r w:rsidR="0004729A" w:rsidRPr="00A9023B">
        <w:rPr>
          <w:color w:val="auto"/>
        </w:rPr>
        <w:t>辦理零容忍校園</w:t>
      </w:r>
      <w:proofErr w:type="gramStart"/>
      <w:r w:rsidR="0004729A" w:rsidRPr="00A9023B">
        <w:rPr>
          <w:color w:val="auto"/>
        </w:rPr>
        <w:t>涉毒兒</w:t>
      </w:r>
      <w:proofErr w:type="gramEnd"/>
      <w:r w:rsidR="0004729A" w:rsidRPr="00A9023B">
        <w:rPr>
          <w:color w:val="auto"/>
        </w:rPr>
        <w:t>少輔導專案，成立</w:t>
      </w:r>
      <w:proofErr w:type="gramStart"/>
      <w:r w:rsidR="0004729A" w:rsidRPr="00A9023B">
        <w:rPr>
          <w:color w:val="auto"/>
        </w:rPr>
        <w:t>涉毒兒</w:t>
      </w:r>
      <w:proofErr w:type="gramEnd"/>
      <w:r w:rsidR="0004729A" w:rsidRPr="00A9023B">
        <w:rPr>
          <w:color w:val="auto"/>
        </w:rPr>
        <w:t>少案件</w:t>
      </w:r>
      <w:proofErr w:type="gramStart"/>
      <w:r w:rsidR="0004729A" w:rsidRPr="00A9023B">
        <w:rPr>
          <w:color w:val="auto"/>
        </w:rPr>
        <w:t>統一派案窗口</w:t>
      </w:r>
      <w:proofErr w:type="gramEnd"/>
      <w:r w:rsidR="0004729A" w:rsidRPr="00A9023B">
        <w:rPr>
          <w:color w:val="auto"/>
        </w:rPr>
        <w:t>及</w:t>
      </w:r>
      <w:proofErr w:type="gramStart"/>
      <w:r w:rsidR="0004729A" w:rsidRPr="00A9023B">
        <w:rPr>
          <w:color w:val="auto"/>
        </w:rPr>
        <w:t>藥癮兒少</w:t>
      </w:r>
      <w:proofErr w:type="gramEnd"/>
      <w:r w:rsidR="0004729A" w:rsidRPr="00A9023B">
        <w:rPr>
          <w:color w:val="auto"/>
        </w:rPr>
        <w:t>個案整合式醫療服務單一窗口，提供有效輔導及適切醫療戒治服務。</w:t>
      </w:r>
    </w:p>
    <w:p w:rsidR="00D41E19" w:rsidRPr="00A9023B" w:rsidRDefault="008C73AE" w:rsidP="00D41E19">
      <w:pPr>
        <w:pStyle w:val="ac"/>
        <w:ind w:left="1445" w:hangingChars="150" w:hanging="480"/>
        <w:rPr>
          <w:color w:val="auto"/>
        </w:rPr>
      </w:pPr>
      <w:r w:rsidRPr="00A9023B">
        <w:rPr>
          <w:rFonts w:hint="eastAsia"/>
          <w:color w:val="auto"/>
        </w:rPr>
        <w:t>81</w:t>
      </w:r>
      <w:r w:rsidR="0004729A" w:rsidRPr="00A9023B">
        <w:rPr>
          <w:rFonts w:hint="eastAsia"/>
          <w:color w:val="auto"/>
        </w:rPr>
        <w:t>.</w:t>
      </w:r>
      <w:r w:rsidR="0004729A" w:rsidRPr="00A9023B">
        <w:rPr>
          <w:color w:val="auto"/>
        </w:rPr>
        <w:t>辦理特定營業場所執行毒品防制措施輔導、稽查及人員訓練，提升特定營業場所從業人員毒品防制機制，促請業者善盡管理之責，並</w:t>
      </w:r>
      <w:proofErr w:type="gramStart"/>
      <w:r w:rsidR="0004729A" w:rsidRPr="00A9023B">
        <w:rPr>
          <w:color w:val="auto"/>
        </w:rPr>
        <w:t>鼓勵非列管</w:t>
      </w:r>
      <w:proofErr w:type="gramEnd"/>
      <w:r w:rsidR="0004729A" w:rsidRPr="00A9023B">
        <w:rPr>
          <w:color w:val="auto"/>
        </w:rPr>
        <w:t>業者參與，共同建構健康的休閒及住宿場域。</w:t>
      </w:r>
    </w:p>
    <w:p w:rsidR="00D41E19" w:rsidRPr="00A9023B" w:rsidRDefault="008C73AE" w:rsidP="00D41E19">
      <w:pPr>
        <w:pStyle w:val="ac"/>
        <w:ind w:left="1445" w:hangingChars="150" w:hanging="480"/>
        <w:rPr>
          <w:color w:val="auto"/>
        </w:rPr>
      </w:pPr>
      <w:r w:rsidRPr="00A9023B">
        <w:rPr>
          <w:rFonts w:hint="eastAsia"/>
          <w:color w:val="auto"/>
        </w:rPr>
        <w:t>82</w:t>
      </w:r>
      <w:r w:rsidR="0004729A" w:rsidRPr="00A9023B">
        <w:rPr>
          <w:rFonts w:hint="eastAsia"/>
          <w:color w:val="auto"/>
        </w:rPr>
        <w:t>.</w:t>
      </w:r>
      <w:proofErr w:type="gramStart"/>
      <w:r w:rsidR="0004729A" w:rsidRPr="00A9023B">
        <w:rPr>
          <w:color w:val="auto"/>
        </w:rPr>
        <w:t>運用毒防資訊</w:t>
      </w:r>
      <w:proofErr w:type="gramEnd"/>
      <w:r w:rsidR="0004729A" w:rsidRPr="00A9023B">
        <w:rPr>
          <w:color w:val="auto"/>
        </w:rPr>
        <w:t>整合平台，統整本市毒品防制相關資訊，監測分析毒品問題趨勢，並舉辦毒品防制學術研討會，促進毒品防制學術交流，落實以實證研究為基礎之政策作為。</w:t>
      </w:r>
    </w:p>
    <w:p w:rsidR="00D41E19" w:rsidRPr="00A9023B" w:rsidRDefault="008C73AE" w:rsidP="00D41E19">
      <w:pPr>
        <w:pStyle w:val="ac"/>
        <w:ind w:left="1445" w:hangingChars="150" w:hanging="480"/>
        <w:rPr>
          <w:color w:val="auto"/>
        </w:rPr>
      </w:pPr>
      <w:r w:rsidRPr="00A9023B">
        <w:rPr>
          <w:rFonts w:hint="eastAsia"/>
          <w:color w:val="auto"/>
        </w:rPr>
        <w:t>83</w:t>
      </w:r>
      <w:r w:rsidR="0004729A" w:rsidRPr="00A9023B">
        <w:rPr>
          <w:rFonts w:hint="eastAsia"/>
          <w:color w:val="auto"/>
        </w:rPr>
        <w:t>.</w:t>
      </w:r>
      <w:r w:rsidR="0004729A" w:rsidRPr="00A9023B">
        <w:rPr>
          <w:color w:val="auto"/>
        </w:rPr>
        <w:t>培植推廣38區毒品防制關懷站，擴展相關服務據點並納入社區診所共同加入，提供民眾藥物</w:t>
      </w:r>
      <w:proofErr w:type="gramStart"/>
      <w:r w:rsidR="0004729A" w:rsidRPr="00A9023B">
        <w:rPr>
          <w:color w:val="auto"/>
        </w:rPr>
        <w:t>與毒防相關</w:t>
      </w:r>
      <w:proofErr w:type="gramEnd"/>
      <w:r w:rsidR="0004729A" w:rsidRPr="00A9023B">
        <w:rPr>
          <w:color w:val="auto"/>
        </w:rPr>
        <w:t>諮詢，並發掘隱性毒品人口，儘早予以介入輔導處遇。</w:t>
      </w:r>
    </w:p>
    <w:p w:rsidR="00D41E19" w:rsidRPr="00A9023B" w:rsidRDefault="008C73AE" w:rsidP="00D41E19">
      <w:pPr>
        <w:pStyle w:val="ac"/>
        <w:ind w:left="1445" w:hangingChars="150" w:hanging="480"/>
        <w:rPr>
          <w:color w:val="auto"/>
        </w:rPr>
      </w:pPr>
      <w:r w:rsidRPr="00A9023B">
        <w:rPr>
          <w:rFonts w:hint="eastAsia"/>
          <w:color w:val="auto"/>
        </w:rPr>
        <w:t>84</w:t>
      </w:r>
      <w:r w:rsidR="0004729A" w:rsidRPr="00A9023B">
        <w:rPr>
          <w:rFonts w:hint="eastAsia"/>
          <w:color w:val="auto"/>
        </w:rPr>
        <w:t>.</w:t>
      </w:r>
      <w:r w:rsidR="0004729A" w:rsidRPr="00A9023B">
        <w:rPr>
          <w:color w:val="auto"/>
        </w:rPr>
        <w:t>全面推動「高雄市新世代反毒總動員計畫」，深入本市各行政區，擴及各群體，</w:t>
      </w:r>
      <w:proofErr w:type="gramStart"/>
      <w:r w:rsidR="0004729A" w:rsidRPr="00A9023B">
        <w:rPr>
          <w:color w:val="auto"/>
        </w:rPr>
        <w:t>將識毒</w:t>
      </w:r>
      <w:proofErr w:type="gramEnd"/>
      <w:r w:rsidR="0004729A" w:rsidRPr="00A9023B">
        <w:rPr>
          <w:color w:val="auto"/>
        </w:rPr>
        <w:t>、防毒知能，扎根家庭、深耕社區。</w:t>
      </w:r>
    </w:p>
    <w:p w:rsidR="00D41E19" w:rsidRPr="00A9023B" w:rsidRDefault="008C73AE" w:rsidP="00D41E19">
      <w:pPr>
        <w:pStyle w:val="ac"/>
        <w:ind w:left="1445" w:hangingChars="150" w:hanging="480"/>
        <w:rPr>
          <w:color w:val="auto"/>
        </w:rPr>
      </w:pPr>
      <w:r w:rsidRPr="00A9023B">
        <w:rPr>
          <w:rFonts w:hint="eastAsia"/>
          <w:color w:val="auto"/>
        </w:rPr>
        <w:t>85</w:t>
      </w:r>
      <w:r w:rsidR="00277485" w:rsidRPr="00A9023B">
        <w:rPr>
          <w:rFonts w:hint="eastAsia"/>
          <w:color w:val="auto"/>
        </w:rPr>
        <w:t>.持續推動韌性社區之建置，使社區民眾提高災害風險意識，能自主採取防災作為，並且對於災害具有一定應變能力，在災後能協助外部資源進入社區，加速社區復原。</w:t>
      </w:r>
    </w:p>
    <w:p w:rsidR="00D41E19" w:rsidRPr="00A9023B" w:rsidRDefault="008C73AE" w:rsidP="00D41E19">
      <w:pPr>
        <w:pStyle w:val="ac"/>
        <w:ind w:left="1445" w:hangingChars="150" w:hanging="480"/>
        <w:rPr>
          <w:color w:val="auto"/>
        </w:rPr>
      </w:pPr>
      <w:r w:rsidRPr="00A9023B">
        <w:rPr>
          <w:rFonts w:hint="eastAsia"/>
          <w:color w:val="auto"/>
        </w:rPr>
        <w:t>86</w:t>
      </w:r>
      <w:r w:rsidR="00277485" w:rsidRPr="00A9023B">
        <w:rPr>
          <w:rFonts w:hint="eastAsia"/>
          <w:color w:val="auto"/>
        </w:rPr>
        <w:t>.為強化住宅場所火災預警功能，依據最新修訂之「火災預防自治條例」規定，針對未設有火警自動警報設</w:t>
      </w:r>
      <w:r w:rsidR="00277485" w:rsidRPr="00A9023B">
        <w:rPr>
          <w:rFonts w:hint="eastAsia"/>
          <w:color w:val="auto"/>
        </w:rPr>
        <w:lastRenderedPageBreak/>
        <w:t>備之住宅場所，如民眾租賃房屋時，要求管理權人</w:t>
      </w:r>
      <w:r w:rsidR="008343AC" w:rsidRPr="00A9023B">
        <w:rPr>
          <w:rFonts w:hint="eastAsia"/>
          <w:color w:val="auto"/>
        </w:rPr>
        <w:t>(</w:t>
      </w:r>
      <w:r w:rsidR="00277485" w:rsidRPr="00A9023B">
        <w:rPr>
          <w:rFonts w:hint="eastAsia"/>
          <w:color w:val="auto"/>
        </w:rPr>
        <w:t>房東</w:t>
      </w:r>
      <w:r w:rsidR="008343AC" w:rsidRPr="00A9023B">
        <w:rPr>
          <w:rFonts w:hint="eastAsia"/>
          <w:color w:val="auto"/>
        </w:rPr>
        <w:t>)</w:t>
      </w:r>
      <w:r w:rsidR="00277485" w:rsidRPr="00A9023B">
        <w:rPr>
          <w:rFonts w:hint="eastAsia"/>
          <w:color w:val="auto"/>
        </w:rPr>
        <w:t>應於出租前設置住宅用火災警報器並維護之。</w:t>
      </w:r>
    </w:p>
    <w:p w:rsidR="00D41E19" w:rsidRPr="00A9023B" w:rsidRDefault="008C73AE" w:rsidP="00D41E19">
      <w:pPr>
        <w:pStyle w:val="ac"/>
        <w:ind w:left="1445" w:hangingChars="150" w:hanging="480"/>
        <w:rPr>
          <w:color w:val="auto"/>
        </w:rPr>
      </w:pPr>
      <w:r w:rsidRPr="00A9023B">
        <w:rPr>
          <w:rFonts w:hint="eastAsia"/>
          <w:color w:val="auto"/>
        </w:rPr>
        <w:t>87</w:t>
      </w:r>
      <w:r w:rsidR="00277485" w:rsidRPr="00A9023B">
        <w:rPr>
          <w:rFonts w:hint="eastAsia"/>
          <w:color w:val="auto"/>
        </w:rPr>
        <w:t>.推動防火宣導轉型，加入各式平台如FB粉絲團、Line生活圈等，並透過各式主題防火宣導活動，增加與民眾互動性及趣味性，以加速知識傳播效率，提升防火、應變正確觀念傳播。</w:t>
      </w:r>
    </w:p>
    <w:p w:rsidR="00D41E19" w:rsidRPr="00A9023B" w:rsidRDefault="008C73AE" w:rsidP="00D41E19">
      <w:pPr>
        <w:pStyle w:val="ac"/>
        <w:ind w:left="1445" w:hangingChars="150" w:hanging="480"/>
        <w:rPr>
          <w:color w:val="auto"/>
        </w:rPr>
      </w:pPr>
      <w:r w:rsidRPr="00A9023B">
        <w:rPr>
          <w:rFonts w:hint="eastAsia"/>
          <w:color w:val="auto"/>
        </w:rPr>
        <w:t>88</w:t>
      </w:r>
      <w:r w:rsidR="00277485" w:rsidRPr="00A9023B">
        <w:rPr>
          <w:rFonts w:hint="eastAsia"/>
          <w:color w:val="auto"/>
        </w:rPr>
        <w:t>.為減少腦中風患者死亡及失能，配合本市部分急救責任醫院可施作動脈取</w:t>
      </w:r>
      <w:proofErr w:type="gramStart"/>
      <w:r w:rsidR="00277485" w:rsidRPr="00A9023B">
        <w:rPr>
          <w:rFonts w:hint="eastAsia"/>
          <w:color w:val="auto"/>
        </w:rPr>
        <w:t>栓</w:t>
      </w:r>
      <w:proofErr w:type="gramEnd"/>
      <w:r w:rsidR="00277485" w:rsidRPr="00A9023B">
        <w:rPr>
          <w:rFonts w:hint="eastAsia"/>
          <w:color w:val="auto"/>
        </w:rPr>
        <w:t>術，有效延長患者黃金治療時間，將修訂消防局到院前緊急醫療救護訓練原則，對於發病超過3小時之腦中風患者，可選擇送往具該技術之醫院，以提高患者治癒率。</w:t>
      </w:r>
    </w:p>
    <w:p w:rsidR="00D41E19" w:rsidRPr="00A9023B" w:rsidRDefault="005B76A8" w:rsidP="00D41E19">
      <w:pPr>
        <w:pStyle w:val="ac"/>
        <w:ind w:left="1445" w:hangingChars="150" w:hanging="480"/>
        <w:rPr>
          <w:color w:val="auto"/>
        </w:rPr>
      </w:pPr>
      <w:r w:rsidRPr="00A9023B">
        <w:rPr>
          <w:rFonts w:hint="eastAsia"/>
          <w:color w:val="auto"/>
        </w:rPr>
        <w:t>89</w:t>
      </w:r>
      <w:r w:rsidR="00277485" w:rsidRPr="00A9023B">
        <w:rPr>
          <w:rFonts w:hint="eastAsia"/>
          <w:color w:val="auto"/>
        </w:rPr>
        <w:t>.引進科技救災，</w:t>
      </w:r>
      <w:proofErr w:type="gramStart"/>
      <w:r w:rsidR="00277485" w:rsidRPr="00A9023B">
        <w:rPr>
          <w:rFonts w:hint="eastAsia"/>
          <w:color w:val="auto"/>
        </w:rPr>
        <w:t>汰</w:t>
      </w:r>
      <w:proofErr w:type="gramEnd"/>
      <w:r w:rsidR="00277485" w:rsidRPr="00A9023B">
        <w:rPr>
          <w:rFonts w:hint="eastAsia"/>
          <w:color w:val="auto"/>
        </w:rPr>
        <w:t>舊救災裝備車輛及裝備器材，加強本市義消及民間救難團體救災整備訓練，提升整體防救災效能。</w:t>
      </w:r>
    </w:p>
    <w:p w:rsidR="00D41E19" w:rsidRPr="00A9023B" w:rsidRDefault="005B76A8" w:rsidP="00D41E19">
      <w:pPr>
        <w:pStyle w:val="ac"/>
        <w:ind w:left="1445" w:hangingChars="150" w:hanging="480"/>
        <w:rPr>
          <w:color w:val="auto"/>
        </w:rPr>
      </w:pPr>
      <w:r w:rsidRPr="00A9023B">
        <w:rPr>
          <w:rFonts w:hint="eastAsia"/>
          <w:color w:val="auto"/>
        </w:rPr>
        <w:t>90</w:t>
      </w:r>
      <w:r w:rsidR="007F6B23" w:rsidRPr="00A9023B">
        <w:rPr>
          <w:rFonts w:hint="eastAsia"/>
          <w:color w:val="auto"/>
        </w:rPr>
        <w:t>.公告</w:t>
      </w:r>
      <w:r w:rsidR="009327F1" w:rsidRPr="00A9023B">
        <w:rPr>
          <w:rFonts w:hint="eastAsia"/>
          <w:color w:val="auto"/>
        </w:rPr>
        <w:t>本</w:t>
      </w:r>
      <w:r w:rsidR="007F6B23" w:rsidRPr="00A9023B">
        <w:rPr>
          <w:rFonts w:hint="eastAsia"/>
          <w:color w:val="auto"/>
        </w:rPr>
        <w:t>市電力設施空氣污染排放標準第一階段，共分三年二階段實施。</w:t>
      </w:r>
    </w:p>
    <w:p w:rsidR="00D41E19" w:rsidRPr="00A9023B" w:rsidRDefault="005B76A8" w:rsidP="00D41E19">
      <w:pPr>
        <w:pStyle w:val="ac"/>
        <w:ind w:left="1445" w:hangingChars="150" w:hanging="480"/>
        <w:rPr>
          <w:color w:val="auto"/>
        </w:rPr>
      </w:pPr>
      <w:r w:rsidRPr="00A9023B">
        <w:rPr>
          <w:rFonts w:hint="eastAsia"/>
          <w:color w:val="auto"/>
        </w:rPr>
        <w:t>91</w:t>
      </w:r>
      <w:r w:rsidR="007F6B23" w:rsidRPr="00A9023B">
        <w:rPr>
          <w:rFonts w:hint="eastAsia"/>
          <w:color w:val="auto"/>
        </w:rPr>
        <w:t>.執行臨海及林園工業區污染減量專案，加強工廠查核及</w:t>
      </w:r>
      <w:proofErr w:type="gramStart"/>
      <w:r w:rsidR="007F6B23" w:rsidRPr="00A9023B">
        <w:rPr>
          <w:rFonts w:hint="eastAsia"/>
          <w:color w:val="auto"/>
        </w:rPr>
        <w:t>排放量掌控</w:t>
      </w:r>
      <w:proofErr w:type="gramEnd"/>
      <w:r w:rsidR="007F6B23" w:rsidRPr="00A9023B">
        <w:rPr>
          <w:rFonts w:hint="eastAsia"/>
          <w:color w:val="auto"/>
        </w:rPr>
        <w:t>。</w:t>
      </w:r>
    </w:p>
    <w:p w:rsidR="00D41E19" w:rsidRPr="00A9023B" w:rsidRDefault="005B76A8" w:rsidP="00D41E19">
      <w:pPr>
        <w:pStyle w:val="ac"/>
        <w:ind w:left="1445" w:hangingChars="150" w:hanging="480"/>
        <w:rPr>
          <w:color w:val="auto"/>
        </w:rPr>
      </w:pPr>
      <w:r w:rsidRPr="00A9023B">
        <w:rPr>
          <w:rFonts w:hint="eastAsia"/>
          <w:color w:val="auto"/>
        </w:rPr>
        <w:t>92</w:t>
      </w:r>
      <w:r w:rsidR="007F6B23" w:rsidRPr="00A9023B">
        <w:rPr>
          <w:rFonts w:hint="eastAsia"/>
          <w:color w:val="auto"/>
        </w:rPr>
        <w:t>.</w:t>
      </w:r>
      <w:proofErr w:type="gramStart"/>
      <w:r w:rsidR="007F6B23" w:rsidRPr="00A9023B">
        <w:rPr>
          <w:rFonts w:hint="eastAsia"/>
          <w:color w:val="auto"/>
        </w:rPr>
        <w:t>研</w:t>
      </w:r>
      <w:proofErr w:type="gramEnd"/>
      <w:r w:rsidR="007F6B23" w:rsidRPr="00A9023B">
        <w:rPr>
          <w:rFonts w:hint="eastAsia"/>
          <w:color w:val="auto"/>
        </w:rPr>
        <w:t>擬愛河水環境治理研究計畫，冀透過水質調查分析、現地處理設施功能評估及水質模式等手段，提出愛河污染改善策略，讓全河段嚴重污染長度減至為零。</w:t>
      </w:r>
    </w:p>
    <w:p w:rsidR="00D41E19" w:rsidRPr="00A9023B" w:rsidRDefault="005B76A8" w:rsidP="00D41E19">
      <w:pPr>
        <w:pStyle w:val="ac"/>
        <w:ind w:left="1445" w:hangingChars="150" w:hanging="480"/>
        <w:rPr>
          <w:color w:val="auto"/>
        </w:rPr>
      </w:pPr>
      <w:r w:rsidRPr="00A9023B">
        <w:rPr>
          <w:rFonts w:hint="eastAsia"/>
          <w:color w:val="auto"/>
        </w:rPr>
        <w:t>93</w:t>
      </w:r>
      <w:r w:rsidR="007F6B23" w:rsidRPr="00A9023B">
        <w:rPr>
          <w:rFonts w:hint="eastAsia"/>
          <w:color w:val="auto"/>
        </w:rPr>
        <w:t>.改善公廁硬體環境品質暨提升優質公廁推動。</w:t>
      </w:r>
    </w:p>
    <w:p w:rsidR="00D41E19" w:rsidRPr="00A9023B" w:rsidRDefault="005B76A8" w:rsidP="00D41E19">
      <w:pPr>
        <w:pStyle w:val="ac"/>
        <w:ind w:left="1445" w:hangingChars="150" w:hanging="480"/>
        <w:rPr>
          <w:color w:val="auto"/>
        </w:rPr>
      </w:pPr>
      <w:r w:rsidRPr="00A9023B">
        <w:rPr>
          <w:rFonts w:hint="eastAsia"/>
          <w:color w:val="auto"/>
        </w:rPr>
        <w:t>94</w:t>
      </w:r>
      <w:r w:rsidR="007F6B23" w:rsidRPr="00A9023B">
        <w:rPr>
          <w:rFonts w:hint="eastAsia"/>
          <w:color w:val="auto"/>
        </w:rPr>
        <w:t>.垃圾處理中長程策略規劃及垃圾焚化</w:t>
      </w:r>
      <w:proofErr w:type="gramStart"/>
      <w:r w:rsidR="007F6B23" w:rsidRPr="00A9023B">
        <w:rPr>
          <w:rFonts w:hint="eastAsia"/>
          <w:color w:val="auto"/>
        </w:rPr>
        <w:t>廠屆齡後</w:t>
      </w:r>
      <w:proofErr w:type="gramEnd"/>
      <w:r w:rsidR="007F6B23" w:rsidRPr="00A9023B">
        <w:rPr>
          <w:rFonts w:hint="eastAsia"/>
          <w:color w:val="auto"/>
        </w:rPr>
        <w:t>之重置計畫</w:t>
      </w:r>
      <w:proofErr w:type="gramStart"/>
      <w:r w:rsidR="00E97DD0" w:rsidRPr="00A9023B">
        <w:rPr>
          <w:rFonts w:hint="eastAsia"/>
          <w:color w:val="auto"/>
        </w:rPr>
        <w:t>—</w:t>
      </w:r>
      <w:proofErr w:type="gramEnd"/>
      <w:r w:rsidR="007F6B23" w:rsidRPr="00A9023B">
        <w:rPr>
          <w:rFonts w:hint="eastAsia"/>
          <w:color w:val="auto"/>
        </w:rPr>
        <w:t>中、南區廠改善升級工程規劃、招標作業，仁武廠及岡山廠後續委託民間廠商營運招商作業，</w:t>
      </w:r>
      <w:proofErr w:type="gramStart"/>
      <w:r w:rsidR="007F6B23" w:rsidRPr="00A9023B">
        <w:rPr>
          <w:rFonts w:hint="eastAsia"/>
          <w:color w:val="auto"/>
        </w:rPr>
        <w:t>以利能持續</w:t>
      </w:r>
      <w:proofErr w:type="gramEnd"/>
      <w:r w:rsidR="007F6B23" w:rsidRPr="00A9023B">
        <w:rPr>
          <w:rFonts w:hint="eastAsia"/>
          <w:color w:val="auto"/>
        </w:rPr>
        <w:t>妥善處理</w:t>
      </w:r>
      <w:r w:rsidR="009327F1" w:rsidRPr="00A9023B">
        <w:rPr>
          <w:rFonts w:hint="eastAsia"/>
          <w:color w:val="auto"/>
        </w:rPr>
        <w:t>本</w:t>
      </w:r>
      <w:r w:rsidR="007F6B23" w:rsidRPr="00A9023B">
        <w:rPr>
          <w:rFonts w:hint="eastAsia"/>
          <w:color w:val="auto"/>
        </w:rPr>
        <w:t>市各類廢棄物(垃圾)及提升焚化廠之廢棄物處理效能。</w:t>
      </w:r>
    </w:p>
    <w:p w:rsidR="00D41E19" w:rsidRPr="00A9023B" w:rsidRDefault="005B76A8" w:rsidP="00D41E19">
      <w:pPr>
        <w:pStyle w:val="ac"/>
        <w:ind w:left="1445" w:hangingChars="150" w:hanging="480"/>
        <w:rPr>
          <w:color w:val="auto"/>
        </w:rPr>
      </w:pPr>
      <w:r w:rsidRPr="00A9023B">
        <w:rPr>
          <w:rFonts w:hint="eastAsia"/>
          <w:color w:val="auto"/>
        </w:rPr>
        <w:t>95</w:t>
      </w:r>
      <w:r w:rsidR="00FB505D" w:rsidRPr="00A9023B">
        <w:rPr>
          <w:rFonts w:hint="eastAsia"/>
          <w:color w:val="auto"/>
        </w:rPr>
        <w:t>.四箭齊發推動雙語教育，全面營造多元英語學習環境，鼓勵高雄學子接軌國際。</w:t>
      </w:r>
    </w:p>
    <w:p w:rsidR="00D41E19" w:rsidRPr="00A9023B" w:rsidRDefault="005B76A8" w:rsidP="00D41E19">
      <w:pPr>
        <w:pStyle w:val="ac"/>
        <w:ind w:left="1445" w:hangingChars="150" w:hanging="480"/>
        <w:rPr>
          <w:color w:val="auto"/>
        </w:rPr>
      </w:pPr>
      <w:r w:rsidRPr="00A9023B">
        <w:rPr>
          <w:rFonts w:hint="eastAsia"/>
          <w:color w:val="auto"/>
        </w:rPr>
        <w:t>96</w:t>
      </w:r>
      <w:r w:rsidR="00FB505D" w:rsidRPr="00A9023B">
        <w:rPr>
          <w:rFonts w:hint="eastAsia"/>
          <w:color w:val="auto"/>
        </w:rPr>
        <w:t>.發放安心餐食</w:t>
      </w:r>
      <w:proofErr w:type="gramStart"/>
      <w:r w:rsidR="00FB505D" w:rsidRPr="00A9023B">
        <w:rPr>
          <w:rFonts w:hint="eastAsia"/>
          <w:color w:val="auto"/>
        </w:rPr>
        <w:t>券</w:t>
      </w:r>
      <w:proofErr w:type="gramEnd"/>
      <w:r w:rsidR="00FB505D" w:rsidRPr="00A9023B">
        <w:rPr>
          <w:rFonts w:hint="eastAsia"/>
          <w:color w:val="auto"/>
        </w:rPr>
        <w:t>，讓經濟弱勢學生在寒暑</w:t>
      </w:r>
      <w:proofErr w:type="gramStart"/>
      <w:r w:rsidR="00FB505D" w:rsidRPr="00A9023B">
        <w:rPr>
          <w:rFonts w:hint="eastAsia"/>
          <w:color w:val="auto"/>
        </w:rPr>
        <w:t>假期間及例假日</w:t>
      </w:r>
      <w:proofErr w:type="gramEnd"/>
      <w:r w:rsidR="00FB505D" w:rsidRPr="00A9023B">
        <w:rPr>
          <w:rFonts w:hint="eastAsia"/>
          <w:color w:val="auto"/>
        </w:rPr>
        <w:t>能正常用餐、免於匱乏。</w:t>
      </w:r>
    </w:p>
    <w:p w:rsidR="00D41E19" w:rsidRPr="00A9023B" w:rsidRDefault="005B76A8" w:rsidP="00D41E19">
      <w:pPr>
        <w:pStyle w:val="ac"/>
        <w:ind w:left="1445" w:hangingChars="150" w:hanging="480"/>
        <w:rPr>
          <w:color w:val="auto"/>
        </w:rPr>
      </w:pPr>
      <w:r w:rsidRPr="00A9023B">
        <w:rPr>
          <w:rFonts w:hint="eastAsia"/>
          <w:color w:val="auto"/>
        </w:rPr>
        <w:t>97</w:t>
      </w:r>
      <w:r w:rsidR="00FB505D" w:rsidRPr="00A9023B">
        <w:rPr>
          <w:rFonts w:hint="eastAsia"/>
          <w:color w:val="auto"/>
        </w:rPr>
        <w:t>.擴大發放育兒津貼，為方便民眾申辦2</w:t>
      </w:r>
      <w:r w:rsidR="0031305F" w:rsidRPr="00A9023B">
        <w:rPr>
          <w:rFonts w:hint="eastAsia"/>
          <w:color w:val="auto"/>
        </w:rPr>
        <w:t>~</w:t>
      </w:r>
      <w:r w:rsidR="00FB505D" w:rsidRPr="00A9023B">
        <w:rPr>
          <w:rFonts w:hint="eastAsia"/>
          <w:color w:val="auto"/>
        </w:rPr>
        <w:t>4歲育兒津貼，民眾可選擇親至幼兒戶籍所在區公所或寄送本市教育</w:t>
      </w:r>
      <w:r w:rsidR="00FB505D" w:rsidRPr="00A9023B">
        <w:rPr>
          <w:rFonts w:hint="eastAsia"/>
          <w:color w:val="auto"/>
        </w:rPr>
        <w:lastRenderedPageBreak/>
        <w:t>局。</w:t>
      </w:r>
    </w:p>
    <w:p w:rsidR="00D41E19" w:rsidRPr="00A9023B" w:rsidRDefault="005B76A8" w:rsidP="00D41E19">
      <w:pPr>
        <w:pStyle w:val="ac"/>
        <w:ind w:left="1445" w:hangingChars="150" w:hanging="480"/>
        <w:rPr>
          <w:color w:val="auto"/>
        </w:rPr>
      </w:pPr>
      <w:r w:rsidRPr="00A9023B">
        <w:rPr>
          <w:rFonts w:hint="eastAsia"/>
          <w:color w:val="auto"/>
        </w:rPr>
        <w:t>98</w:t>
      </w:r>
      <w:r w:rsidR="00FB505D" w:rsidRPr="00A9023B">
        <w:rPr>
          <w:rFonts w:hint="eastAsia"/>
          <w:color w:val="auto"/>
        </w:rPr>
        <w:t>.持續建置雙機教室，提供學生健康舒適學習環境。</w:t>
      </w:r>
    </w:p>
    <w:p w:rsidR="00D41E19" w:rsidRPr="00A9023B" w:rsidRDefault="005B76A8" w:rsidP="00D41E19">
      <w:pPr>
        <w:pStyle w:val="ac"/>
        <w:ind w:left="1445" w:hangingChars="150" w:hanging="480"/>
        <w:rPr>
          <w:color w:val="auto"/>
        </w:rPr>
      </w:pPr>
      <w:r w:rsidRPr="00A9023B">
        <w:rPr>
          <w:rFonts w:hint="eastAsia"/>
          <w:color w:val="auto"/>
        </w:rPr>
        <w:t>99</w:t>
      </w:r>
      <w:r w:rsidR="00FB505D" w:rsidRPr="00A9023B">
        <w:rPr>
          <w:color w:val="auto"/>
        </w:rPr>
        <w:t>.</w:t>
      </w:r>
      <w:r w:rsidR="00FB505D" w:rsidRPr="00A9023B">
        <w:rPr>
          <w:rFonts w:hint="eastAsia"/>
          <w:color w:val="auto"/>
        </w:rPr>
        <w:t>持續推動大高雄多元人才培育架構，鏈結高中職、大專校院、產業及其他局處資源，促使教師專業</w:t>
      </w:r>
      <w:proofErr w:type="gramStart"/>
      <w:r w:rsidR="00FB505D" w:rsidRPr="00A9023B">
        <w:rPr>
          <w:rFonts w:hint="eastAsia"/>
          <w:color w:val="auto"/>
        </w:rPr>
        <w:t>知能精進</w:t>
      </w:r>
      <w:proofErr w:type="gramEnd"/>
      <w:r w:rsidR="00FB505D" w:rsidRPr="00A9023B">
        <w:rPr>
          <w:rFonts w:hint="eastAsia"/>
          <w:color w:val="auto"/>
        </w:rPr>
        <w:t>，以為地方及產業培育未來人才學以致用。</w:t>
      </w:r>
    </w:p>
    <w:p w:rsidR="00D41E19" w:rsidRPr="00A9023B" w:rsidRDefault="005B76A8" w:rsidP="00D41E19">
      <w:pPr>
        <w:pStyle w:val="ac"/>
        <w:ind w:left="1605" w:hangingChars="200" w:hanging="640"/>
        <w:rPr>
          <w:color w:val="auto"/>
        </w:rPr>
      </w:pPr>
      <w:r w:rsidRPr="00A9023B">
        <w:rPr>
          <w:rFonts w:hint="eastAsia"/>
          <w:color w:val="auto"/>
        </w:rPr>
        <w:t>10</w:t>
      </w:r>
      <w:r w:rsidR="00950EE5" w:rsidRPr="00A9023B">
        <w:rPr>
          <w:color w:val="auto"/>
        </w:rPr>
        <w:t>0.積極配合前瞻基礎建設計畫進行運動場</w:t>
      </w:r>
      <w:proofErr w:type="gramStart"/>
      <w:r w:rsidR="00950EE5" w:rsidRPr="00A9023B">
        <w:rPr>
          <w:color w:val="auto"/>
        </w:rPr>
        <w:t>館新整建</w:t>
      </w:r>
      <w:proofErr w:type="gramEnd"/>
      <w:r w:rsidR="00950EE5" w:rsidRPr="00A9023B">
        <w:rPr>
          <w:color w:val="auto"/>
        </w:rPr>
        <w:t>工作，評估規劃興建運動中心，</w:t>
      </w:r>
      <w:r w:rsidR="00950EE5" w:rsidRPr="00A9023B">
        <w:rPr>
          <w:rFonts w:hint="eastAsia"/>
          <w:color w:val="auto"/>
        </w:rPr>
        <w:t>盤整本市所轄相關運動場館，將具營利性及開發潛能之場館，</w:t>
      </w:r>
      <w:r w:rsidR="00950EE5" w:rsidRPr="00A9023B">
        <w:rPr>
          <w:color w:val="auto"/>
        </w:rPr>
        <w:t>結合促參</w:t>
      </w:r>
      <w:r w:rsidR="00950EE5" w:rsidRPr="00A9023B">
        <w:rPr>
          <w:rFonts w:hint="eastAsia"/>
          <w:color w:val="auto"/>
        </w:rPr>
        <w:t>法、採購法等多元</w:t>
      </w:r>
      <w:r w:rsidR="00950EE5" w:rsidRPr="00A9023B">
        <w:rPr>
          <w:color w:val="auto"/>
        </w:rPr>
        <w:t>委外經營策略，引進民間專業運動場館經營團隊之資源及創意，據以活化並提升場館經營</w:t>
      </w:r>
      <w:r w:rsidR="00950EE5" w:rsidRPr="00A9023B">
        <w:rPr>
          <w:rFonts w:hint="eastAsia"/>
          <w:color w:val="auto"/>
        </w:rPr>
        <w:t>效能、功能</w:t>
      </w:r>
      <w:r w:rsidR="00950EE5" w:rsidRPr="00A9023B">
        <w:rPr>
          <w:color w:val="auto"/>
        </w:rPr>
        <w:t>及服務品質，促進在地運動場館經營產業發展、培育在地場館營運專業人才，並提供體育專業人才發展及就業契機。</w:t>
      </w:r>
    </w:p>
    <w:p w:rsidR="00D41E19" w:rsidRPr="00A9023B" w:rsidRDefault="005B76A8" w:rsidP="00D41E19">
      <w:pPr>
        <w:pStyle w:val="ac"/>
        <w:ind w:left="1605" w:hangingChars="200" w:hanging="640"/>
        <w:rPr>
          <w:color w:val="auto"/>
        </w:rPr>
      </w:pPr>
      <w:r w:rsidRPr="00A9023B">
        <w:rPr>
          <w:rFonts w:hint="eastAsia"/>
          <w:color w:val="auto"/>
        </w:rPr>
        <w:t>10</w:t>
      </w:r>
      <w:r w:rsidR="00950EE5" w:rsidRPr="00A9023B">
        <w:rPr>
          <w:color w:val="auto"/>
        </w:rPr>
        <w:t>1.針對本市重點項目，健全競技人才培訓機制，提升競技實力，並建構菁英選手運動傷害防護體系，提供</w:t>
      </w:r>
      <w:proofErr w:type="gramStart"/>
      <w:r w:rsidR="00950EE5" w:rsidRPr="00A9023B">
        <w:rPr>
          <w:color w:val="auto"/>
        </w:rPr>
        <w:t>完善照</w:t>
      </w:r>
      <w:proofErr w:type="gramEnd"/>
      <w:r w:rsidR="00950EE5" w:rsidRPr="00A9023B">
        <w:rPr>
          <w:color w:val="auto"/>
        </w:rPr>
        <w:t>護，強化本市全國運動會奪</w:t>
      </w:r>
      <w:r w:rsidR="008343AC" w:rsidRPr="00A9023B">
        <w:rPr>
          <w:color w:val="auto"/>
        </w:rPr>
        <w:t>(</w:t>
      </w:r>
      <w:r w:rsidR="00950EE5" w:rsidRPr="00A9023B">
        <w:rPr>
          <w:color w:val="auto"/>
        </w:rPr>
        <w:t>金</w:t>
      </w:r>
      <w:r w:rsidR="008343AC" w:rsidRPr="00A9023B">
        <w:rPr>
          <w:color w:val="auto"/>
        </w:rPr>
        <w:t>)</w:t>
      </w:r>
      <w:r w:rsidR="00950EE5" w:rsidRPr="00A9023B">
        <w:rPr>
          <w:color w:val="auto"/>
        </w:rPr>
        <w:t>牌能量。</w:t>
      </w:r>
    </w:p>
    <w:p w:rsidR="00D41E19" w:rsidRPr="00A9023B" w:rsidRDefault="005B76A8" w:rsidP="00D41E19">
      <w:pPr>
        <w:pStyle w:val="ac"/>
        <w:ind w:left="1605" w:hangingChars="200" w:hanging="640"/>
        <w:rPr>
          <w:color w:val="auto"/>
        </w:rPr>
      </w:pPr>
      <w:r w:rsidRPr="00A9023B">
        <w:rPr>
          <w:rFonts w:hint="eastAsia"/>
          <w:color w:val="auto"/>
        </w:rPr>
        <w:t>10</w:t>
      </w:r>
      <w:r w:rsidR="00950EE5" w:rsidRPr="00A9023B">
        <w:rPr>
          <w:color w:val="auto"/>
        </w:rPr>
        <w:t>2.</w:t>
      </w:r>
      <w:r w:rsidR="00950EE5" w:rsidRPr="00A9023B">
        <w:rPr>
          <w:color w:val="auto"/>
          <w:highlight w:val="white"/>
        </w:rPr>
        <w:t>結合國內外體育組織辦理賽事，</w:t>
      </w:r>
      <w:r w:rsidR="00950EE5" w:rsidRPr="00A9023B">
        <w:rPr>
          <w:rFonts w:hint="eastAsia"/>
          <w:color w:val="auto"/>
          <w:highlight w:val="white"/>
        </w:rPr>
        <w:t>推動</w:t>
      </w:r>
      <w:proofErr w:type="gramStart"/>
      <w:r w:rsidR="00950EE5" w:rsidRPr="00A9023B">
        <w:rPr>
          <w:rFonts w:hint="eastAsia"/>
          <w:color w:val="auto"/>
          <w:highlight w:val="white"/>
        </w:rPr>
        <w:t>電競、</w:t>
      </w:r>
      <w:proofErr w:type="gramEnd"/>
      <w:r w:rsidR="00950EE5" w:rsidRPr="00A9023B">
        <w:rPr>
          <w:rFonts w:hint="eastAsia"/>
          <w:color w:val="auto"/>
          <w:highlight w:val="white"/>
        </w:rPr>
        <w:t>賽車、馬術等運動，</w:t>
      </w:r>
      <w:r w:rsidR="00950EE5" w:rsidRPr="00A9023B">
        <w:rPr>
          <w:color w:val="auto"/>
          <w:highlight w:val="white"/>
        </w:rPr>
        <w:t>促進運動經濟</w:t>
      </w:r>
      <w:r w:rsidR="00950EE5" w:rsidRPr="00A9023B">
        <w:rPr>
          <w:rFonts w:hint="eastAsia"/>
          <w:color w:val="auto"/>
          <w:highlight w:val="white"/>
        </w:rPr>
        <w:t>；</w:t>
      </w:r>
      <w:r w:rsidR="00950EE5" w:rsidRPr="00A9023B">
        <w:rPr>
          <w:color w:val="auto"/>
        </w:rPr>
        <w:t>持續創新活動辦理、輔導及補助體育團體辦理多元體育活動、善用行政資源協助民間單位辦理體育活動、配合教育部體育署執行運動i台灣計畫及辦理運動推廣班等作為，鼓勵各族群透過持續參與體育活動，提升規律運動人口比例，進而</w:t>
      </w:r>
      <w:proofErr w:type="gramStart"/>
      <w:r w:rsidR="00950EE5" w:rsidRPr="00A9023B">
        <w:rPr>
          <w:color w:val="auto"/>
        </w:rPr>
        <w:t>營造全齡化</w:t>
      </w:r>
      <w:proofErr w:type="gramEnd"/>
      <w:r w:rsidR="00950EE5" w:rsidRPr="00A9023B">
        <w:rPr>
          <w:color w:val="auto"/>
        </w:rPr>
        <w:t>運動社會，創造幸福經濟。</w:t>
      </w:r>
    </w:p>
    <w:p w:rsidR="00D41E19" w:rsidRPr="00A9023B" w:rsidRDefault="005B76A8" w:rsidP="00D41E19">
      <w:pPr>
        <w:pStyle w:val="ac"/>
        <w:ind w:left="1605" w:hangingChars="200" w:hanging="640"/>
        <w:rPr>
          <w:color w:val="auto"/>
        </w:rPr>
      </w:pPr>
      <w:r w:rsidRPr="00A9023B">
        <w:rPr>
          <w:rFonts w:hint="eastAsia"/>
          <w:color w:val="auto"/>
        </w:rPr>
        <w:t>10</w:t>
      </w:r>
      <w:r w:rsidR="00950EE5" w:rsidRPr="00A9023B">
        <w:rPr>
          <w:color w:val="auto"/>
        </w:rPr>
        <w:t>3.創新轉型賽事，持續結合在地特色，融入文化、觀光等元素</w:t>
      </w:r>
      <w:proofErr w:type="gramStart"/>
      <w:r w:rsidR="00950EE5" w:rsidRPr="00A9023B">
        <w:rPr>
          <w:color w:val="auto"/>
        </w:rPr>
        <w:t>進行跨域整合</w:t>
      </w:r>
      <w:proofErr w:type="gramEnd"/>
      <w:r w:rsidR="00950EE5" w:rsidRPr="00A9023B">
        <w:rPr>
          <w:color w:val="auto"/>
        </w:rPr>
        <w:t>，將體育季系列活動、高雄國際馬拉松、高雄端午龍舟嘉年華等經典賽事進行創新轉型，吸引多元族群參與，型塑運動賽事品牌，提升運動經濟產值。</w:t>
      </w:r>
    </w:p>
    <w:p w:rsidR="00D41E19" w:rsidRPr="00A9023B" w:rsidRDefault="005B76A8" w:rsidP="00D41E19">
      <w:pPr>
        <w:pStyle w:val="ac"/>
        <w:ind w:left="1605" w:hangingChars="200" w:hanging="640"/>
        <w:rPr>
          <w:color w:val="auto"/>
        </w:rPr>
      </w:pPr>
      <w:r w:rsidRPr="00A9023B">
        <w:rPr>
          <w:rFonts w:hint="eastAsia"/>
          <w:color w:val="auto"/>
        </w:rPr>
        <w:t>10</w:t>
      </w:r>
      <w:r w:rsidR="00950EE5" w:rsidRPr="00A9023B">
        <w:rPr>
          <w:color w:val="auto"/>
        </w:rPr>
        <w:t>4.強化國際交流，續與全國體育</w:t>
      </w:r>
      <w:r w:rsidR="001868B4" w:rsidRPr="00A9023B">
        <w:rPr>
          <w:rFonts w:hint="eastAsia"/>
          <w:color w:val="auto"/>
        </w:rPr>
        <w:t>運動相關</w:t>
      </w:r>
      <w:r w:rsidR="00950EE5" w:rsidRPr="00A9023B">
        <w:rPr>
          <w:color w:val="auto"/>
        </w:rPr>
        <w:t>協會及本市體育會合作辦理國際性體育活動，如城市盃龍舟賽等，同時以馬拉松賽事作為城市外交重要平台，邀請日韓等國姊妹市及友好城市互訪交流，進一步擴大與本市各方面的交流合作面向，</w:t>
      </w:r>
      <w:r w:rsidR="001868B4" w:rsidRPr="00A9023B">
        <w:rPr>
          <w:rFonts w:hint="eastAsia"/>
          <w:color w:val="auto"/>
        </w:rPr>
        <w:t>型</w:t>
      </w:r>
      <w:r w:rsidR="001868B4" w:rsidRPr="00A9023B">
        <w:rPr>
          <w:color w:val="auto"/>
        </w:rPr>
        <w:t>塑國際運動城市</w:t>
      </w:r>
      <w:r w:rsidR="001868B4" w:rsidRPr="00A9023B">
        <w:rPr>
          <w:rFonts w:hint="eastAsia"/>
          <w:color w:val="auto"/>
        </w:rPr>
        <w:t>的</w:t>
      </w:r>
      <w:r w:rsidR="001868B4" w:rsidRPr="00A9023B">
        <w:rPr>
          <w:color w:val="auto"/>
        </w:rPr>
        <w:t>新意</w:t>
      </w:r>
      <w:r w:rsidR="001868B4" w:rsidRPr="00A9023B">
        <w:rPr>
          <w:color w:val="auto"/>
        </w:rPr>
        <w:lastRenderedPageBreak/>
        <w:t>象</w:t>
      </w:r>
      <w:r w:rsidR="00950EE5" w:rsidRPr="00A9023B">
        <w:rPr>
          <w:color w:val="auto"/>
        </w:rPr>
        <w:t>。</w:t>
      </w:r>
    </w:p>
    <w:p w:rsidR="00D41E19" w:rsidRPr="00A9023B" w:rsidRDefault="005B76A8" w:rsidP="00D41E19">
      <w:pPr>
        <w:pStyle w:val="ac"/>
        <w:ind w:left="1605" w:hangingChars="200" w:hanging="640"/>
        <w:rPr>
          <w:color w:val="auto"/>
        </w:rPr>
      </w:pPr>
      <w:r w:rsidRPr="00A9023B">
        <w:rPr>
          <w:rFonts w:hint="eastAsia"/>
          <w:color w:val="auto"/>
        </w:rPr>
        <w:t>105</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以社會教育、成人教育、終身學習、遠距教學，並具市立大學屬性的自我定位，規劃實用取向的課程，運用遠距教學，提供成人繼續教育的機會，培育與高雄城市發展有關的人才。</w:t>
      </w:r>
    </w:p>
    <w:p w:rsidR="00D41E19" w:rsidRPr="00A9023B" w:rsidRDefault="005B76A8" w:rsidP="00D41E19">
      <w:pPr>
        <w:pStyle w:val="ac"/>
        <w:ind w:left="1605" w:hangingChars="200" w:hanging="640"/>
        <w:rPr>
          <w:color w:val="auto"/>
        </w:rPr>
      </w:pPr>
      <w:r w:rsidRPr="00A9023B">
        <w:rPr>
          <w:rFonts w:hint="eastAsia"/>
          <w:color w:val="auto"/>
        </w:rPr>
        <w:t>106</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推動成立校務基金，提升自籌財源比例，以使學校財務朝向穩健與彈性運作方向進行，實現大學自治的目標。</w:t>
      </w:r>
    </w:p>
    <w:p w:rsidR="00D41E19" w:rsidRPr="00A9023B" w:rsidRDefault="005B76A8" w:rsidP="00D41E19">
      <w:pPr>
        <w:pStyle w:val="ac"/>
        <w:ind w:left="1605" w:hangingChars="200" w:hanging="640"/>
        <w:rPr>
          <w:color w:val="auto"/>
        </w:rPr>
      </w:pPr>
      <w:r w:rsidRPr="00A9023B">
        <w:rPr>
          <w:rFonts w:hint="eastAsia"/>
          <w:color w:val="auto"/>
        </w:rPr>
        <w:t>107</w:t>
      </w:r>
      <w:r w:rsidR="00B81180" w:rsidRPr="00A9023B">
        <w:rPr>
          <w:rFonts w:hint="eastAsia"/>
          <w:color w:val="auto"/>
        </w:rPr>
        <w:t>.</w:t>
      </w:r>
      <w:r w:rsidR="00597ED2" w:rsidRPr="00A9023B">
        <w:rPr>
          <w:rFonts w:hint="eastAsia"/>
          <w:color w:val="auto"/>
        </w:rPr>
        <w:t>市立</w:t>
      </w:r>
      <w:proofErr w:type="gramStart"/>
      <w:r w:rsidR="00597ED2" w:rsidRPr="00A9023B">
        <w:rPr>
          <w:rFonts w:hint="eastAsia"/>
          <w:color w:val="auto"/>
        </w:rPr>
        <w:t>空大</w:t>
      </w:r>
      <w:r w:rsidR="00B81180" w:rsidRPr="00A9023B">
        <w:rPr>
          <w:rFonts w:hint="eastAsia"/>
          <w:color w:val="auto"/>
        </w:rPr>
        <w:t>促修正</w:t>
      </w:r>
      <w:proofErr w:type="gramEnd"/>
      <w:r w:rsidR="00B81180" w:rsidRPr="00A9023B">
        <w:rPr>
          <w:rFonts w:hint="eastAsia"/>
          <w:color w:val="auto"/>
        </w:rPr>
        <w:t>組織設置法規與人員配置，結合未來學校轉型業務需要進行有效的組織功能提升。</w:t>
      </w:r>
    </w:p>
    <w:p w:rsidR="00D41E19" w:rsidRPr="00A9023B" w:rsidRDefault="005B76A8" w:rsidP="00D41E19">
      <w:pPr>
        <w:pStyle w:val="ac"/>
        <w:ind w:left="1605" w:hangingChars="200" w:hanging="640"/>
        <w:rPr>
          <w:color w:val="auto"/>
        </w:rPr>
      </w:pPr>
      <w:r w:rsidRPr="00A9023B">
        <w:rPr>
          <w:rFonts w:hint="eastAsia"/>
          <w:color w:val="auto"/>
        </w:rPr>
        <w:t>108</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推動知識共享平台發展計畫，積極運用數位學習資源，擴充無線網路設備，建構校園</w:t>
      </w:r>
      <w:proofErr w:type="gramStart"/>
      <w:r w:rsidR="00B81180" w:rsidRPr="00A9023B">
        <w:rPr>
          <w:rFonts w:hint="eastAsia"/>
          <w:color w:val="auto"/>
        </w:rPr>
        <w:t>無縫接軌</w:t>
      </w:r>
      <w:proofErr w:type="gramEnd"/>
      <w:r w:rsidR="00B81180" w:rsidRPr="00A9023B">
        <w:rPr>
          <w:rFonts w:hint="eastAsia"/>
          <w:color w:val="auto"/>
        </w:rPr>
        <w:t>之網路學習環境，打造優質數位環境，以達成知識共享、開放的學習社群。</w:t>
      </w:r>
    </w:p>
    <w:p w:rsidR="00D41E19" w:rsidRPr="00A9023B" w:rsidRDefault="005B76A8" w:rsidP="00D41E19">
      <w:pPr>
        <w:pStyle w:val="ac"/>
        <w:ind w:left="1605" w:hangingChars="200" w:hanging="640"/>
        <w:rPr>
          <w:color w:val="auto"/>
        </w:rPr>
      </w:pPr>
      <w:r w:rsidRPr="00A9023B">
        <w:rPr>
          <w:rFonts w:hint="eastAsia"/>
          <w:color w:val="auto"/>
        </w:rPr>
        <w:t>109</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配合市政擔任「高雄智庫」，定期舉辦城市</w:t>
      </w:r>
      <w:proofErr w:type="gramStart"/>
      <w:r w:rsidR="00B81180" w:rsidRPr="00A9023B">
        <w:rPr>
          <w:rFonts w:hint="eastAsia"/>
          <w:color w:val="auto"/>
        </w:rPr>
        <w:t>學</w:t>
      </w:r>
      <w:proofErr w:type="gramEnd"/>
      <w:r w:rsidR="00B81180" w:rsidRPr="00A9023B">
        <w:rPr>
          <w:rFonts w:hint="eastAsia"/>
          <w:color w:val="auto"/>
        </w:rPr>
        <w:t>學術研討會及高雄學講座等，且參與國際學術組織舉辦之研討會或會議，成為南南合作資源平台。</w:t>
      </w:r>
    </w:p>
    <w:p w:rsidR="00D41E19" w:rsidRPr="00A9023B" w:rsidRDefault="005B76A8" w:rsidP="00D41E19">
      <w:pPr>
        <w:pStyle w:val="ac"/>
        <w:ind w:left="1605" w:hangingChars="200" w:hanging="640"/>
        <w:rPr>
          <w:color w:val="auto"/>
        </w:rPr>
      </w:pPr>
      <w:r w:rsidRPr="00A9023B">
        <w:rPr>
          <w:rFonts w:hint="eastAsia"/>
          <w:color w:val="auto"/>
        </w:rPr>
        <w:t>110</w:t>
      </w:r>
      <w:r w:rsidR="00AF2D07" w:rsidRPr="00A9023B">
        <w:rPr>
          <w:rFonts w:hint="eastAsia"/>
          <w:color w:val="auto"/>
        </w:rPr>
        <w:t>.</w:t>
      </w:r>
      <w:r w:rsidR="00AF2D07" w:rsidRPr="00A9023B">
        <w:rPr>
          <w:color w:val="auto"/>
        </w:rPr>
        <w:t>每月由市長推薦好書，舉辦名家導讀講座等推廣活動，以推動城市書寫風氣</w:t>
      </w:r>
      <w:r w:rsidR="00AF2D07" w:rsidRPr="00A9023B">
        <w:rPr>
          <w:rFonts w:hint="eastAsia"/>
          <w:color w:val="auto"/>
        </w:rPr>
        <w:t>，並</w:t>
      </w:r>
      <w:r w:rsidR="00AF2D07" w:rsidRPr="00A9023B">
        <w:rPr>
          <w:color w:val="auto"/>
        </w:rPr>
        <w:t>利用圖書館開設「課後英語</w:t>
      </w:r>
      <w:r w:rsidR="00AF2D07" w:rsidRPr="00A9023B">
        <w:rPr>
          <w:rFonts w:hint="eastAsia"/>
          <w:color w:val="auto"/>
        </w:rPr>
        <w:t>/</w:t>
      </w:r>
      <w:r w:rsidR="00AF2D07" w:rsidRPr="00A9023B">
        <w:rPr>
          <w:color w:val="auto"/>
        </w:rPr>
        <w:t>程式學習教室」</w:t>
      </w:r>
      <w:r w:rsidR="00AF2D07" w:rsidRPr="00A9023B">
        <w:rPr>
          <w:rFonts w:hint="eastAsia"/>
          <w:color w:val="auto"/>
        </w:rPr>
        <w:t>，</w:t>
      </w:r>
      <w:r w:rsidR="00AF2D07" w:rsidRPr="00A9023B">
        <w:rPr>
          <w:color w:val="auto"/>
        </w:rPr>
        <w:t>鼓勵閱讀與學習</w:t>
      </w:r>
      <w:r w:rsidR="00AF2D07" w:rsidRPr="00A9023B">
        <w:rPr>
          <w:rFonts w:hint="eastAsia"/>
          <w:color w:val="auto"/>
        </w:rPr>
        <w:t>。</w:t>
      </w:r>
    </w:p>
    <w:p w:rsidR="00D41E19" w:rsidRPr="00A9023B" w:rsidRDefault="005B76A8" w:rsidP="00D41E19">
      <w:pPr>
        <w:pStyle w:val="ac"/>
        <w:ind w:left="1605" w:hangingChars="200" w:hanging="640"/>
        <w:rPr>
          <w:color w:val="auto"/>
        </w:rPr>
      </w:pPr>
      <w:r w:rsidRPr="00A9023B">
        <w:rPr>
          <w:rFonts w:hint="eastAsia"/>
          <w:color w:val="auto"/>
        </w:rPr>
        <w:t>111</w:t>
      </w:r>
      <w:r w:rsidR="00AF2D07" w:rsidRPr="00A9023B">
        <w:rPr>
          <w:rFonts w:hint="eastAsia"/>
          <w:color w:val="auto"/>
        </w:rPr>
        <w:t>.</w:t>
      </w:r>
      <w:r w:rsidR="00AF2D07" w:rsidRPr="00A9023B">
        <w:rPr>
          <w:color w:val="auto"/>
        </w:rPr>
        <w:t>海洋文化及流行音樂中心開幕首年，延續LIVE WAREHOUSE先期能量，擴大辦理多方位流行音樂活動輔以培育專業技術人才，並策劃一系列流行音樂展覽，建構一座流行音樂與各類型文化創意發展的多元園區</w:t>
      </w:r>
      <w:r w:rsidR="00AF2D07" w:rsidRPr="00A9023B">
        <w:rPr>
          <w:rFonts w:hint="eastAsia"/>
          <w:color w:val="auto"/>
        </w:rPr>
        <w:t>。</w:t>
      </w:r>
    </w:p>
    <w:p w:rsidR="00D41E19" w:rsidRPr="00A9023B" w:rsidRDefault="005B76A8" w:rsidP="00D41E19">
      <w:pPr>
        <w:pStyle w:val="ac"/>
        <w:ind w:left="1605" w:hangingChars="200" w:hanging="640"/>
        <w:rPr>
          <w:color w:val="auto"/>
        </w:rPr>
      </w:pPr>
      <w:r w:rsidRPr="00A9023B">
        <w:rPr>
          <w:rFonts w:hint="eastAsia"/>
          <w:color w:val="auto"/>
        </w:rPr>
        <w:t>112</w:t>
      </w:r>
      <w:r w:rsidR="00AF2D07" w:rsidRPr="00A9023B">
        <w:rPr>
          <w:rFonts w:hint="eastAsia"/>
          <w:color w:val="auto"/>
        </w:rPr>
        <w:t>.</w:t>
      </w:r>
      <w:r w:rsidR="00AF2D07" w:rsidRPr="00A9023B">
        <w:rPr>
          <w:color w:val="auto"/>
        </w:rPr>
        <w:t>持續推動</w:t>
      </w:r>
      <w:proofErr w:type="gramStart"/>
      <w:r w:rsidR="00AF2D07" w:rsidRPr="00A9023B">
        <w:rPr>
          <w:color w:val="auto"/>
        </w:rPr>
        <w:t>大駁二</w:t>
      </w:r>
      <w:proofErr w:type="gramEnd"/>
      <w:r w:rsidR="00AF2D07" w:rsidRPr="00A9023B">
        <w:rPr>
          <w:color w:val="auto"/>
        </w:rPr>
        <w:t>藝術特區為藝術文化創意跨界交流平台，吸納優質人才共享創意空間，推廣國內外展演活動及藝術家進駐交流，強化藝術核心價值，</w:t>
      </w:r>
      <w:proofErr w:type="gramStart"/>
      <w:r w:rsidR="00AF2D07" w:rsidRPr="00A9023B">
        <w:rPr>
          <w:color w:val="auto"/>
        </w:rPr>
        <w:t>拓展文創產能</w:t>
      </w:r>
      <w:proofErr w:type="gramEnd"/>
      <w:r w:rsidR="00AF2D07" w:rsidRPr="00A9023B">
        <w:rPr>
          <w:rFonts w:hint="eastAsia"/>
          <w:color w:val="auto"/>
        </w:rPr>
        <w:t>。</w:t>
      </w:r>
    </w:p>
    <w:p w:rsidR="00D41E19" w:rsidRPr="00A9023B" w:rsidRDefault="005B76A8" w:rsidP="00D41E19">
      <w:pPr>
        <w:pStyle w:val="ac"/>
        <w:ind w:left="1605" w:hangingChars="200" w:hanging="640"/>
        <w:rPr>
          <w:color w:val="auto"/>
        </w:rPr>
      </w:pPr>
      <w:r w:rsidRPr="00A9023B">
        <w:rPr>
          <w:rFonts w:hint="eastAsia"/>
          <w:color w:val="auto"/>
        </w:rPr>
        <w:t>113</w:t>
      </w:r>
      <w:r w:rsidR="00AF2D07" w:rsidRPr="00A9023B">
        <w:rPr>
          <w:rFonts w:hint="eastAsia"/>
          <w:color w:val="auto"/>
        </w:rPr>
        <w:t>.</w:t>
      </w:r>
      <w:r w:rsidR="00AF2D07" w:rsidRPr="00A9023B">
        <w:rPr>
          <w:color w:val="auto"/>
        </w:rPr>
        <w:t>辦理再造歷史現場</w:t>
      </w:r>
      <w:proofErr w:type="gramStart"/>
      <w:r w:rsidR="00AF2D07" w:rsidRPr="00A9023B">
        <w:rPr>
          <w:rFonts w:hint="eastAsia"/>
          <w:color w:val="auto"/>
        </w:rPr>
        <w:t>—</w:t>
      </w:r>
      <w:proofErr w:type="gramEnd"/>
      <w:r w:rsidR="00AF2D07" w:rsidRPr="00A9023B">
        <w:rPr>
          <w:color w:val="auto"/>
        </w:rPr>
        <w:t>左營舊</w:t>
      </w:r>
      <w:proofErr w:type="gramStart"/>
      <w:r w:rsidR="00AF2D07" w:rsidRPr="00A9023B">
        <w:rPr>
          <w:color w:val="auto"/>
        </w:rPr>
        <w:t>城見城</w:t>
      </w:r>
      <w:proofErr w:type="gramEnd"/>
      <w:r w:rsidR="00AF2D07" w:rsidRPr="00A9023B">
        <w:rPr>
          <w:color w:val="auto"/>
        </w:rPr>
        <w:t>計畫</w:t>
      </w:r>
      <w:proofErr w:type="gramStart"/>
      <w:r w:rsidR="00AF2D07" w:rsidRPr="00A9023B">
        <w:rPr>
          <w:color w:val="auto"/>
        </w:rPr>
        <w:t>及興濱計畫</w:t>
      </w:r>
      <w:proofErr w:type="gramEnd"/>
      <w:r w:rsidR="00AF2D07" w:rsidRPr="00A9023B">
        <w:rPr>
          <w:color w:val="auto"/>
        </w:rPr>
        <w:t>，透過文化資產之修復活化再利用，以文化治理為主軸再造舊城多元歷史人文地景及哈瑪星街廓產業風華，深化本市文化生活內涵</w:t>
      </w:r>
      <w:r w:rsidR="00AF2D07" w:rsidRPr="00A9023B">
        <w:rPr>
          <w:rFonts w:hint="eastAsia"/>
          <w:color w:val="auto"/>
        </w:rPr>
        <w:t>。</w:t>
      </w:r>
    </w:p>
    <w:p w:rsidR="00D41E19" w:rsidRPr="00A9023B" w:rsidRDefault="005B76A8" w:rsidP="00D41E19">
      <w:pPr>
        <w:pStyle w:val="ac"/>
        <w:ind w:left="1605" w:hangingChars="200" w:hanging="640"/>
        <w:rPr>
          <w:color w:val="auto"/>
        </w:rPr>
      </w:pPr>
      <w:r w:rsidRPr="00A9023B">
        <w:rPr>
          <w:rFonts w:hint="eastAsia"/>
          <w:color w:val="auto"/>
        </w:rPr>
        <w:lastRenderedPageBreak/>
        <w:t>114</w:t>
      </w:r>
      <w:r w:rsidR="00AF2D07" w:rsidRPr="00A9023B">
        <w:rPr>
          <w:rFonts w:hint="eastAsia"/>
          <w:color w:val="auto"/>
        </w:rPr>
        <w:t>.</w:t>
      </w:r>
      <w:r w:rsidR="00AF2D07" w:rsidRPr="00A9023B">
        <w:rPr>
          <w:color w:val="auto"/>
        </w:rPr>
        <w:t>辦理左營、鳳山及岡山眷村文化景觀保存再利用，提出以</w:t>
      </w:r>
      <w:proofErr w:type="gramStart"/>
      <w:r w:rsidR="00AF2D07" w:rsidRPr="00A9023B">
        <w:rPr>
          <w:color w:val="auto"/>
        </w:rPr>
        <w:t>住代護</w:t>
      </w:r>
      <w:proofErr w:type="gramEnd"/>
      <w:r w:rsidR="00AF2D07" w:rsidRPr="00A9023B">
        <w:rPr>
          <w:color w:val="auto"/>
        </w:rPr>
        <w:t>、建物整修及展示推廣計畫，彰顯眷村文化內涵及文史價值，提供不同面貌的高雄</w:t>
      </w:r>
      <w:r w:rsidR="00AF2D07" w:rsidRPr="00A9023B">
        <w:rPr>
          <w:rFonts w:hint="eastAsia"/>
          <w:color w:val="auto"/>
        </w:rPr>
        <w:t>。</w:t>
      </w:r>
    </w:p>
    <w:p w:rsidR="00D41E19" w:rsidRPr="00A9023B" w:rsidRDefault="005B76A8" w:rsidP="00D41E19">
      <w:pPr>
        <w:pStyle w:val="ac"/>
        <w:ind w:left="1605" w:hangingChars="200" w:hanging="640"/>
        <w:rPr>
          <w:color w:val="auto"/>
        </w:rPr>
      </w:pPr>
      <w:r w:rsidRPr="00A9023B">
        <w:rPr>
          <w:rFonts w:hint="eastAsia"/>
          <w:color w:val="auto"/>
        </w:rPr>
        <w:t>115</w:t>
      </w:r>
      <w:r w:rsidR="001E7485" w:rsidRPr="00A9023B">
        <w:rPr>
          <w:color w:val="auto"/>
        </w:rPr>
        <w:t>.推動多功能經貿園區及大寮眷村，並配合愛河最後一</w:t>
      </w:r>
      <w:proofErr w:type="gramStart"/>
      <w:r w:rsidR="001E7485" w:rsidRPr="00A9023B">
        <w:rPr>
          <w:color w:val="auto"/>
        </w:rPr>
        <w:t>哩路等</w:t>
      </w:r>
      <w:proofErr w:type="gramEnd"/>
      <w:r w:rsidR="001E7485" w:rsidRPr="00A9023B">
        <w:rPr>
          <w:color w:val="auto"/>
        </w:rPr>
        <w:t>各期市地重劃區及區段徵收區開發業務，積極辦理開發區土地標售與支援市政建設，促進開發地利市民共享。</w:t>
      </w:r>
    </w:p>
    <w:p w:rsidR="00D41E19" w:rsidRPr="00A9023B" w:rsidRDefault="005B76A8" w:rsidP="00D41E19">
      <w:pPr>
        <w:pStyle w:val="ac"/>
        <w:ind w:left="1605" w:hangingChars="200" w:hanging="640"/>
        <w:rPr>
          <w:color w:val="auto"/>
        </w:rPr>
      </w:pPr>
      <w:r w:rsidRPr="00A9023B">
        <w:rPr>
          <w:rFonts w:hint="eastAsia"/>
          <w:color w:val="auto"/>
        </w:rPr>
        <w:t>116</w:t>
      </w:r>
      <w:r w:rsidR="001E7485" w:rsidRPr="00A9023B">
        <w:rPr>
          <w:color w:val="auto"/>
        </w:rPr>
        <w:t>.推展跨</w:t>
      </w:r>
      <w:proofErr w:type="gramStart"/>
      <w:r w:rsidR="001E7485" w:rsidRPr="00A9023B">
        <w:rPr>
          <w:color w:val="auto"/>
        </w:rPr>
        <w:t>縣市收辦作業</w:t>
      </w:r>
      <w:proofErr w:type="gramEnd"/>
      <w:r w:rsidR="001E7485" w:rsidRPr="00A9023B">
        <w:rPr>
          <w:color w:val="auto"/>
        </w:rPr>
        <w:t>及跨所申辦項目，執行跨機關資訊</w:t>
      </w:r>
      <w:proofErr w:type="gramStart"/>
      <w:r w:rsidR="001E7485" w:rsidRPr="00A9023B">
        <w:rPr>
          <w:color w:val="auto"/>
        </w:rPr>
        <w:t>整合網實平台</w:t>
      </w:r>
      <w:proofErr w:type="gramEnd"/>
      <w:r w:rsidR="001E7485" w:rsidRPr="00A9023B">
        <w:rPr>
          <w:color w:val="auto"/>
        </w:rPr>
        <w:t>，擴大地政電子商務服務網，進化簡政便民服務；落實不動產專業證照管理，提升不動產交易安全。</w:t>
      </w:r>
    </w:p>
    <w:p w:rsidR="00D41E19" w:rsidRPr="00A9023B" w:rsidRDefault="005B76A8" w:rsidP="00D41E19">
      <w:pPr>
        <w:pStyle w:val="ac"/>
        <w:ind w:left="1605" w:hangingChars="200" w:hanging="640"/>
        <w:rPr>
          <w:color w:val="auto"/>
        </w:rPr>
      </w:pPr>
      <w:r w:rsidRPr="00A9023B">
        <w:rPr>
          <w:rFonts w:hint="eastAsia"/>
          <w:color w:val="auto"/>
        </w:rPr>
        <w:t>117</w:t>
      </w:r>
      <w:r w:rsidR="001E7485" w:rsidRPr="00A9023B">
        <w:rPr>
          <w:color w:val="auto"/>
        </w:rPr>
        <w:t>.創建估價決策輔助機制，審慎辦理</w:t>
      </w:r>
      <w:proofErr w:type="gramStart"/>
      <w:r w:rsidR="001E7485" w:rsidRPr="00A9023B">
        <w:rPr>
          <w:color w:val="auto"/>
        </w:rPr>
        <w:t>109</w:t>
      </w:r>
      <w:proofErr w:type="gramEnd"/>
      <w:r w:rsidR="001E7485" w:rsidRPr="00A9023B">
        <w:rPr>
          <w:color w:val="auto"/>
        </w:rPr>
        <w:t>年度重新規定地價及公告土地現值作業，積極執行實價登錄及市價徵收政策，促進不動產交易資訊透明化，確保民眾權益。</w:t>
      </w:r>
    </w:p>
    <w:p w:rsidR="00D41E19" w:rsidRPr="00A9023B" w:rsidRDefault="005B76A8" w:rsidP="00D41E19">
      <w:pPr>
        <w:pStyle w:val="ac"/>
        <w:ind w:left="1605" w:hangingChars="200" w:hanging="640"/>
        <w:rPr>
          <w:color w:val="auto"/>
        </w:rPr>
      </w:pPr>
      <w:r w:rsidRPr="00A9023B">
        <w:rPr>
          <w:rFonts w:hint="eastAsia"/>
          <w:color w:val="auto"/>
        </w:rPr>
        <w:t>118</w:t>
      </w:r>
      <w:r w:rsidR="001E7485" w:rsidRPr="00A9023B">
        <w:rPr>
          <w:color w:val="auto"/>
        </w:rPr>
        <w:t>.積極辦理地籍圖重測、圖籍整合、三圖合一，達到地籍</w:t>
      </w:r>
      <w:proofErr w:type="gramStart"/>
      <w:r w:rsidR="001E7485" w:rsidRPr="00A9023B">
        <w:rPr>
          <w:color w:val="auto"/>
        </w:rPr>
        <w:t>釐</w:t>
      </w:r>
      <w:proofErr w:type="gramEnd"/>
      <w:r w:rsidR="001E7485" w:rsidRPr="00A9023B">
        <w:rPr>
          <w:color w:val="auto"/>
        </w:rPr>
        <w:t>清及圖籍整合；辦理早期農地重劃區內農水路之更新工程及修繕維護，有效改善農業生產環境。</w:t>
      </w:r>
    </w:p>
    <w:p w:rsidR="00D41E19" w:rsidRPr="00A9023B" w:rsidRDefault="005B76A8" w:rsidP="00D41E19">
      <w:pPr>
        <w:pStyle w:val="ac"/>
        <w:ind w:left="1605" w:hangingChars="200" w:hanging="640"/>
        <w:rPr>
          <w:color w:val="auto"/>
        </w:rPr>
      </w:pPr>
      <w:r w:rsidRPr="00A9023B">
        <w:rPr>
          <w:rFonts w:hint="eastAsia"/>
          <w:color w:val="auto"/>
        </w:rPr>
        <w:t>119</w:t>
      </w:r>
      <w:r w:rsidR="001E7485" w:rsidRPr="00A9023B">
        <w:rPr>
          <w:color w:val="auto"/>
        </w:rPr>
        <w:t>.辦理本市國土功能分區分類及使用地之劃設與編定、協助各項工程用地取得，強化土地保育；落實耕地租約查核管理，調和業佃權益，澈底公有土地清查，維護公產權利。</w:t>
      </w:r>
    </w:p>
    <w:p w:rsidR="00D41E19" w:rsidRPr="00A9023B" w:rsidRDefault="005B76A8" w:rsidP="00D41E19">
      <w:pPr>
        <w:pStyle w:val="ac"/>
        <w:ind w:left="1605" w:hangingChars="200" w:hanging="640"/>
        <w:rPr>
          <w:color w:val="auto"/>
        </w:rPr>
      </w:pPr>
      <w:r w:rsidRPr="00A9023B">
        <w:rPr>
          <w:rFonts w:hint="eastAsia"/>
          <w:color w:val="auto"/>
        </w:rPr>
        <w:t>120</w:t>
      </w:r>
      <w:r w:rsidR="00277485" w:rsidRPr="00A9023B">
        <w:rPr>
          <w:rFonts w:hint="eastAsia"/>
          <w:color w:val="auto"/>
        </w:rPr>
        <w:t>.鼓勵各區公所聯合地域性、人文生活、自然景觀，資源相近的區共同發想活動，並找出轄內具有特色的地方資源與之結合，以增加活動的多元性，吸引更多的遊客關注與參與。</w:t>
      </w:r>
    </w:p>
    <w:p w:rsidR="00D41E19" w:rsidRPr="00A9023B" w:rsidRDefault="005B76A8" w:rsidP="00D41E19">
      <w:pPr>
        <w:pStyle w:val="ac"/>
        <w:ind w:left="1605" w:hangingChars="200" w:hanging="640"/>
        <w:rPr>
          <w:color w:val="auto"/>
        </w:rPr>
      </w:pPr>
      <w:r w:rsidRPr="00A9023B">
        <w:rPr>
          <w:rFonts w:hint="eastAsia"/>
          <w:color w:val="auto"/>
        </w:rPr>
        <w:t>121</w:t>
      </w:r>
      <w:r w:rsidR="00277485" w:rsidRPr="00A9023B">
        <w:rPr>
          <w:rFonts w:hint="eastAsia"/>
          <w:color w:val="auto"/>
        </w:rPr>
        <w:t>.推動本市戶政組織再造，辦理戶政事務所整</w:t>
      </w:r>
      <w:proofErr w:type="gramStart"/>
      <w:r w:rsidR="00277485" w:rsidRPr="00A9023B">
        <w:rPr>
          <w:rFonts w:hint="eastAsia"/>
          <w:color w:val="auto"/>
        </w:rPr>
        <w:t>併</w:t>
      </w:r>
      <w:proofErr w:type="gramEnd"/>
      <w:r w:rsidR="00277485" w:rsidRPr="00A9023B">
        <w:rPr>
          <w:rFonts w:hint="eastAsia"/>
          <w:color w:val="auto"/>
        </w:rPr>
        <w:t>作業，節省行政資源，提升效能。</w:t>
      </w:r>
    </w:p>
    <w:p w:rsidR="00D41E19" w:rsidRPr="00A9023B" w:rsidRDefault="005B76A8" w:rsidP="00D41E19">
      <w:pPr>
        <w:pStyle w:val="ac"/>
        <w:ind w:left="1605" w:hangingChars="200" w:hanging="640"/>
        <w:rPr>
          <w:color w:val="auto"/>
        </w:rPr>
      </w:pPr>
      <w:r w:rsidRPr="00A9023B">
        <w:rPr>
          <w:rFonts w:hint="eastAsia"/>
          <w:color w:val="auto"/>
        </w:rPr>
        <w:t>122</w:t>
      </w:r>
      <w:r w:rsidR="00277485" w:rsidRPr="00A9023B">
        <w:rPr>
          <w:rFonts w:hint="eastAsia"/>
          <w:color w:val="auto"/>
        </w:rPr>
        <w:t>.輔導各區公所執行基層建設小型工程，提升工程品質並減少缺失發生，創造市民幸福鄰里空間。</w:t>
      </w:r>
    </w:p>
    <w:p w:rsidR="00D41E19" w:rsidRPr="00A9023B" w:rsidRDefault="005B76A8" w:rsidP="00D41E19">
      <w:pPr>
        <w:pStyle w:val="ac"/>
        <w:ind w:left="1605" w:hangingChars="200" w:hanging="640"/>
        <w:rPr>
          <w:color w:val="auto"/>
        </w:rPr>
      </w:pPr>
      <w:r w:rsidRPr="00A9023B">
        <w:rPr>
          <w:rFonts w:hint="eastAsia"/>
          <w:color w:val="auto"/>
        </w:rPr>
        <w:t>123</w:t>
      </w:r>
      <w:r w:rsidR="00277485" w:rsidRPr="00A9023B">
        <w:rPr>
          <w:rFonts w:hint="eastAsia"/>
          <w:color w:val="auto"/>
        </w:rPr>
        <w:t>.持續增設公立納骨塔櫃位及修繕周邊設施。</w:t>
      </w:r>
    </w:p>
    <w:p w:rsidR="00D41E19" w:rsidRPr="00A9023B" w:rsidRDefault="005B76A8" w:rsidP="00D41E19">
      <w:pPr>
        <w:pStyle w:val="ac"/>
        <w:ind w:left="1605" w:hangingChars="200" w:hanging="640"/>
        <w:rPr>
          <w:color w:val="auto"/>
        </w:rPr>
      </w:pPr>
      <w:r w:rsidRPr="00A9023B">
        <w:rPr>
          <w:rFonts w:hint="eastAsia"/>
          <w:color w:val="auto"/>
        </w:rPr>
        <w:t>124</w:t>
      </w:r>
      <w:r w:rsidR="0064267C" w:rsidRPr="00A9023B">
        <w:rPr>
          <w:color w:val="auto"/>
        </w:rPr>
        <w:t>.推動原住民族語言學習，並以原住民族文化為主體，持續與市立空中大學推廣原住民族部落大學課程，提</w:t>
      </w:r>
      <w:r w:rsidR="0064267C" w:rsidRPr="00A9023B">
        <w:rPr>
          <w:color w:val="auto"/>
        </w:rPr>
        <w:lastRenderedPageBreak/>
        <w:t>供原住民族人取得學位之機會。結合教育局推動原住民族實驗教育，落實原住民族傳統知識傳承及保存。</w:t>
      </w:r>
    </w:p>
    <w:p w:rsidR="00D41E19" w:rsidRPr="00A9023B" w:rsidRDefault="005B76A8" w:rsidP="00D41E19">
      <w:pPr>
        <w:pStyle w:val="ac"/>
        <w:ind w:left="1605" w:hangingChars="200" w:hanging="640"/>
        <w:rPr>
          <w:color w:val="auto"/>
        </w:rPr>
      </w:pPr>
      <w:r w:rsidRPr="00A9023B">
        <w:rPr>
          <w:rFonts w:hint="eastAsia"/>
          <w:color w:val="auto"/>
        </w:rPr>
        <w:t>125</w:t>
      </w:r>
      <w:r w:rsidR="0064267C" w:rsidRPr="00A9023B">
        <w:rPr>
          <w:color w:val="auto"/>
        </w:rPr>
        <w:t>.提供原住民族老人預防性、關懷性及連續性之照顧服務，建構有利於原住民老人健康、安全及終身學習的友善環境，並得到部落的支持，每年新設置原住民文化健康站，109年預計設置至30站。</w:t>
      </w:r>
    </w:p>
    <w:p w:rsidR="00D41E19" w:rsidRPr="00A9023B" w:rsidRDefault="005B76A8" w:rsidP="00D41E19">
      <w:pPr>
        <w:pStyle w:val="ac"/>
        <w:ind w:left="1605" w:hangingChars="200" w:hanging="640"/>
        <w:rPr>
          <w:color w:val="auto"/>
        </w:rPr>
      </w:pPr>
      <w:r w:rsidRPr="00A9023B">
        <w:rPr>
          <w:rFonts w:hint="eastAsia"/>
          <w:color w:val="auto"/>
        </w:rPr>
        <w:t>126</w:t>
      </w:r>
      <w:r w:rsidR="0064267C" w:rsidRPr="00A9023B">
        <w:rPr>
          <w:color w:val="auto"/>
        </w:rPr>
        <w:t>.整合現有資源、部落、</w:t>
      </w:r>
      <w:proofErr w:type="gramStart"/>
      <w:r w:rsidR="0064267C" w:rsidRPr="00A9023B">
        <w:rPr>
          <w:color w:val="auto"/>
        </w:rPr>
        <w:t>醫</w:t>
      </w:r>
      <w:proofErr w:type="gramEnd"/>
      <w:r w:rsidR="0064267C" w:rsidRPr="00A9023B">
        <w:rPr>
          <w:color w:val="auto"/>
        </w:rPr>
        <w:t>事團體及原住民教會等力量，積極推動預防照顧，強化部落老人關懷服務，提供本市原民長輩更全面之照護，</w:t>
      </w:r>
      <w:proofErr w:type="gramStart"/>
      <w:r w:rsidR="0064267C" w:rsidRPr="00A9023B">
        <w:rPr>
          <w:color w:val="auto"/>
        </w:rPr>
        <w:t>俾</w:t>
      </w:r>
      <w:proofErr w:type="gramEnd"/>
      <w:r w:rsidR="0064267C" w:rsidRPr="00A9023B">
        <w:rPr>
          <w:color w:val="auto"/>
        </w:rPr>
        <w:t>使原住民部落文化健康站等</w:t>
      </w:r>
      <w:proofErr w:type="gramStart"/>
      <w:r w:rsidR="0064267C" w:rsidRPr="00A9023B">
        <w:rPr>
          <w:color w:val="auto"/>
        </w:rPr>
        <w:t>原民長照</w:t>
      </w:r>
      <w:proofErr w:type="gramEnd"/>
      <w:r w:rsidR="0064267C" w:rsidRPr="00A9023B">
        <w:rPr>
          <w:color w:val="auto"/>
        </w:rPr>
        <w:t>體系更趨專業化。爭取中央原住民族委員會辦理「前瞻基礎建設計畫</w:t>
      </w:r>
      <w:proofErr w:type="gramStart"/>
      <w:r w:rsidR="0064267C" w:rsidRPr="00A9023B">
        <w:rPr>
          <w:rFonts w:hint="eastAsia"/>
          <w:color w:val="auto"/>
        </w:rPr>
        <w:t>—</w:t>
      </w:r>
      <w:proofErr w:type="gramEnd"/>
      <w:r w:rsidR="0064267C" w:rsidRPr="00A9023B">
        <w:rPr>
          <w:color w:val="auto"/>
        </w:rPr>
        <w:t>城鄉建設</w:t>
      </w:r>
      <w:proofErr w:type="gramStart"/>
      <w:r w:rsidR="0064267C" w:rsidRPr="00A9023B">
        <w:rPr>
          <w:rFonts w:hint="eastAsia"/>
          <w:color w:val="auto"/>
        </w:rPr>
        <w:t>—</w:t>
      </w:r>
      <w:proofErr w:type="gramEnd"/>
      <w:r w:rsidR="0064267C" w:rsidRPr="00A9023B">
        <w:rPr>
          <w:color w:val="auto"/>
        </w:rPr>
        <w:t>原民部落營造計畫」原住民族部落文化健康綜合服務據點友善空間改善及設備充實，</w:t>
      </w:r>
      <w:r w:rsidR="00D1538F" w:rsidRPr="00A9023B">
        <w:rPr>
          <w:rFonts w:hint="eastAsia"/>
          <w:color w:val="auto"/>
        </w:rPr>
        <w:t>提升</w:t>
      </w:r>
      <w:r w:rsidR="0064267C" w:rsidRPr="00A9023B">
        <w:rPr>
          <w:color w:val="auto"/>
        </w:rPr>
        <w:t>服務品質。</w:t>
      </w:r>
    </w:p>
    <w:p w:rsidR="00D41E19" w:rsidRPr="00A9023B" w:rsidRDefault="005B76A8" w:rsidP="00D41E19">
      <w:pPr>
        <w:pStyle w:val="ac"/>
        <w:ind w:left="1605" w:hangingChars="200" w:hanging="640"/>
        <w:rPr>
          <w:color w:val="auto"/>
        </w:rPr>
      </w:pPr>
      <w:r w:rsidRPr="00A9023B">
        <w:rPr>
          <w:rFonts w:hint="eastAsia"/>
          <w:color w:val="auto"/>
        </w:rPr>
        <w:t>127</w:t>
      </w:r>
      <w:r w:rsidR="0064267C" w:rsidRPr="00A9023B">
        <w:rPr>
          <w:color w:val="auto"/>
        </w:rPr>
        <w:t>.推動茂林溫泉產業示範區實質開發計畫，以發展原住民地區部落產業、引進觀光人潮、推廣在地農產品。及預計爭取山</w:t>
      </w:r>
      <w:proofErr w:type="gramStart"/>
      <w:r w:rsidR="0064267C" w:rsidRPr="00A9023B">
        <w:rPr>
          <w:color w:val="auto"/>
        </w:rPr>
        <w:t>籟</w:t>
      </w:r>
      <w:proofErr w:type="gramEnd"/>
      <w:r w:rsidR="0064267C" w:rsidRPr="00A9023B">
        <w:rPr>
          <w:color w:val="auto"/>
        </w:rPr>
        <w:t>愛玉推動計畫與</w:t>
      </w:r>
      <w:proofErr w:type="gramStart"/>
      <w:r w:rsidR="0064267C" w:rsidRPr="00A9023B">
        <w:rPr>
          <w:color w:val="auto"/>
        </w:rPr>
        <w:t>原住民文創主題</w:t>
      </w:r>
      <w:proofErr w:type="gramEnd"/>
      <w:r w:rsidR="0064267C" w:rsidRPr="00A9023B">
        <w:rPr>
          <w:color w:val="auto"/>
        </w:rPr>
        <w:t>館</w:t>
      </w:r>
      <w:r w:rsidR="007F7C59" w:rsidRPr="00A9023B">
        <w:rPr>
          <w:rFonts w:hint="eastAsia"/>
          <w:color w:val="auto"/>
        </w:rPr>
        <w:t>3</w:t>
      </w:r>
      <w:r w:rsidR="0064267C" w:rsidRPr="00A9023B">
        <w:rPr>
          <w:color w:val="auto"/>
        </w:rPr>
        <w:t>年計畫，提升原鄉愛玉產業產值與透過通路平台的建置，讓商品與消費者面對面的溝通，透過商品實體的接觸體驗，也可影響消費者對原住民商品有新的認識，以促進原住民產品的提升與品牌。</w:t>
      </w:r>
    </w:p>
    <w:p w:rsidR="00D41E19" w:rsidRPr="00A9023B" w:rsidRDefault="005B76A8" w:rsidP="00D41E19">
      <w:pPr>
        <w:pStyle w:val="ac"/>
        <w:ind w:left="1605" w:hangingChars="200" w:hanging="640"/>
        <w:rPr>
          <w:color w:val="auto"/>
        </w:rPr>
      </w:pPr>
      <w:r w:rsidRPr="00A9023B">
        <w:rPr>
          <w:rFonts w:hint="eastAsia"/>
          <w:color w:val="auto"/>
        </w:rPr>
        <w:t>128</w:t>
      </w:r>
      <w:r w:rsidR="0064267C" w:rsidRPr="00A9023B">
        <w:rPr>
          <w:color w:val="auto"/>
        </w:rPr>
        <w:t>.辦理部落安全環境建設計畫，改善原住民族部落基礎環境，提升部落族人居住安全。</w:t>
      </w:r>
    </w:p>
    <w:p w:rsidR="00D41E19" w:rsidRPr="00A9023B" w:rsidRDefault="005B76A8" w:rsidP="00D41E19">
      <w:pPr>
        <w:pStyle w:val="ac"/>
        <w:ind w:left="1605" w:hangingChars="200" w:hanging="640"/>
        <w:rPr>
          <w:color w:val="auto"/>
        </w:rPr>
      </w:pPr>
      <w:r w:rsidRPr="00A9023B">
        <w:rPr>
          <w:rFonts w:hint="eastAsia"/>
          <w:color w:val="auto"/>
        </w:rPr>
        <w:t>129</w:t>
      </w:r>
      <w:r w:rsidR="0064267C" w:rsidRPr="00A9023B">
        <w:rPr>
          <w:color w:val="auto"/>
        </w:rPr>
        <w:t>.辦理原住民部落特色道路改善計畫，改善部落生活環境及居住品質。</w:t>
      </w:r>
    </w:p>
    <w:p w:rsidR="00D41E19" w:rsidRPr="00A9023B" w:rsidRDefault="005B76A8" w:rsidP="00D41E19">
      <w:pPr>
        <w:pStyle w:val="ac"/>
        <w:ind w:left="1605" w:hangingChars="200" w:hanging="640"/>
        <w:rPr>
          <w:color w:val="auto"/>
        </w:rPr>
      </w:pPr>
      <w:r w:rsidRPr="00A9023B">
        <w:rPr>
          <w:rFonts w:hint="eastAsia"/>
          <w:color w:val="auto"/>
        </w:rPr>
        <w:t>130</w:t>
      </w:r>
      <w:r w:rsidR="00157586" w:rsidRPr="00A9023B">
        <w:rPr>
          <w:rFonts w:hint="eastAsia"/>
          <w:color w:val="auto"/>
        </w:rPr>
        <w:t>.推動家庭母語，鼓勵親子在家說客語，</w:t>
      </w:r>
      <w:r w:rsidR="00157586" w:rsidRPr="00A9023B">
        <w:rPr>
          <w:color w:val="auto"/>
        </w:rPr>
        <w:t>落實母語生活化</w:t>
      </w:r>
      <w:r w:rsidR="00157586" w:rsidRPr="00A9023B">
        <w:rPr>
          <w:rFonts w:hint="eastAsia"/>
          <w:color w:val="auto"/>
        </w:rPr>
        <w:t>，透過家庭擴散到鄰里社區，傳承客家語言文化。</w:t>
      </w:r>
    </w:p>
    <w:p w:rsidR="00D41E19" w:rsidRPr="00A9023B" w:rsidRDefault="005B76A8" w:rsidP="00D41E19">
      <w:pPr>
        <w:pStyle w:val="ac"/>
        <w:ind w:left="1605" w:hangingChars="200" w:hanging="640"/>
        <w:rPr>
          <w:color w:val="auto"/>
        </w:rPr>
      </w:pPr>
      <w:r w:rsidRPr="00A9023B">
        <w:rPr>
          <w:rFonts w:hint="eastAsia"/>
          <w:color w:val="auto"/>
        </w:rPr>
        <w:t>131</w:t>
      </w:r>
      <w:r w:rsidR="00157586" w:rsidRPr="00A9023B">
        <w:rPr>
          <w:rFonts w:hint="eastAsia"/>
          <w:color w:val="auto"/>
        </w:rPr>
        <w:t>.辦理客家祈福、</w:t>
      </w:r>
      <w:proofErr w:type="gramStart"/>
      <w:r w:rsidR="00157586" w:rsidRPr="00A9023B">
        <w:rPr>
          <w:rFonts w:hint="eastAsia"/>
          <w:color w:val="auto"/>
        </w:rPr>
        <w:t>還福</w:t>
      </w:r>
      <w:proofErr w:type="gramEnd"/>
      <w:r w:rsidR="00157586" w:rsidRPr="00A9023B">
        <w:rPr>
          <w:rFonts w:hint="eastAsia"/>
          <w:color w:val="auto"/>
        </w:rPr>
        <w:t>、客家藍衫婚禮、田園音樂會等特色活動，整合民俗節慶與客庄特色景點，呈現最精緻的客家文化藝術，帶動客庄產業及觀光商機。</w:t>
      </w:r>
    </w:p>
    <w:p w:rsidR="00D41E19" w:rsidRPr="00A9023B" w:rsidRDefault="005B76A8" w:rsidP="00D41E19">
      <w:pPr>
        <w:pStyle w:val="ac"/>
        <w:ind w:left="1605" w:hangingChars="200" w:hanging="640"/>
        <w:rPr>
          <w:color w:val="auto"/>
        </w:rPr>
      </w:pPr>
      <w:r w:rsidRPr="00A9023B">
        <w:rPr>
          <w:rFonts w:hint="eastAsia"/>
          <w:color w:val="auto"/>
        </w:rPr>
        <w:t>132</w:t>
      </w:r>
      <w:r w:rsidR="00157586" w:rsidRPr="00A9023B">
        <w:rPr>
          <w:rFonts w:hint="eastAsia"/>
          <w:color w:val="auto"/>
        </w:rPr>
        <w:t>.配合各項活動規劃好客市集、客庄輕旅遊及客家文化DIY體驗，提高地方經濟產值。</w:t>
      </w:r>
    </w:p>
    <w:p w:rsidR="00D41E19" w:rsidRPr="00A9023B" w:rsidRDefault="005B76A8" w:rsidP="00D41E19">
      <w:pPr>
        <w:pStyle w:val="ac"/>
        <w:ind w:left="1605" w:hangingChars="200" w:hanging="640"/>
        <w:rPr>
          <w:color w:val="auto"/>
        </w:rPr>
      </w:pPr>
      <w:r w:rsidRPr="00A9023B">
        <w:rPr>
          <w:rFonts w:hint="eastAsia"/>
          <w:color w:val="auto"/>
        </w:rPr>
        <w:t>133</w:t>
      </w:r>
      <w:r w:rsidR="00157586" w:rsidRPr="00A9023B">
        <w:rPr>
          <w:rFonts w:hint="eastAsia"/>
          <w:color w:val="auto"/>
        </w:rPr>
        <w:t>.積極辦理「高雄市</w:t>
      </w:r>
      <w:proofErr w:type="gramStart"/>
      <w:r w:rsidR="00157586" w:rsidRPr="00A9023B">
        <w:rPr>
          <w:rFonts w:hint="eastAsia"/>
          <w:color w:val="auto"/>
        </w:rPr>
        <w:t>客家文創人才</w:t>
      </w:r>
      <w:proofErr w:type="gramEnd"/>
      <w:r w:rsidR="00157586" w:rsidRPr="00A9023B">
        <w:rPr>
          <w:rFonts w:hint="eastAsia"/>
          <w:color w:val="auto"/>
        </w:rPr>
        <w:t>培訓計畫」，激發青年返鄉創業，刺激在地經濟發展，創造美濃在創意經</w:t>
      </w:r>
      <w:r w:rsidR="00157586" w:rsidRPr="00A9023B">
        <w:rPr>
          <w:rFonts w:hint="eastAsia"/>
          <w:color w:val="auto"/>
        </w:rPr>
        <w:lastRenderedPageBreak/>
        <w:t>濟環境中的競爭優勢。</w:t>
      </w:r>
    </w:p>
    <w:p w:rsidR="00D41E19" w:rsidRPr="00A9023B" w:rsidRDefault="005B76A8" w:rsidP="00D41E19">
      <w:pPr>
        <w:pStyle w:val="ac"/>
        <w:ind w:left="1605" w:hangingChars="200" w:hanging="640"/>
        <w:rPr>
          <w:color w:val="auto"/>
        </w:rPr>
      </w:pPr>
      <w:r w:rsidRPr="00A9023B">
        <w:rPr>
          <w:rFonts w:hint="eastAsia"/>
          <w:color w:val="auto"/>
        </w:rPr>
        <w:t>134</w:t>
      </w:r>
      <w:r w:rsidR="00157586" w:rsidRPr="00A9023B">
        <w:rPr>
          <w:rFonts w:hint="eastAsia"/>
          <w:color w:val="auto"/>
        </w:rPr>
        <w:t>.加強異業結盟，活化客家文化館舍營運管理，充實公共設施及文物典藏，辦理多元藝文展演及體驗活動，打造觀光休閒好景點。</w:t>
      </w:r>
    </w:p>
    <w:p w:rsidR="00D41E19" w:rsidRPr="00A9023B" w:rsidRDefault="005B76A8" w:rsidP="00D41E19">
      <w:pPr>
        <w:pStyle w:val="ac"/>
        <w:ind w:left="1605" w:hangingChars="200" w:hanging="640"/>
        <w:rPr>
          <w:color w:val="auto"/>
        </w:rPr>
      </w:pPr>
      <w:r w:rsidRPr="00A9023B">
        <w:rPr>
          <w:rFonts w:hint="eastAsia"/>
          <w:color w:val="auto"/>
        </w:rPr>
        <w:t>135</w:t>
      </w:r>
      <w:r w:rsidR="00157586" w:rsidRPr="00A9023B">
        <w:rPr>
          <w:rFonts w:hint="eastAsia"/>
          <w:color w:val="auto"/>
        </w:rPr>
        <w:t>.整修美濃區「邱家夥房」，保存在地文史記憶，完工後開放民眾參觀，帶動老街發展。</w:t>
      </w:r>
    </w:p>
    <w:p w:rsidR="00D41E19" w:rsidRPr="00A9023B" w:rsidRDefault="005B76A8" w:rsidP="00D41E19">
      <w:pPr>
        <w:pStyle w:val="ac"/>
        <w:ind w:left="1605" w:hangingChars="200" w:hanging="640"/>
        <w:rPr>
          <w:color w:val="auto"/>
        </w:rPr>
      </w:pPr>
      <w:r w:rsidRPr="00A9023B">
        <w:rPr>
          <w:rFonts w:hint="eastAsia"/>
          <w:color w:val="auto"/>
        </w:rPr>
        <w:t>136</w:t>
      </w:r>
      <w:r w:rsidR="00F57F54" w:rsidRPr="00A9023B">
        <w:rPr>
          <w:rFonts w:hint="eastAsia"/>
          <w:color w:val="auto"/>
        </w:rPr>
        <w:t>.配合國家通訊傳播委員會相關行政計畫，推動有線電視基本頻道全面高畫質播出，督導有線電視業者儘速更新機房頭端設備，全部基本頻道以高畫質播出，以提升訂戶收視品質。</w:t>
      </w:r>
    </w:p>
    <w:p w:rsidR="00D41E19" w:rsidRPr="00A9023B" w:rsidRDefault="005B76A8" w:rsidP="00D41E19">
      <w:pPr>
        <w:pStyle w:val="ac"/>
        <w:ind w:left="1605" w:hangingChars="200" w:hanging="640"/>
        <w:rPr>
          <w:color w:val="auto"/>
        </w:rPr>
      </w:pPr>
      <w:r w:rsidRPr="00A9023B">
        <w:rPr>
          <w:rFonts w:hint="eastAsia"/>
          <w:color w:val="auto"/>
        </w:rPr>
        <w:t>137</w:t>
      </w:r>
      <w:r w:rsidR="00F57F54" w:rsidRPr="00A9023B">
        <w:rPr>
          <w:rFonts w:hint="eastAsia"/>
          <w:color w:val="auto"/>
        </w:rPr>
        <w:t>.運用</w:t>
      </w:r>
      <w:proofErr w:type="gramStart"/>
      <w:r w:rsidR="00F57F54" w:rsidRPr="00A9023B">
        <w:rPr>
          <w:rFonts w:hint="eastAsia"/>
          <w:color w:val="auto"/>
        </w:rPr>
        <w:t>多元媒宣管道</w:t>
      </w:r>
      <w:proofErr w:type="gramEnd"/>
      <w:r w:rsidR="00F57F54" w:rsidRPr="00A9023B">
        <w:rPr>
          <w:rFonts w:hint="eastAsia"/>
          <w:color w:val="auto"/>
        </w:rPr>
        <w:t>，持續配合行銷本市各項施政主軸，如</w:t>
      </w:r>
      <w:r w:rsidR="00F57F54" w:rsidRPr="00A9023B">
        <w:rPr>
          <w:color w:val="auto"/>
        </w:rPr>
        <w:t>「首富經濟」、「青年城市」、「務實建設」</w:t>
      </w:r>
      <w:r w:rsidR="00F57F54" w:rsidRPr="00A9023B">
        <w:rPr>
          <w:rFonts w:hint="eastAsia"/>
          <w:color w:val="auto"/>
        </w:rPr>
        <w:t>、</w:t>
      </w:r>
      <w:r w:rsidR="00F57F54" w:rsidRPr="00A9023B">
        <w:rPr>
          <w:color w:val="auto"/>
        </w:rPr>
        <w:t>「</w:t>
      </w:r>
      <w:r w:rsidR="00F57F54" w:rsidRPr="00A9023B">
        <w:rPr>
          <w:rFonts w:hint="eastAsia"/>
          <w:color w:val="auto"/>
        </w:rPr>
        <w:t>樂活社會</w:t>
      </w:r>
      <w:r w:rsidR="00F57F54" w:rsidRPr="00A9023B">
        <w:rPr>
          <w:color w:val="auto"/>
        </w:rPr>
        <w:t>」、「</w:t>
      </w:r>
      <w:r w:rsidR="00F57F54" w:rsidRPr="00A9023B">
        <w:rPr>
          <w:rFonts w:hint="eastAsia"/>
          <w:color w:val="auto"/>
        </w:rPr>
        <w:t>國際接軌</w:t>
      </w:r>
      <w:r w:rsidR="00F57F54" w:rsidRPr="00A9023B">
        <w:rPr>
          <w:color w:val="auto"/>
        </w:rPr>
        <w:t>」</w:t>
      </w:r>
      <w:r w:rsidR="00F57F54" w:rsidRPr="00A9023B">
        <w:rPr>
          <w:rFonts w:hint="eastAsia"/>
          <w:color w:val="auto"/>
        </w:rPr>
        <w:t>等，透過製播相關行銷短片於平面、社群網路及國際媒體平台露出等，將行銷觸角擴及國內外，形塑高雄成為富庶</w:t>
      </w:r>
      <w:proofErr w:type="gramStart"/>
      <w:r w:rsidR="00F57F54" w:rsidRPr="00A9023B">
        <w:rPr>
          <w:rFonts w:hint="eastAsia"/>
          <w:color w:val="auto"/>
        </w:rPr>
        <w:t>繁榮、</w:t>
      </w:r>
      <w:proofErr w:type="gramEnd"/>
      <w:r w:rsidR="00F57F54" w:rsidRPr="00A9023B">
        <w:rPr>
          <w:rFonts w:hint="eastAsia"/>
          <w:color w:val="auto"/>
        </w:rPr>
        <w:t>年輕友善城市，並提升國際知名度與能見度。</w:t>
      </w:r>
    </w:p>
    <w:p w:rsidR="00D41E19" w:rsidRPr="00A9023B" w:rsidRDefault="005B76A8" w:rsidP="00D41E19">
      <w:pPr>
        <w:pStyle w:val="ac"/>
        <w:ind w:left="1605" w:hangingChars="200" w:hanging="640"/>
        <w:rPr>
          <w:color w:val="auto"/>
        </w:rPr>
      </w:pPr>
      <w:r w:rsidRPr="00A9023B">
        <w:rPr>
          <w:rFonts w:hint="eastAsia"/>
          <w:color w:val="auto"/>
        </w:rPr>
        <w:t>138</w:t>
      </w:r>
      <w:r w:rsidR="00F57F54" w:rsidRPr="00A9023B">
        <w:rPr>
          <w:rFonts w:hint="eastAsia"/>
          <w:color w:val="auto"/>
        </w:rPr>
        <w:t>.辦理高雄在地特色或時下潮流之城市嘉年華活動，形塑高雄品牌形象，強化城市品牌質感；透過結合民間資源，公私協力辦理各式特色活動，增進高雄能見度及觀光發展。並持續善用LINE、Facebook等社群網路之即時性及傳播力，迅速傳遞市政建設等在地資訊，提升民眾資訊取得的便利性，增進民眾對高雄的支持及參與度，藉此強化城市形象且有效行銷高雄。</w:t>
      </w:r>
    </w:p>
    <w:p w:rsidR="00D41E19" w:rsidRPr="00A9023B" w:rsidRDefault="005B76A8" w:rsidP="00D41E19">
      <w:pPr>
        <w:pStyle w:val="ac"/>
        <w:ind w:left="1605" w:hangingChars="200" w:hanging="640"/>
        <w:rPr>
          <w:color w:val="auto"/>
        </w:rPr>
      </w:pPr>
      <w:r w:rsidRPr="00A9023B">
        <w:rPr>
          <w:rFonts w:hint="eastAsia"/>
          <w:color w:val="auto"/>
        </w:rPr>
        <w:t>139</w:t>
      </w:r>
      <w:r w:rsidR="00F57F54" w:rsidRPr="00A9023B">
        <w:rPr>
          <w:rFonts w:hint="eastAsia"/>
          <w:color w:val="auto"/>
        </w:rPr>
        <w:t>.運用高雄廣播電臺快速傳播功能，加強宣導市府施政方針，強化新聞報導製播專題，於節目中規劃固定時段製播相關主題，即時且精</w:t>
      </w:r>
      <w:proofErr w:type="gramStart"/>
      <w:r w:rsidR="00F57F54" w:rsidRPr="00A9023B">
        <w:rPr>
          <w:rFonts w:hint="eastAsia"/>
          <w:color w:val="auto"/>
        </w:rPr>
        <w:t>準</w:t>
      </w:r>
      <w:proofErr w:type="gramEnd"/>
      <w:r w:rsidR="00F57F54" w:rsidRPr="00A9023B">
        <w:rPr>
          <w:rFonts w:hint="eastAsia"/>
          <w:color w:val="auto"/>
        </w:rPr>
        <w:t>地向民眾傳達市政推動訊息。其中雙語節目與在地公私立大學英語相關科系、英語達人及民間團體緊密合作，製作精美英語單元及適合各年齡層收聽之英語節目，例如觀光</w:t>
      </w:r>
      <w:proofErr w:type="gramStart"/>
      <w:r w:rsidR="00F57F54" w:rsidRPr="00A9023B">
        <w:rPr>
          <w:rFonts w:hint="eastAsia"/>
          <w:color w:val="auto"/>
        </w:rPr>
        <w:t>ＡＢＣ</w:t>
      </w:r>
      <w:proofErr w:type="gramEnd"/>
      <w:r w:rsidR="00F57F54" w:rsidRPr="00A9023B">
        <w:rPr>
          <w:rFonts w:hint="eastAsia"/>
          <w:color w:val="auto"/>
        </w:rPr>
        <w:t>、主婦</w:t>
      </w:r>
      <w:proofErr w:type="gramStart"/>
      <w:r w:rsidR="00F57F54" w:rsidRPr="00A9023B">
        <w:rPr>
          <w:rFonts w:hint="eastAsia"/>
          <w:color w:val="auto"/>
        </w:rPr>
        <w:t>ＡＢＣ</w:t>
      </w:r>
      <w:proofErr w:type="gramEnd"/>
      <w:r w:rsidR="00F57F54" w:rsidRPr="00A9023B">
        <w:rPr>
          <w:rFonts w:hint="eastAsia"/>
          <w:color w:val="auto"/>
        </w:rPr>
        <w:t>及運將</w:t>
      </w:r>
      <w:proofErr w:type="gramStart"/>
      <w:r w:rsidR="00F57F54" w:rsidRPr="00A9023B">
        <w:rPr>
          <w:rFonts w:hint="eastAsia"/>
          <w:color w:val="auto"/>
        </w:rPr>
        <w:t>ＡＢＣ</w:t>
      </w:r>
      <w:proofErr w:type="gramEnd"/>
      <w:r w:rsidR="00F57F54" w:rsidRPr="00A9023B">
        <w:rPr>
          <w:rFonts w:hint="eastAsia"/>
          <w:color w:val="auto"/>
        </w:rPr>
        <w:t>等，推動市民聽廣播學英語，共同提升市民英語素質。</w:t>
      </w:r>
    </w:p>
    <w:p w:rsidR="00D41E19" w:rsidRPr="00A9023B" w:rsidRDefault="005B76A8" w:rsidP="00D41E19">
      <w:pPr>
        <w:pStyle w:val="ac"/>
        <w:ind w:left="1605" w:hangingChars="200" w:hanging="640"/>
        <w:rPr>
          <w:color w:val="auto"/>
        </w:rPr>
      </w:pPr>
      <w:r w:rsidRPr="00A9023B">
        <w:rPr>
          <w:rFonts w:hint="eastAsia"/>
          <w:color w:val="auto"/>
        </w:rPr>
        <w:t>140</w:t>
      </w:r>
      <w:r w:rsidR="00DB45CD" w:rsidRPr="00A9023B">
        <w:rPr>
          <w:rFonts w:hint="eastAsia"/>
          <w:color w:val="auto"/>
        </w:rPr>
        <w:t>.</w:t>
      </w:r>
      <w:r w:rsidR="00DB45CD" w:rsidRPr="00A9023B">
        <w:rPr>
          <w:color w:val="auto"/>
        </w:rPr>
        <w:t>審議訴願及</w:t>
      </w:r>
      <w:proofErr w:type="gramStart"/>
      <w:r w:rsidR="00DB45CD" w:rsidRPr="00A9023B">
        <w:rPr>
          <w:color w:val="auto"/>
        </w:rPr>
        <w:t>國賠案</w:t>
      </w:r>
      <w:proofErr w:type="gramEnd"/>
      <w:r w:rsidR="00DB45CD" w:rsidRPr="00A9023B">
        <w:rPr>
          <w:color w:val="auto"/>
        </w:rPr>
        <w:t>，充分發揮行政救濟功能。</w:t>
      </w:r>
    </w:p>
    <w:p w:rsidR="00D41E19" w:rsidRPr="00A9023B" w:rsidRDefault="005B76A8" w:rsidP="00D41E19">
      <w:pPr>
        <w:pStyle w:val="ac"/>
        <w:ind w:left="1605" w:hangingChars="200" w:hanging="640"/>
        <w:rPr>
          <w:color w:val="auto"/>
        </w:rPr>
      </w:pPr>
      <w:r w:rsidRPr="00A9023B">
        <w:rPr>
          <w:rFonts w:hint="eastAsia"/>
          <w:color w:val="auto"/>
        </w:rPr>
        <w:t>141</w:t>
      </w:r>
      <w:r w:rsidR="00DB45CD" w:rsidRPr="00A9023B">
        <w:rPr>
          <w:rFonts w:hint="eastAsia"/>
          <w:color w:val="auto"/>
        </w:rPr>
        <w:t>.</w:t>
      </w:r>
      <w:r w:rsidR="00DB45CD" w:rsidRPr="00A9023B">
        <w:rPr>
          <w:color w:val="auto"/>
        </w:rPr>
        <w:t>辦理法制業務輔導，協助機關解決業務疑難。</w:t>
      </w:r>
    </w:p>
    <w:p w:rsidR="00D41E19" w:rsidRPr="00A9023B" w:rsidRDefault="005B76A8" w:rsidP="00D41E19">
      <w:pPr>
        <w:pStyle w:val="ac"/>
        <w:ind w:left="1605" w:hangingChars="200" w:hanging="640"/>
        <w:rPr>
          <w:color w:val="auto"/>
        </w:rPr>
      </w:pPr>
      <w:r w:rsidRPr="00A9023B">
        <w:rPr>
          <w:rFonts w:hint="eastAsia"/>
          <w:color w:val="auto"/>
        </w:rPr>
        <w:lastRenderedPageBreak/>
        <w:t>142</w:t>
      </w:r>
      <w:r w:rsidR="004E4765" w:rsidRPr="00A9023B">
        <w:rPr>
          <w:rFonts w:hint="eastAsia"/>
          <w:color w:val="auto"/>
        </w:rPr>
        <w:t>.</w:t>
      </w:r>
      <w:r w:rsidR="00DB45CD" w:rsidRPr="00A9023B">
        <w:rPr>
          <w:color w:val="auto"/>
        </w:rPr>
        <w:t>審議市法規草案，力求與市政需求相輔相成。</w:t>
      </w:r>
    </w:p>
    <w:p w:rsidR="00D41E19" w:rsidRPr="00A9023B" w:rsidRDefault="005B76A8" w:rsidP="00D41E19">
      <w:pPr>
        <w:pStyle w:val="ac"/>
        <w:ind w:left="1605" w:hangingChars="200" w:hanging="640"/>
        <w:rPr>
          <w:color w:val="auto"/>
        </w:rPr>
      </w:pPr>
      <w:r w:rsidRPr="00A9023B">
        <w:rPr>
          <w:rFonts w:hint="eastAsia"/>
          <w:color w:val="auto"/>
        </w:rPr>
        <w:t>143</w:t>
      </w:r>
      <w:r w:rsidR="004E4765" w:rsidRPr="00A9023B">
        <w:rPr>
          <w:rFonts w:hint="eastAsia"/>
          <w:color w:val="auto"/>
        </w:rPr>
        <w:t>.</w:t>
      </w:r>
      <w:r w:rsidR="00DB45CD" w:rsidRPr="00A9023B">
        <w:rPr>
          <w:color w:val="auto"/>
        </w:rPr>
        <w:t>辦理法制業務研討會，</w:t>
      </w:r>
      <w:r w:rsidR="00D1538F" w:rsidRPr="00A9023B">
        <w:rPr>
          <w:rFonts w:hint="eastAsia"/>
          <w:color w:val="auto"/>
        </w:rPr>
        <w:t>提升</w:t>
      </w:r>
      <w:r w:rsidR="00DB45CD" w:rsidRPr="00A9023B">
        <w:rPr>
          <w:color w:val="auto"/>
        </w:rPr>
        <w:t>公務員法律素養。</w:t>
      </w:r>
    </w:p>
    <w:p w:rsidR="00D41E19" w:rsidRPr="00A9023B" w:rsidRDefault="005B76A8" w:rsidP="00D41E19">
      <w:pPr>
        <w:pStyle w:val="ac"/>
        <w:ind w:left="1605" w:hangingChars="200" w:hanging="640"/>
        <w:rPr>
          <w:color w:val="auto"/>
        </w:rPr>
      </w:pPr>
      <w:r w:rsidRPr="00A9023B">
        <w:rPr>
          <w:rFonts w:hint="eastAsia"/>
          <w:color w:val="auto"/>
        </w:rPr>
        <w:t>144</w:t>
      </w:r>
      <w:r w:rsidR="004E4765" w:rsidRPr="00A9023B">
        <w:rPr>
          <w:rFonts w:hint="eastAsia"/>
          <w:color w:val="auto"/>
        </w:rPr>
        <w:t>.</w:t>
      </w:r>
      <w:r w:rsidR="00DB45CD" w:rsidRPr="00A9023B">
        <w:rPr>
          <w:color w:val="auto"/>
        </w:rPr>
        <w:t>辦理法制研習課程，增進公務員法制作業能力。</w:t>
      </w:r>
    </w:p>
    <w:p w:rsidR="00D41E19" w:rsidRPr="00A9023B" w:rsidRDefault="005B76A8" w:rsidP="00D41E19">
      <w:pPr>
        <w:pStyle w:val="ac"/>
        <w:ind w:left="1605" w:hangingChars="200" w:hanging="640"/>
        <w:rPr>
          <w:color w:val="auto"/>
        </w:rPr>
      </w:pPr>
      <w:r w:rsidRPr="00A9023B">
        <w:rPr>
          <w:rFonts w:hint="eastAsia"/>
          <w:color w:val="auto"/>
        </w:rPr>
        <w:t>145</w:t>
      </w:r>
      <w:r w:rsidR="00E50DA8" w:rsidRPr="00A9023B">
        <w:rPr>
          <w:rFonts w:hint="eastAsia"/>
          <w:color w:val="auto"/>
        </w:rPr>
        <w:t>.以「踏實、互惠、互助」理念，積極開拓、深化與姊妹市暨友好城市交流，透過務實合作，推動國際產業、教育文化及觀光等交流活動，建立實質友好夥伴關係，厚植高雄國際能量。</w:t>
      </w:r>
    </w:p>
    <w:p w:rsidR="00D41E19" w:rsidRPr="00A9023B" w:rsidRDefault="005B76A8" w:rsidP="00D41E19">
      <w:pPr>
        <w:pStyle w:val="ac"/>
        <w:ind w:left="1605" w:hangingChars="200" w:hanging="640"/>
        <w:rPr>
          <w:color w:val="auto"/>
        </w:rPr>
      </w:pPr>
      <w:r w:rsidRPr="00A9023B">
        <w:rPr>
          <w:rFonts w:hint="eastAsia"/>
          <w:color w:val="auto"/>
        </w:rPr>
        <w:t>146</w:t>
      </w:r>
      <w:r w:rsidR="00E50DA8" w:rsidRPr="00A9023B">
        <w:rPr>
          <w:rFonts w:hint="eastAsia"/>
          <w:color w:val="auto"/>
        </w:rPr>
        <w:t>.結合市府跨局處與民間資源，推動國際行銷交流活動，加強高雄對外事務連結。配合市府舉辦「2020全球港灣城市論壇」、「國際會議協會2020年會」，共同宣傳高雄、增進城市國際能見度。</w:t>
      </w:r>
    </w:p>
    <w:p w:rsidR="00D41E19" w:rsidRPr="00A9023B" w:rsidRDefault="005B76A8" w:rsidP="00D41E19">
      <w:pPr>
        <w:pStyle w:val="ac"/>
        <w:ind w:left="1605" w:hangingChars="200" w:hanging="640"/>
        <w:rPr>
          <w:color w:val="auto"/>
        </w:rPr>
      </w:pPr>
      <w:r w:rsidRPr="00A9023B">
        <w:rPr>
          <w:rFonts w:hint="eastAsia"/>
          <w:color w:val="auto"/>
        </w:rPr>
        <w:t>147</w:t>
      </w:r>
      <w:r w:rsidR="00696015" w:rsidRPr="00A9023B">
        <w:rPr>
          <w:rFonts w:hint="eastAsia"/>
          <w:color w:val="auto"/>
        </w:rPr>
        <w:t>.精進年度預算編審作業，妥適配置有限資源，促請各</w:t>
      </w:r>
      <w:proofErr w:type="gramStart"/>
      <w:r w:rsidR="00696015" w:rsidRPr="00A9023B">
        <w:rPr>
          <w:rFonts w:hint="eastAsia"/>
          <w:color w:val="auto"/>
        </w:rPr>
        <w:t>機關本零基</w:t>
      </w:r>
      <w:proofErr w:type="gramEnd"/>
      <w:r w:rsidR="00696015" w:rsidRPr="00A9023B">
        <w:rPr>
          <w:rFonts w:hint="eastAsia"/>
          <w:color w:val="auto"/>
        </w:rPr>
        <w:t>精神檢討</w:t>
      </w:r>
      <w:proofErr w:type="gramStart"/>
      <w:r w:rsidR="00696015" w:rsidRPr="00A9023B">
        <w:rPr>
          <w:rFonts w:hint="eastAsia"/>
          <w:color w:val="auto"/>
        </w:rPr>
        <w:t>覈</w:t>
      </w:r>
      <w:proofErr w:type="gramEnd"/>
      <w:r w:rsidR="00696015" w:rsidRPr="00A9023B">
        <w:rPr>
          <w:rFonts w:hint="eastAsia"/>
          <w:color w:val="auto"/>
        </w:rPr>
        <w:t>實編列預算與執行，提升資源運用效率。</w:t>
      </w:r>
    </w:p>
    <w:p w:rsidR="00D41E19" w:rsidRPr="00A9023B" w:rsidRDefault="005B76A8" w:rsidP="00D41E19">
      <w:pPr>
        <w:pStyle w:val="ac"/>
        <w:ind w:left="1605" w:hangingChars="200" w:hanging="640"/>
        <w:rPr>
          <w:color w:val="auto"/>
        </w:rPr>
      </w:pPr>
      <w:r w:rsidRPr="00A9023B">
        <w:rPr>
          <w:rFonts w:hint="eastAsia"/>
          <w:color w:val="auto"/>
        </w:rPr>
        <w:t>148</w:t>
      </w:r>
      <w:r w:rsidR="00696015" w:rsidRPr="00A9023B">
        <w:rPr>
          <w:rFonts w:hint="eastAsia"/>
          <w:color w:val="auto"/>
        </w:rPr>
        <w:t>.強化特種基金預算編審與執行督導作業，健全特種基金財務控管，提升基金經營績效及資源運用效率。</w:t>
      </w:r>
    </w:p>
    <w:p w:rsidR="00D41E19" w:rsidRPr="00A9023B" w:rsidRDefault="005B76A8" w:rsidP="00D41E19">
      <w:pPr>
        <w:pStyle w:val="ac"/>
        <w:ind w:left="1605" w:hangingChars="200" w:hanging="640"/>
        <w:rPr>
          <w:color w:val="auto"/>
        </w:rPr>
      </w:pPr>
      <w:r w:rsidRPr="00A9023B">
        <w:rPr>
          <w:rFonts w:hint="eastAsia"/>
          <w:color w:val="auto"/>
        </w:rPr>
        <w:t>149</w:t>
      </w:r>
      <w:r w:rsidR="00696015" w:rsidRPr="00A9023B">
        <w:rPr>
          <w:rFonts w:hint="eastAsia"/>
          <w:color w:val="auto"/>
        </w:rPr>
        <w:t>.</w:t>
      </w:r>
      <w:proofErr w:type="gramStart"/>
      <w:r w:rsidR="00696015" w:rsidRPr="00A9023B">
        <w:rPr>
          <w:rFonts w:hint="eastAsia"/>
          <w:color w:val="auto"/>
        </w:rPr>
        <w:t>加強督管各</w:t>
      </w:r>
      <w:proofErr w:type="gramEnd"/>
      <w:r w:rsidR="00696015" w:rsidRPr="00A9023B">
        <w:rPr>
          <w:rFonts w:hint="eastAsia"/>
          <w:color w:val="auto"/>
        </w:rPr>
        <w:t>機關積極執行資本支出預算，輔導各機關強化內部審核與內部控制，精進會計決算處理作業，發揮會計輔助管理功能。</w:t>
      </w:r>
    </w:p>
    <w:p w:rsidR="00D41E19" w:rsidRPr="00A9023B" w:rsidRDefault="005B76A8" w:rsidP="00D41E19">
      <w:pPr>
        <w:pStyle w:val="ac"/>
        <w:ind w:left="1605" w:hangingChars="200" w:hanging="640"/>
        <w:rPr>
          <w:color w:val="auto"/>
        </w:rPr>
      </w:pPr>
      <w:r w:rsidRPr="00A9023B">
        <w:rPr>
          <w:rFonts w:hint="eastAsia"/>
          <w:color w:val="auto"/>
        </w:rPr>
        <w:t>150</w:t>
      </w:r>
      <w:r w:rsidR="00696015" w:rsidRPr="00A9023B">
        <w:rPr>
          <w:rFonts w:hint="eastAsia"/>
          <w:color w:val="auto"/>
        </w:rPr>
        <w:t>.增進社會經濟資料庫決策應用系統效益，強化市政統計視覺化查詢網，</w:t>
      </w:r>
      <w:proofErr w:type="gramStart"/>
      <w:r w:rsidR="00696015" w:rsidRPr="00A9023B">
        <w:rPr>
          <w:rFonts w:hint="eastAsia"/>
          <w:color w:val="auto"/>
        </w:rPr>
        <w:t>研</w:t>
      </w:r>
      <w:proofErr w:type="gramEnd"/>
      <w:r w:rsidR="00696015" w:rsidRPr="00A9023B">
        <w:rPr>
          <w:rFonts w:hint="eastAsia"/>
          <w:color w:val="auto"/>
        </w:rPr>
        <w:t>建青年統計指標，提升市政統計加值服務。</w:t>
      </w:r>
    </w:p>
    <w:p w:rsidR="00D41E19" w:rsidRPr="00A9023B" w:rsidRDefault="005B76A8" w:rsidP="00D41E19">
      <w:pPr>
        <w:pStyle w:val="ac"/>
        <w:ind w:left="1605" w:hangingChars="200" w:hanging="640"/>
        <w:rPr>
          <w:color w:val="auto"/>
        </w:rPr>
      </w:pPr>
      <w:r w:rsidRPr="00A9023B">
        <w:rPr>
          <w:rFonts w:hint="eastAsia"/>
          <w:color w:val="auto"/>
        </w:rPr>
        <w:t>151</w:t>
      </w:r>
      <w:r w:rsidR="00696015" w:rsidRPr="00A9023B">
        <w:rPr>
          <w:rFonts w:hint="eastAsia"/>
          <w:color w:val="auto"/>
        </w:rPr>
        <w:t>.積極籌辦10</w:t>
      </w:r>
      <w:r w:rsidR="00696015" w:rsidRPr="00A9023B">
        <w:rPr>
          <w:color w:val="auto"/>
        </w:rPr>
        <w:t>9</w:t>
      </w:r>
      <w:r w:rsidR="00696015" w:rsidRPr="00A9023B">
        <w:rPr>
          <w:rFonts w:hint="eastAsia"/>
          <w:color w:val="auto"/>
        </w:rPr>
        <w:t>年人口及住宅普查前置作業，蒐集本市</w:t>
      </w:r>
      <w:r w:rsidR="00696015" w:rsidRPr="00A9023B">
        <w:rPr>
          <w:color w:val="auto"/>
        </w:rPr>
        <w:t>人口之質量、家庭結構</w:t>
      </w:r>
      <w:r w:rsidR="00696015" w:rsidRPr="00A9023B">
        <w:rPr>
          <w:rFonts w:hint="eastAsia"/>
          <w:color w:val="auto"/>
        </w:rPr>
        <w:t>等</w:t>
      </w:r>
      <w:r w:rsidR="00696015" w:rsidRPr="00A9023B">
        <w:rPr>
          <w:color w:val="auto"/>
        </w:rPr>
        <w:t>狀況</w:t>
      </w:r>
      <w:r w:rsidR="00696015" w:rsidRPr="00A9023B">
        <w:rPr>
          <w:rFonts w:hint="eastAsia"/>
          <w:color w:val="auto"/>
        </w:rPr>
        <w:t>，並</w:t>
      </w:r>
      <w:proofErr w:type="gramStart"/>
      <w:r w:rsidR="00696015" w:rsidRPr="00A9023B">
        <w:rPr>
          <w:rFonts w:hint="eastAsia"/>
          <w:color w:val="auto"/>
        </w:rPr>
        <w:t>賡</w:t>
      </w:r>
      <w:proofErr w:type="gramEnd"/>
      <w:r w:rsidR="00696015" w:rsidRPr="00A9023B">
        <w:rPr>
          <w:rFonts w:hint="eastAsia"/>
          <w:color w:val="auto"/>
        </w:rPr>
        <w:t>續辦理物價及家庭收支調查，精進調查資料品質，提供施政決策參考。</w:t>
      </w:r>
    </w:p>
    <w:p w:rsidR="00D41E19" w:rsidRPr="00A9023B" w:rsidRDefault="005B76A8" w:rsidP="00D41E19">
      <w:pPr>
        <w:pStyle w:val="ac"/>
        <w:ind w:left="1605" w:hangingChars="200" w:hanging="640"/>
        <w:rPr>
          <w:color w:val="auto"/>
        </w:rPr>
      </w:pPr>
      <w:r w:rsidRPr="00A9023B">
        <w:rPr>
          <w:rFonts w:hint="eastAsia"/>
          <w:color w:val="auto"/>
        </w:rPr>
        <w:t>152</w:t>
      </w:r>
      <w:r w:rsidR="00812825" w:rsidRPr="00A9023B">
        <w:rPr>
          <w:rFonts w:hint="eastAsia"/>
          <w:color w:val="auto"/>
        </w:rPr>
        <w:t>.配合市政發展計畫，精實機關組織，合理配置機關人力，貫徹約聘僱員額精簡管控措施，力行</w:t>
      </w:r>
      <w:proofErr w:type="gramStart"/>
      <w:r w:rsidR="00812825" w:rsidRPr="00A9023B">
        <w:rPr>
          <w:rFonts w:hint="eastAsia"/>
          <w:color w:val="auto"/>
        </w:rPr>
        <w:t>人事費零成長</w:t>
      </w:r>
      <w:proofErr w:type="gramEnd"/>
      <w:r w:rsidR="00812825" w:rsidRPr="00A9023B">
        <w:rPr>
          <w:rFonts w:hint="eastAsia"/>
          <w:color w:val="auto"/>
        </w:rPr>
        <w:t>。</w:t>
      </w:r>
    </w:p>
    <w:p w:rsidR="00D41E19" w:rsidRPr="00A9023B" w:rsidRDefault="005B76A8" w:rsidP="00D41E19">
      <w:pPr>
        <w:pStyle w:val="ac"/>
        <w:ind w:left="1605" w:hangingChars="200" w:hanging="640"/>
        <w:rPr>
          <w:color w:val="auto"/>
        </w:rPr>
      </w:pPr>
      <w:r w:rsidRPr="00A9023B">
        <w:rPr>
          <w:rFonts w:hint="eastAsia"/>
          <w:color w:val="auto"/>
        </w:rPr>
        <w:t>153</w:t>
      </w:r>
      <w:r w:rsidR="00812825" w:rsidRPr="00A9023B">
        <w:rPr>
          <w:rFonts w:hint="eastAsia"/>
          <w:color w:val="auto"/>
        </w:rPr>
        <w:t>.運用核心能力檢測，發展適性學習方案，並以多元化及系統化訓練，提升文官專業知能及服務效能。</w:t>
      </w:r>
    </w:p>
    <w:p w:rsidR="00D41E19" w:rsidRPr="00A9023B" w:rsidRDefault="005B76A8" w:rsidP="00D41E19">
      <w:pPr>
        <w:pStyle w:val="ac"/>
        <w:ind w:left="1605" w:hangingChars="200" w:hanging="640"/>
        <w:rPr>
          <w:color w:val="auto"/>
        </w:rPr>
      </w:pPr>
      <w:r w:rsidRPr="00A9023B">
        <w:rPr>
          <w:rFonts w:hint="eastAsia"/>
          <w:color w:val="auto"/>
        </w:rPr>
        <w:t>154</w:t>
      </w:r>
      <w:r w:rsidR="00812825" w:rsidRPr="00A9023B">
        <w:rPr>
          <w:rFonts w:hint="eastAsia"/>
          <w:color w:val="auto"/>
        </w:rPr>
        <w:t>.媒合社會資源，完善員工福利措施，提升員工協助方案推動成效，推展溫馨健康之友善職場。</w:t>
      </w:r>
    </w:p>
    <w:p w:rsidR="00D41E19" w:rsidRPr="00A9023B" w:rsidRDefault="005B76A8" w:rsidP="00D41E19">
      <w:pPr>
        <w:pStyle w:val="ac"/>
        <w:ind w:left="1605" w:hangingChars="200" w:hanging="640"/>
        <w:rPr>
          <w:color w:val="auto"/>
        </w:rPr>
      </w:pPr>
      <w:r w:rsidRPr="00A9023B">
        <w:rPr>
          <w:rFonts w:hint="eastAsia"/>
          <w:color w:val="auto"/>
        </w:rPr>
        <w:lastRenderedPageBreak/>
        <w:t>155</w:t>
      </w:r>
      <w:r w:rsidR="00AE2F48" w:rsidRPr="00A9023B">
        <w:rPr>
          <w:rFonts w:hint="eastAsia"/>
          <w:color w:val="auto"/>
        </w:rPr>
        <w:t>.</w:t>
      </w:r>
      <w:r w:rsidR="00AE2F48" w:rsidRPr="00A9023B">
        <w:rPr>
          <w:color w:val="auto"/>
        </w:rPr>
        <w:t>針對機關風險業務，策辦專案稽核，強化機關內部預警機制，發揮自我稽查功能，協助機關完善作業機制，周延法令規範，</w:t>
      </w:r>
      <w:r w:rsidR="00D1538F" w:rsidRPr="00A9023B">
        <w:rPr>
          <w:rFonts w:hint="eastAsia"/>
          <w:color w:val="auto"/>
        </w:rPr>
        <w:t>提升</w:t>
      </w:r>
      <w:r w:rsidR="00AE2F48" w:rsidRPr="00A9023B">
        <w:rPr>
          <w:color w:val="auto"/>
        </w:rPr>
        <w:t>行政效能。</w:t>
      </w:r>
    </w:p>
    <w:p w:rsidR="00D41E19" w:rsidRPr="00A9023B" w:rsidRDefault="005B76A8" w:rsidP="00D41E19">
      <w:pPr>
        <w:pStyle w:val="ac"/>
        <w:ind w:left="1605" w:hangingChars="200" w:hanging="640"/>
        <w:rPr>
          <w:color w:val="auto"/>
        </w:rPr>
      </w:pPr>
      <w:r w:rsidRPr="00A9023B">
        <w:rPr>
          <w:rFonts w:hint="eastAsia"/>
          <w:color w:val="auto"/>
        </w:rPr>
        <w:t>156</w:t>
      </w:r>
      <w:r w:rsidR="00AE2F48" w:rsidRPr="00A9023B">
        <w:rPr>
          <w:rFonts w:hint="eastAsia"/>
          <w:color w:val="auto"/>
        </w:rPr>
        <w:t>.</w:t>
      </w:r>
      <w:r w:rsidR="00AE2F48" w:rsidRPr="00A9023B">
        <w:rPr>
          <w:color w:val="auto"/>
        </w:rPr>
        <w:t>增益同仁廉政倫理知能，辦理專案性宣導，深化廉潔自持觀念，並落實廉政倫理規範制度，確保依法行政。</w:t>
      </w:r>
    </w:p>
    <w:p w:rsidR="00D41E19" w:rsidRPr="00A9023B" w:rsidRDefault="005B76A8" w:rsidP="00D41E19">
      <w:pPr>
        <w:pStyle w:val="ac"/>
        <w:ind w:left="1605" w:hangingChars="200" w:hanging="640"/>
        <w:rPr>
          <w:color w:val="auto"/>
        </w:rPr>
      </w:pPr>
      <w:r w:rsidRPr="00A9023B">
        <w:rPr>
          <w:rFonts w:hint="eastAsia"/>
          <w:color w:val="auto"/>
        </w:rPr>
        <w:t>157</w:t>
      </w:r>
      <w:r w:rsidR="00AE2F48" w:rsidRPr="00A9023B">
        <w:rPr>
          <w:rFonts w:hint="eastAsia"/>
          <w:color w:val="auto"/>
        </w:rPr>
        <w:t>.</w:t>
      </w:r>
      <w:r w:rsidR="00AE2F48" w:rsidRPr="00A9023B">
        <w:rPr>
          <w:color w:val="auto"/>
        </w:rPr>
        <w:t>積極瞭解機關危</w:t>
      </w:r>
      <w:proofErr w:type="gramStart"/>
      <w:r w:rsidR="00AE2F48" w:rsidRPr="00A9023B">
        <w:rPr>
          <w:color w:val="auto"/>
        </w:rPr>
        <w:t>安情資及</w:t>
      </w:r>
      <w:proofErr w:type="gramEnd"/>
      <w:r w:rsidR="00AE2F48" w:rsidRPr="00A9023B">
        <w:rPr>
          <w:color w:val="auto"/>
        </w:rPr>
        <w:t>陳情請願資料，運用跨機關團隊合作方式實施專案安全維護檢查，協助機關推動資訊使用管理稽核，運用多元管道宣導「公務機密保密範圍及責任」，</w:t>
      </w:r>
      <w:proofErr w:type="gramStart"/>
      <w:r w:rsidR="00AE2F48" w:rsidRPr="00A9023B">
        <w:rPr>
          <w:color w:val="auto"/>
        </w:rPr>
        <w:t>防杜危安</w:t>
      </w:r>
      <w:proofErr w:type="gramEnd"/>
      <w:r w:rsidR="00AE2F48" w:rsidRPr="00A9023B">
        <w:rPr>
          <w:color w:val="auto"/>
        </w:rPr>
        <w:t>、</w:t>
      </w:r>
      <w:proofErr w:type="gramStart"/>
      <w:r w:rsidR="00AE2F48" w:rsidRPr="00A9023B">
        <w:rPr>
          <w:color w:val="auto"/>
        </w:rPr>
        <w:t>資安及</w:t>
      </w:r>
      <w:proofErr w:type="gramEnd"/>
      <w:r w:rsidR="00AE2F48" w:rsidRPr="00A9023B">
        <w:rPr>
          <w:color w:val="auto"/>
        </w:rPr>
        <w:t>洩密事件發生。</w:t>
      </w:r>
    </w:p>
    <w:p w:rsidR="00D41E19" w:rsidRPr="00A9023B" w:rsidRDefault="005B76A8" w:rsidP="00D41E19">
      <w:pPr>
        <w:pStyle w:val="ac"/>
        <w:ind w:left="1605" w:hangingChars="200" w:hanging="640"/>
        <w:rPr>
          <w:color w:val="auto"/>
        </w:rPr>
      </w:pPr>
      <w:r w:rsidRPr="00A9023B">
        <w:rPr>
          <w:rFonts w:hint="eastAsia"/>
          <w:color w:val="auto"/>
        </w:rPr>
        <w:t>158</w:t>
      </w:r>
      <w:r w:rsidR="00AE2F48" w:rsidRPr="00A9023B">
        <w:rPr>
          <w:rFonts w:hint="eastAsia"/>
          <w:color w:val="auto"/>
        </w:rPr>
        <w:t>.</w:t>
      </w:r>
      <w:r w:rsidR="00AE2F48" w:rsidRPr="00A9023B">
        <w:rPr>
          <w:color w:val="auto"/>
        </w:rPr>
        <w:t>依法受理民眾檢舉案件，秉持程序正義之原則，嚴謹實施查察作業，全程並貫徹保密規範；另針對可能潛藏不法之高風險業務實施專案清查，降低貪瀆發生之情況，機先</w:t>
      </w:r>
      <w:proofErr w:type="gramStart"/>
      <w:r w:rsidR="00AE2F48" w:rsidRPr="00A9023B">
        <w:rPr>
          <w:color w:val="auto"/>
        </w:rPr>
        <w:t>防杜違失</w:t>
      </w:r>
      <w:proofErr w:type="gramEnd"/>
      <w:r w:rsidR="00AE2F48" w:rsidRPr="00A9023B">
        <w:rPr>
          <w:color w:val="auto"/>
        </w:rPr>
        <w:t>。</w:t>
      </w:r>
    </w:p>
    <w:p w:rsidR="00D41E19" w:rsidRPr="00A9023B" w:rsidRDefault="005B76A8" w:rsidP="00D41E19">
      <w:pPr>
        <w:pStyle w:val="ac"/>
        <w:ind w:left="1605" w:hangingChars="200" w:hanging="640"/>
        <w:rPr>
          <w:color w:val="auto"/>
        </w:rPr>
      </w:pPr>
      <w:r w:rsidRPr="00A9023B">
        <w:rPr>
          <w:rFonts w:hint="eastAsia"/>
          <w:color w:val="auto"/>
        </w:rPr>
        <w:t>159</w:t>
      </w:r>
      <w:r w:rsidR="0008320F" w:rsidRPr="00A9023B">
        <w:rPr>
          <w:rFonts w:hint="eastAsia"/>
          <w:color w:val="auto"/>
        </w:rPr>
        <w:t>.持續推動兩岸經貿、觀光、教育、文化、體育等城市交流，提升兩岸工作小組功能，致力於民生、經濟領域，讓高雄產品賣得出去、人進得來。</w:t>
      </w:r>
    </w:p>
    <w:p w:rsidR="00D41E19" w:rsidRPr="00A9023B" w:rsidRDefault="005B76A8" w:rsidP="00D41E19">
      <w:pPr>
        <w:pStyle w:val="ac"/>
        <w:ind w:left="1605" w:hangingChars="200" w:hanging="640"/>
        <w:rPr>
          <w:color w:val="auto"/>
        </w:rPr>
      </w:pPr>
      <w:r w:rsidRPr="00A9023B">
        <w:rPr>
          <w:rFonts w:hint="eastAsia"/>
          <w:color w:val="auto"/>
        </w:rPr>
        <w:t>160</w:t>
      </w:r>
      <w:r w:rsidR="0008320F" w:rsidRPr="00A9023B">
        <w:rPr>
          <w:rFonts w:hint="eastAsia"/>
          <w:color w:val="auto"/>
        </w:rPr>
        <w:t>.持續列管市長政見，追蹤掌控各機關辦理成果，確保市長政見有效落實推動。</w:t>
      </w:r>
    </w:p>
    <w:p w:rsidR="00D41E19" w:rsidRPr="00A9023B" w:rsidRDefault="005B76A8" w:rsidP="00D41E19">
      <w:pPr>
        <w:pStyle w:val="ac"/>
        <w:ind w:left="1605" w:hangingChars="200" w:hanging="640"/>
        <w:rPr>
          <w:color w:val="auto"/>
        </w:rPr>
      </w:pPr>
      <w:r w:rsidRPr="00A9023B">
        <w:rPr>
          <w:rFonts w:hint="eastAsia"/>
          <w:color w:val="auto"/>
        </w:rPr>
        <w:t>161</w:t>
      </w:r>
      <w:r w:rsidR="0008320F" w:rsidRPr="00A9023B">
        <w:rPr>
          <w:rFonts w:hint="eastAsia"/>
          <w:color w:val="auto"/>
        </w:rPr>
        <w:t>.落實施政計畫管考追蹤，每月召開公</w:t>
      </w:r>
      <w:r w:rsidR="004D64D0" w:rsidRPr="00A9023B">
        <w:rPr>
          <w:rFonts w:hint="eastAsia"/>
          <w:color w:val="auto"/>
        </w:rPr>
        <w:t>共工程</w:t>
      </w:r>
      <w:r w:rsidR="0008320F" w:rsidRPr="00A9023B">
        <w:rPr>
          <w:rFonts w:hint="eastAsia"/>
          <w:color w:val="auto"/>
        </w:rPr>
        <w:t>督</w:t>
      </w:r>
      <w:r w:rsidR="004D64D0" w:rsidRPr="00A9023B">
        <w:rPr>
          <w:rFonts w:hint="eastAsia"/>
          <w:color w:val="auto"/>
        </w:rPr>
        <w:t>導</w:t>
      </w:r>
      <w:r w:rsidR="0008320F" w:rsidRPr="00A9023B">
        <w:rPr>
          <w:rFonts w:hint="eastAsia"/>
          <w:color w:val="auto"/>
        </w:rPr>
        <w:t>會報，協助機關解決問題，督促機關如期如質完成。</w:t>
      </w:r>
    </w:p>
    <w:p w:rsidR="00D41E19" w:rsidRPr="00A9023B" w:rsidRDefault="005B76A8" w:rsidP="00D41E19">
      <w:pPr>
        <w:pStyle w:val="ac"/>
        <w:ind w:left="1605" w:hangingChars="200" w:hanging="640"/>
        <w:rPr>
          <w:color w:val="auto"/>
        </w:rPr>
      </w:pPr>
      <w:r w:rsidRPr="00A9023B">
        <w:rPr>
          <w:rFonts w:hint="eastAsia"/>
          <w:color w:val="auto"/>
        </w:rPr>
        <w:t>162</w:t>
      </w:r>
      <w:r w:rsidR="0008320F" w:rsidRPr="00A9023B">
        <w:rPr>
          <w:color w:val="auto"/>
        </w:rPr>
        <w:t>.</w:t>
      </w:r>
      <w:r w:rsidR="0008320F" w:rsidRPr="00A9023B">
        <w:rPr>
          <w:rFonts w:hint="eastAsia"/>
          <w:color w:val="auto"/>
        </w:rPr>
        <w:t>加強瀝青混凝土路面工程查核及抽驗，確保</w:t>
      </w:r>
      <w:proofErr w:type="gramStart"/>
      <w:r w:rsidR="0008320F" w:rsidRPr="00A9023B">
        <w:rPr>
          <w:rFonts w:hint="eastAsia"/>
          <w:color w:val="auto"/>
        </w:rPr>
        <w:t>本市新鋪道路</w:t>
      </w:r>
      <w:proofErr w:type="gramEnd"/>
      <w:r w:rsidR="0008320F" w:rsidRPr="00A9023B">
        <w:rPr>
          <w:rFonts w:hint="eastAsia"/>
          <w:color w:val="auto"/>
        </w:rPr>
        <w:t>工程品質。</w:t>
      </w:r>
    </w:p>
    <w:p w:rsidR="00D41E19" w:rsidRPr="00A9023B" w:rsidRDefault="005B76A8" w:rsidP="00D41E19">
      <w:pPr>
        <w:pStyle w:val="ac"/>
        <w:ind w:left="1605" w:hangingChars="200" w:hanging="640"/>
        <w:rPr>
          <w:color w:val="auto"/>
        </w:rPr>
      </w:pPr>
      <w:r w:rsidRPr="00A9023B">
        <w:rPr>
          <w:rFonts w:hint="eastAsia"/>
          <w:color w:val="auto"/>
        </w:rPr>
        <w:t>163</w:t>
      </w:r>
      <w:r w:rsidR="0008320F" w:rsidRPr="00A9023B">
        <w:rPr>
          <w:rFonts w:hint="eastAsia"/>
          <w:color w:val="auto"/>
        </w:rPr>
        <w:t>.加強1999</w:t>
      </w:r>
      <w:proofErr w:type="gramStart"/>
      <w:r w:rsidR="0008320F" w:rsidRPr="00A9023B">
        <w:rPr>
          <w:rFonts w:hint="eastAsia"/>
          <w:color w:val="auto"/>
        </w:rPr>
        <w:t>派工通報</w:t>
      </w:r>
      <w:proofErr w:type="gramEnd"/>
      <w:r w:rsidR="0008320F" w:rsidRPr="00A9023B">
        <w:rPr>
          <w:rFonts w:hint="eastAsia"/>
          <w:color w:val="auto"/>
        </w:rPr>
        <w:t>，落實陳情民意追蹤管考，積極反饋為各機關施政之參考。</w:t>
      </w:r>
    </w:p>
    <w:p w:rsidR="00B5602E" w:rsidRPr="00A9023B" w:rsidRDefault="005B76A8" w:rsidP="00D41E19">
      <w:pPr>
        <w:pStyle w:val="ac"/>
        <w:ind w:left="1605" w:hangingChars="200" w:hanging="640"/>
        <w:rPr>
          <w:color w:val="auto"/>
        </w:rPr>
      </w:pPr>
      <w:r w:rsidRPr="00A9023B">
        <w:rPr>
          <w:rFonts w:hint="eastAsia"/>
          <w:color w:val="auto"/>
        </w:rPr>
        <w:t>164</w:t>
      </w:r>
      <w:r w:rsidR="0008320F" w:rsidRPr="00A9023B">
        <w:rPr>
          <w:rFonts w:hint="eastAsia"/>
          <w:color w:val="auto"/>
        </w:rPr>
        <w:t>.優先排定熱門資料項的開放時程，提升本市開放資料項的有效性及豐富性，並透過研討會、</w:t>
      </w:r>
      <w:proofErr w:type="gramStart"/>
      <w:r w:rsidR="0008320F" w:rsidRPr="00A9023B">
        <w:rPr>
          <w:rFonts w:hint="eastAsia"/>
          <w:color w:val="auto"/>
        </w:rPr>
        <w:t>線上資料</w:t>
      </w:r>
      <w:proofErr w:type="gramEnd"/>
      <w:r w:rsidR="0008320F" w:rsidRPr="00A9023B">
        <w:rPr>
          <w:rFonts w:hint="eastAsia"/>
          <w:color w:val="auto"/>
        </w:rPr>
        <w:t>建議服務等互動方式，建立公私合作的開放資料溝通管道，讓本府能從資料使用者建議與服務使用者的回饋中，瞭解民間在資料開放類別與格式的真正需求。</w:t>
      </w:r>
    </w:p>
    <w:p w:rsidR="00240CE0" w:rsidRPr="00A9023B" w:rsidRDefault="00240CE0" w:rsidP="003748D9">
      <w:pPr>
        <w:pStyle w:val="ac"/>
        <w:rPr>
          <w:color w:val="auto"/>
        </w:rPr>
      </w:pPr>
    </w:p>
    <w:p w:rsidR="007112F6" w:rsidRPr="00A9023B" w:rsidRDefault="007112F6" w:rsidP="007A3B50">
      <w:pPr>
        <w:pStyle w:val="a9"/>
        <w:rPr>
          <w:color w:val="auto"/>
        </w:rPr>
      </w:pPr>
      <w:bookmarkStart w:id="82" w:name="_Toc16607983"/>
      <w:r w:rsidRPr="00A9023B">
        <w:rPr>
          <w:rFonts w:hint="eastAsia"/>
          <w:color w:val="auto"/>
        </w:rPr>
        <w:t>二、未來中長程施政要項</w:t>
      </w:r>
      <w:bookmarkEnd w:id="75"/>
      <w:bookmarkEnd w:id="76"/>
      <w:bookmarkEnd w:id="77"/>
      <w:bookmarkEnd w:id="78"/>
      <w:bookmarkEnd w:id="79"/>
      <w:bookmarkEnd w:id="80"/>
      <w:bookmarkEnd w:id="81"/>
      <w:bookmarkEnd w:id="82"/>
    </w:p>
    <w:p w:rsidR="00260C08" w:rsidRPr="00A9023B" w:rsidRDefault="00260C08" w:rsidP="007A3B50">
      <w:pPr>
        <w:pStyle w:val="ac"/>
        <w:rPr>
          <w:color w:val="auto"/>
        </w:rPr>
      </w:pPr>
      <w:r w:rsidRPr="00A9023B">
        <w:rPr>
          <w:rFonts w:hint="eastAsia"/>
          <w:color w:val="auto"/>
        </w:rPr>
        <w:t>1.</w:t>
      </w:r>
      <w:r w:rsidRPr="00A9023B">
        <w:rPr>
          <w:color w:val="auto"/>
        </w:rPr>
        <w:t>辦理環狀輕軌(第二階段)統包工程施工及測試等工作，</w:t>
      </w:r>
      <w:r w:rsidRPr="00A9023B">
        <w:rPr>
          <w:color w:val="auto"/>
        </w:rPr>
        <w:lastRenderedPageBreak/>
        <w:t>完成初履</w:t>
      </w:r>
      <w:proofErr w:type="gramStart"/>
      <w:r w:rsidRPr="00A9023B">
        <w:rPr>
          <w:color w:val="auto"/>
        </w:rPr>
        <w:t>勘</w:t>
      </w:r>
      <w:proofErr w:type="gramEnd"/>
      <w:r w:rsidRPr="00A9023B">
        <w:rPr>
          <w:color w:val="auto"/>
        </w:rPr>
        <w:t>作業後加入營運，提供旅客舒適、安全的大眾運輸服務。</w:t>
      </w:r>
    </w:p>
    <w:p w:rsidR="00260C08" w:rsidRPr="00A9023B" w:rsidRDefault="00260C08" w:rsidP="007A3B50">
      <w:pPr>
        <w:pStyle w:val="ac"/>
        <w:rPr>
          <w:color w:val="auto"/>
        </w:rPr>
      </w:pPr>
      <w:r w:rsidRPr="00A9023B">
        <w:rPr>
          <w:rFonts w:hint="eastAsia"/>
          <w:color w:val="auto"/>
        </w:rPr>
        <w:t>2.</w:t>
      </w:r>
      <w:r w:rsidRPr="00A9023B">
        <w:rPr>
          <w:color w:val="auto"/>
        </w:rPr>
        <w:t>積極推動岡山路竹延伸線(第一階段)土建工程，並與岡山路竹延伸線(第二階段)計畫整合，進行整體路線後續施工；</w:t>
      </w:r>
      <w:proofErr w:type="gramStart"/>
      <w:r w:rsidRPr="00A9023B">
        <w:rPr>
          <w:color w:val="auto"/>
        </w:rPr>
        <w:t>賡</w:t>
      </w:r>
      <w:proofErr w:type="gramEnd"/>
      <w:r w:rsidRPr="00A9023B">
        <w:rPr>
          <w:color w:val="auto"/>
        </w:rPr>
        <w:t>續辦理捷運R11永久站第二階段工程，提供民眾便捷轉乘環境。</w:t>
      </w:r>
    </w:p>
    <w:p w:rsidR="00260C08" w:rsidRPr="00A9023B" w:rsidRDefault="00260C08" w:rsidP="007A3B50">
      <w:pPr>
        <w:pStyle w:val="ac"/>
        <w:rPr>
          <w:color w:val="auto"/>
        </w:rPr>
      </w:pPr>
      <w:r w:rsidRPr="00A9023B">
        <w:rPr>
          <w:rFonts w:hint="eastAsia"/>
          <w:color w:val="auto"/>
        </w:rPr>
        <w:t>3.</w:t>
      </w:r>
      <w:proofErr w:type="gramStart"/>
      <w:r w:rsidRPr="00A9023B">
        <w:rPr>
          <w:color w:val="auto"/>
        </w:rPr>
        <w:t>賡</w:t>
      </w:r>
      <w:proofErr w:type="gramEnd"/>
      <w:r w:rsidRPr="00A9023B">
        <w:rPr>
          <w:color w:val="auto"/>
        </w:rPr>
        <w:t>續推動捷運都會線(黃線)興建工程，以建構都會核心區捷運密集路網，提升公共運輸服務便利性。</w:t>
      </w:r>
    </w:p>
    <w:p w:rsidR="00260C08" w:rsidRPr="00A9023B" w:rsidRDefault="00260C08" w:rsidP="007A3B50">
      <w:pPr>
        <w:pStyle w:val="ac"/>
        <w:rPr>
          <w:color w:val="auto"/>
        </w:rPr>
      </w:pPr>
      <w:r w:rsidRPr="00A9023B">
        <w:rPr>
          <w:rFonts w:hint="eastAsia"/>
          <w:color w:val="auto"/>
        </w:rPr>
        <w:t>4.</w:t>
      </w:r>
      <w:r w:rsidRPr="00A9023B">
        <w:rPr>
          <w:color w:val="auto"/>
        </w:rPr>
        <w:t>執行高雄捷運小港林園線及旗津線可行性研究相關作業；協助屏東縣政府辦理高雄捷運延伸屏東整體路網評估及先期規劃等作業。</w:t>
      </w:r>
    </w:p>
    <w:p w:rsidR="00260C08" w:rsidRPr="00A9023B" w:rsidRDefault="00260C08" w:rsidP="007A3B50">
      <w:pPr>
        <w:pStyle w:val="ac"/>
        <w:rPr>
          <w:color w:val="auto"/>
        </w:rPr>
      </w:pPr>
      <w:r w:rsidRPr="00A9023B">
        <w:rPr>
          <w:rFonts w:hint="eastAsia"/>
          <w:color w:val="auto"/>
        </w:rPr>
        <w:t>5.</w:t>
      </w:r>
      <w:r w:rsidRPr="00A9023B">
        <w:rPr>
          <w:color w:val="auto"/>
        </w:rPr>
        <w:t>積極推動租稅增額、增額容積及土地開發作業，</w:t>
      </w:r>
      <w:proofErr w:type="gramStart"/>
      <w:r w:rsidRPr="00A9023B">
        <w:rPr>
          <w:color w:val="auto"/>
        </w:rPr>
        <w:t>挹</w:t>
      </w:r>
      <w:proofErr w:type="gramEnd"/>
      <w:r w:rsidRPr="00A9023B">
        <w:rPr>
          <w:color w:val="auto"/>
        </w:rPr>
        <w:t>注「高雄市大眾捷運系統土地開發基金」，籌措捷運及輕軌建設財源，促進高雄捷運建設永續發展。</w:t>
      </w:r>
    </w:p>
    <w:p w:rsidR="00DB6946" w:rsidRPr="00A9023B" w:rsidRDefault="005B76A8" w:rsidP="007A3B50">
      <w:pPr>
        <w:pStyle w:val="ac"/>
        <w:rPr>
          <w:color w:val="auto"/>
        </w:rPr>
      </w:pPr>
      <w:r w:rsidRPr="00A9023B">
        <w:rPr>
          <w:rFonts w:hint="eastAsia"/>
          <w:color w:val="auto"/>
        </w:rPr>
        <w:t>6</w:t>
      </w:r>
      <w:r w:rsidR="00DB6946" w:rsidRPr="00A9023B">
        <w:rPr>
          <w:rFonts w:hint="eastAsia"/>
          <w:color w:val="auto"/>
        </w:rPr>
        <w:t>.透過各項開源節流措施之推動，達到有效債務控管及財政之改善，進而朝「</w:t>
      </w:r>
      <w:proofErr w:type="gramStart"/>
      <w:r w:rsidR="00DB6946" w:rsidRPr="00A9023B">
        <w:rPr>
          <w:rFonts w:hint="eastAsia"/>
          <w:color w:val="auto"/>
        </w:rPr>
        <w:t>減債創收</w:t>
      </w:r>
      <w:proofErr w:type="gramEnd"/>
      <w:r w:rsidR="00DB6946" w:rsidRPr="00A9023B">
        <w:rPr>
          <w:rFonts w:hint="eastAsia"/>
          <w:color w:val="auto"/>
        </w:rPr>
        <w:t>，</w:t>
      </w:r>
      <w:proofErr w:type="gramStart"/>
      <w:r w:rsidR="00DB6946" w:rsidRPr="00A9023B">
        <w:rPr>
          <w:rFonts w:hint="eastAsia"/>
          <w:color w:val="auto"/>
        </w:rPr>
        <w:t>惠市利</w:t>
      </w:r>
      <w:proofErr w:type="gramEnd"/>
      <w:r w:rsidR="00DB6946" w:rsidRPr="00A9023B">
        <w:rPr>
          <w:rFonts w:hint="eastAsia"/>
          <w:color w:val="auto"/>
        </w:rPr>
        <w:t>民」目標邁進。</w:t>
      </w:r>
    </w:p>
    <w:p w:rsidR="00DB6946" w:rsidRPr="00A9023B" w:rsidRDefault="005B76A8" w:rsidP="007A3B50">
      <w:pPr>
        <w:pStyle w:val="ac"/>
        <w:rPr>
          <w:color w:val="auto"/>
        </w:rPr>
      </w:pPr>
      <w:r w:rsidRPr="00A9023B">
        <w:rPr>
          <w:rFonts w:hint="eastAsia"/>
          <w:color w:val="auto"/>
        </w:rPr>
        <w:t>7</w:t>
      </w:r>
      <w:r w:rsidR="00DB6946" w:rsidRPr="00A9023B">
        <w:rPr>
          <w:rFonts w:hint="eastAsia"/>
          <w:color w:val="auto"/>
        </w:rPr>
        <w:t>.加強地方稅稅籍</w:t>
      </w:r>
      <w:proofErr w:type="gramStart"/>
      <w:r w:rsidR="00DB6946" w:rsidRPr="00A9023B">
        <w:rPr>
          <w:rFonts w:hint="eastAsia"/>
          <w:color w:val="auto"/>
        </w:rPr>
        <w:t>清查及徵課</w:t>
      </w:r>
      <w:proofErr w:type="gramEnd"/>
      <w:r w:rsidR="00DB6946" w:rsidRPr="00A9023B">
        <w:rPr>
          <w:rFonts w:hint="eastAsia"/>
          <w:color w:val="auto"/>
        </w:rPr>
        <w:t>管理，遏止逃漏；積極辦理</w:t>
      </w:r>
      <w:proofErr w:type="gramStart"/>
      <w:r w:rsidR="00DB6946" w:rsidRPr="00A9023B">
        <w:rPr>
          <w:rFonts w:hint="eastAsia"/>
          <w:color w:val="auto"/>
        </w:rPr>
        <w:t>防止新欠</w:t>
      </w:r>
      <w:proofErr w:type="gramEnd"/>
      <w:r w:rsidR="00DB6946" w:rsidRPr="00A9023B">
        <w:rPr>
          <w:rFonts w:hint="eastAsia"/>
          <w:color w:val="auto"/>
        </w:rPr>
        <w:t>、清理舊欠，落實租稅公平並增</w:t>
      </w:r>
      <w:proofErr w:type="gramStart"/>
      <w:r w:rsidR="00DB6946" w:rsidRPr="00A9023B">
        <w:rPr>
          <w:rFonts w:hint="eastAsia"/>
          <w:color w:val="auto"/>
        </w:rPr>
        <w:t>裕庫收</w:t>
      </w:r>
      <w:proofErr w:type="gramEnd"/>
      <w:r w:rsidR="00DB6946" w:rsidRPr="00A9023B">
        <w:rPr>
          <w:rFonts w:hint="eastAsia"/>
          <w:color w:val="auto"/>
        </w:rPr>
        <w:t>。</w:t>
      </w:r>
    </w:p>
    <w:p w:rsidR="00DB6946" w:rsidRPr="00A9023B" w:rsidRDefault="005B76A8" w:rsidP="007A3B50">
      <w:pPr>
        <w:pStyle w:val="ac"/>
        <w:rPr>
          <w:color w:val="auto"/>
        </w:rPr>
      </w:pPr>
      <w:r w:rsidRPr="00A9023B">
        <w:rPr>
          <w:rFonts w:hint="eastAsia"/>
          <w:color w:val="auto"/>
        </w:rPr>
        <w:t>8</w:t>
      </w:r>
      <w:r w:rsidR="00DB6946" w:rsidRPr="00A9023B">
        <w:rPr>
          <w:rFonts w:hint="eastAsia"/>
          <w:color w:val="auto"/>
        </w:rPr>
        <w:t>.強化</w:t>
      </w:r>
      <w:r w:rsidR="00DB6946" w:rsidRPr="00A9023B">
        <w:rPr>
          <w:color w:val="auto"/>
        </w:rPr>
        <w:t>「高雄市市有財產管理資訊系統」</w:t>
      </w:r>
      <w:r w:rsidR="00DB6946" w:rsidRPr="00A9023B">
        <w:rPr>
          <w:rFonts w:hint="eastAsia"/>
          <w:color w:val="auto"/>
        </w:rPr>
        <w:t>支援決策功能</w:t>
      </w:r>
      <w:r w:rsidR="00DB6946" w:rsidRPr="00A9023B">
        <w:rPr>
          <w:color w:val="auto"/>
        </w:rPr>
        <w:t>，</w:t>
      </w:r>
      <w:r w:rsidR="00DB6946" w:rsidRPr="00A9023B">
        <w:rPr>
          <w:rFonts w:hint="eastAsia"/>
          <w:color w:val="auto"/>
        </w:rPr>
        <w:t>俾利提升財產管理。</w:t>
      </w:r>
    </w:p>
    <w:p w:rsidR="00DB6946" w:rsidRPr="00A9023B" w:rsidRDefault="005B76A8" w:rsidP="007A3B50">
      <w:pPr>
        <w:pStyle w:val="ac"/>
        <w:rPr>
          <w:color w:val="auto"/>
        </w:rPr>
      </w:pPr>
      <w:r w:rsidRPr="00A9023B">
        <w:rPr>
          <w:rFonts w:hint="eastAsia"/>
          <w:color w:val="auto"/>
        </w:rPr>
        <w:t>9</w:t>
      </w:r>
      <w:r w:rsidR="00DB6946" w:rsidRPr="00A9023B">
        <w:rPr>
          <w:rFonts w:hint="eastAsia"/>
          <w:color w:val="auto"/>
        </w:rPr>
        <w:t>.針對占用市有土地並符合承租條件者，積極輔導其辦理承租，以期導入合法租約管理；另已辦理承租者，輔導申購市有地，以降低管理成本。</w:t>
      </w:r>
    </w:p>
    <w:p w:rsidR="00C867EC" w:rsidRPr="00A9023B" w:rsidRDefault="005B76A8" w:rsidP="00C867EC">
      <w:pPr>
        <w:pStyle w:val="ac"/>
        <w:ind w:left="1445" w:hangingChars="150" w:hanging="480"/>
        <w:rPr>
          <w:color w:val="auto"/>
        </w:rPr>
      </w:pPr>
      <w:r w:rsidRPr="00A9023B">
        <w:rPr>
          <w:rFonts w:hint="eastAsia"/>
          <w:color w:val="auto"/>
        </w:rPr>
        <w:t>10</w:t>
      </w:r>
      <w:r w:rsidR="00DB6946" w:rsidRPr="00A9023B">
        <w:rPr>
          <w:rFonts w:hint="eastAsia"/>
          <w:color w:val="auto"/>
        </w:rPr>
        <w:t>.加強市有不動產多元開發利用，靈活運用促參、設定地上權、標租、標售或參與都市更新、合作開發等方式，引進民間資金，活化市有不動產，創造最大財政效益。</w:t>
      </w:r>
    </w:p>
    <w:p w:rsidR="00C867EC" w:rsidRPr="00A9023B" w:rsidRDefault="005B76A8" w:rsidP="00C867EC">
      <w:pPr>
        <w:pStyle w:val="ac"/>
        <w:ind w:left="1445" w:hangingChars="150" w:hanging="480"/>
        <w:rPr>
          <w:color w:val="auto"/>
        </w:rPr>
      </w:pPr>
      <w:r w:rsidRPr="00A9023B">
        <w:rPr>
          <w:rFonts w:hint="eastAsia"/>
          <w:color w:val="auto"/>
        </w:rPr>
        <w:t>11</w:t>
      </w:r>
      <w:r w:rsidR="00DB6946" w:rsidRPr="00A9023B">
        <w:rPr>
          <w:rFonts w:hint="eastAsia"/>
          <w:color w:val="auto"/>
        </w:rPr>
        <w:t>.打造高雄全台首富，由市長督導，招商引資，</w:t>
      </w:r>
      <w:proofErr w:type="gramStart"/>
      <w:r w:rsidR="00DB6946" w:rsidRPr="00A9023B">
        <w:rPr>
          <w:rFonts w:hint="eastAsia"/>
          <w:color w:val="auto"/>
        </w:rPr>
        <w:t>擘劃本</w:t>
      </w:r>
      <w:proofErr w:type="gramEnd"/>
      <w:r w:rsidR="00DB6946" w:rsidRPr="00A9023B">
        <w:rPr>
          <w:rFonts w:hint="eastAsia"/>
          <w:color w:val="auto"/>
        </w:rPr>
        <w:t>市招商策略，強化招商功能、提供投資誘因，積極進行國內、</w:t>
      </w:r>
      <w:proofErr w:type="gramStart"/>
      <w:r w:rsidR="00DB6946" w:rsidRPr="00A9023B">
        <w:rPr>
          <w:rFonts w:hint="eastAsia"/>
          <w:color w:val="auto"/>
        </w:rPr>
        <w:t>外招商</w:t>
      </w:r>
      <w:proofErr w:type="gramEnd"/>
      <w:r w:rsidR="00DB6946" w:rsidRPr="00A9023B">
        <w:rPr>
          <w:rFonts w:hint="eastAsia"/>
          <w:color w:val="auto"/>
        </w:rPr>
        <w:t>行銷及協調解決投資障礙，促使高雄成為國內外企業投資之優質園地。</w:t>
      </w:r>
    </w:p>
    <w:p w:rsidR="00C867EC" w:rsidRPr="00A9023B" w:rsidRDefault="005B76A8" w:rsidP="00C867EC">
      <w:pPr>
        <w:pStyle w:val="ac"/>
        <w:ind w:left="1445" w:hangingChars="150" w:hanging="480"/>
        <w:rPr>
          <w:color w:val="auto"/>
        </w:rPr>
      </w:pPr>
      <w:r w:rsidRPr="00A9023B">
        <w:rPr>
          <w:rFonts w:hint="eastAsia"/>
          <w:color w:val="auto"/>
        </w:rPr>
        <w:t>1</w:t>
      </w:r>
      <w:r w:rsidR="00DB6946" w:rsidRPr="00A9023B">
        <w:rPr>
          <w:rFonts w:hint="eastAsia"/>
          <w:color w:val="auto"/>
        </w:rPr>
        <w:t>2.加強宣導能源管理理念以提升能源使用效率，並鼓勵使用再生能源，市府與市民共同打造</w:t>
      </w:r>
      <w:proofErr w:type="gramStart"/>
      <w:r w:rsidR="00DB6946" w:rsidRPr="00A9023B">
        <w:rPr>
          <w:rFonts w:hint="eastAsia"/>
          <w:color w:val="auto"/>
        </w:rPr>
        <w:t>低碳永續</w:t>
      </w:r>
      <w:proofErr w:type="gramEnd"/>
      <w:r w:rsidR="00DB6946" w:rsidRPr="00A9023B">
        <w:rPr>
          <w:rFonts w:hint="eastAsia"/>
          <w:color w:val="auto"/>
        </w:rPr>
        <w:t>潔淨能</w:t>
      </w:r>
      <w:r w:rsidR="00DB6946" w:rsidRPr="00A9023B">
        <w:rPr>
          <w:rFonts w:hint="eastAsia"/>
          <w:color w:val="auto"/>
        </w:rPr>
        <w:lastRenderedPageBreak/>
        <w:t>源城市。</w:t>
      </w:r>
    </w:p>
    <w:p w:rsidR="00C867EC" w:rsidRPr="00A9023B" w:rsidRDefault="005B76A8" w:rsidP="00C867EC">
      <w:pPr>
        <w:pStyle w:val="ac"/>
        <w:ind w:left="1445" w:hangingChars="150" w:hanging="480"/>
        <w:rPr>
          <w:color w:val="auto"/>
        </w:rPr>
      </w:pPr>
      <w:r w:rsidRPr="00A9023B">
        <w:rPr>
          <w:rFonts w:hint="eastAsia"/>
          <w:color w:val="auto"/>
        </w:rPr>
        <w:t>1</w:t>
      </w:r>
      <w:r w:rsidR="00DB6946" w:rsidRPr="00A9023B">
        <w:rPr>
          <w:rFonts w:hint="eastAsia"/>
          <w:color w:val="auto"/>
        </w:rPr>
        <w:t>3.因應經營環境快速變遷與配合中小企業需求，持續辦理各項產業輔導，協助廠商提升產業競爭力，並加強協助中小企業籌措經營資金、強化企業體質，促進經營創新與鼓勵創業，創造產業發展優良環境，鼓勵企業在地扎根。</w:t>
      </w:r>
    </w:p>
    <w:p w:rsidR="00C867EC" w:rsidRPr="00A9023B" w:rsidRDefault="005B76A8" w:rsidP="00C867EC">
      <w:pPr>
        <w:pStyle w:val="ac"/>
        <w:ind w:left="1445" w:hangingChars="150" w:hanging="480"/>
        <w:rPr>
          <w:color w:val="auto"/>
        </w:rPr>
      </w:pPr>
      <w:r w:rsidRPr="00A9023B">
        <w:rPr>
          <w:rFonts w:hint="eastAsia"/>
          <w:color w:val="auto"/>
        </w:rPr>
        <w:t>1</w:t>
      </w:r>
      <w:r w:rsidR="00DB6946" w:rsidRPr="00A9023B">
        <w:rPr>
          <w:rFonts w:hint="eastAsia"/>
          <w:color w:val="auto"/>
        </w:rPr>
        <w:t>4.</w:t>
      </w:r>
      <w:proofErr w:type="gramStart"/>
      <w:r w:rsidR="00DB6946" w:rsidRPr="00A9023B">
        <w:rPr>
          <w:rFonts w:hint="eastAsia"/>
          <w:color w:val="auto"/>
        </w:rPr>
        <w:t>促進體感科技</w:t>
      </w:r>
      <w:proofErr w:type="gramEnd"/>
      <w:r w:rsidR="00DB6946" w:rsidRPr="00A9023B">
        <w:rPr>
          <w:rFonts w:hint="eastAsia"/>
          <w:color w:val="auto"/>
        </w:rPr>
        <w:t>產業發展，</w:t>
      </w:r>
      <w:proofErr w:type="gramStart"/>
      <w:r w:rsidR="00DB6946" w:rsidRPr="00A9023B">
        <w:rPr>
          <w:rFonts w:hint="eastAsia"/>
          <w:color w:val="auto"/>
        </w:rPr>
        <w:t>建構試煉</w:t>
      </w:r>
      <w:proofErr w:type="gramEnd"/>
      <w:r w:rsidR="00DB6946" w:rsidRPr="00A9023B">
        <w:rPr>
          <w:rFonts w:hint="eastAsia"/>
          <w:color w:val="auto"/>
        </w:rPr>
        <w:t>場域及拓展智慧城市之技術應用，驅動高雄產業翻轉。</w:t>
      </w:r>
    </w:p>
    <w:p w:rsidR="00C867EC" w:rsidRPr="00A9023B" w:rsidRDefault="005B76A8" w:rsidP="00C867EC">
      <w:pPr>
        <w:pStyle w:val="ac"/>
        <w:ind w:left="1445" w:hangingChars="150" w:hanging="480"/>
        <w:rPr>
          <w:color w:val="auto"/>
        </w:rPr>
      </w:pPr>
      <w:r w:rsidRPr="00A9023B">
        <w:rPr>
          <w:rFonts w:hint="eastAsia"/>
          <w:color w:val="auto"/>
        </w:rPr>
        <w:t>1</w:t>
      </w:r>
      <w:r w:rsidR="00DB6946" w:rsidRPr="00A9023B">
        <w:rPr>
          <w:rFonts w:hint="eastAsia"/>
          <w:color w:val="auto"/>
        </w:rPr>
        <w:t>5.扶植青年創業與提供資金，結合場域經營、產官學</w:t>
      </w:r>
      <w:proofErr w:type="gramStart"/>
      <w:r w:rsidR="00DB6946" w:rsidRPr="00A9023B">
        <w:rPr>
          <w:rFonts w:hint="eastAsia"/>
          <w:color w:val="auto"/>
        </w:rPr>
        <w:t>研</w:t>
      </w:r>
      <w:proofErr w:type="gramEnd"/>
      <w:r w:rsidR="00DB6946" w:rsidRPr="00A9023B">
        <w:rPr>
          <w:rFonts w:hint="eastAsia"/>
          <w:color w:val="auto"/>
        </w:rPr>
        <w:t>及社群資源，建構創業生態系，打造創業友善城市。</w:t>
      </w:r>
    </w:p>
    <w:p w:rsidR="00C867EC" w:rsidRPr="00A9023B" w:rsidRDefault="005B76A8" w:rsidP="00C867EC">
      <w:pPr>
        <w:pStyle w:val="ac"/>
        <w:ind w:left="1445" w:hangingChars="150" w:hanging="480"/>
        <w:rPr>
          <w:color w:val="auto"/>
        </w:rPr>
      </w:pPr>
      <w:r w:rsidRPr="00A9023B">
        <w:rPr>
          <w:rFonts w:hint="eastAsia"/>
          <w:color w:val="auto"/>
        </w:rPr>
        <w:t>1</w:t>
      </w:r>
      <w:r w:rsidR="00DB6946" w:rsidRPr="00A9023B">
        <w:rPr>
          <w:rFonts w:hint="eastAsia"/>
          <w:color w:val="auto"/>
        </w:rPr>
        <w:t>6.積極行銷高雄會展產業，持續爭取ICCA認列國際會議來高雄舉辦以提升高雄會展城市之國際名度。</w:t>
      </w:r>
    </w:p>
    <w:p w:rsidR="00C867EC" w:rsidRPr="00A9023B" w:rsidRDefault="005B76A8" w:rsidP="00C867EC">
      <w:pPr>
        <w:pStyle w:val="ac"/>
        <w:ind w:left="1445" w:hangingChars="150" w:hanging="480"/>
        <w:rPr>
          <w:color w:val="auto"/>
        </w:rPr>
      </w:pPr>
      <w:r w:rsidRPr="00A9023B">
        <w:rPr>
          <w:rFonts w:hint="eastAsia"/>
          <w:color w:val="auto"/>
        </w:rPr>
        <w:t>17</w:t>
      </w:r>
      <w:r w:rsidR="00DB6946" w:rsidRPr="00A9023B">
        <w:rPr>
          <w:rFonts w:hint="eastAsia"/>
          <w:color w:val="auto"/>
        </w:rPr>
        <w:t>.</w:t>
      </w:r>
      <w:r w:rsidR="00DB6946" w:rsidRPr="00A9023B">
        <w:rPr>
          <w:color w:val="auto"/>
        </w:rPr>
        <w:t>強化邊境檢疫之決戰境外計畫，建立跨縣市聯防機制及醫療院所防疫網絡連結。</w:t>
      </w:r>
    </w:p>
    <w:p w:rsidR="00C867EC" w:rsidRPr="00A9023B" w:rsidRDefault="005B76A8" w:rsidP="00C867EC">
      <w:pPr>
        <w:pStyle w:val="ac"/>
        <w:ind w:left="1445" w:hangingChars="150" w:hanging="480"/>
        <w:rPr>
          <w:color w:val="auto"/>
        </w:rPr>
      </w:pPr>
      <w:r w:rsidRPr="00A9023B">
        <w:rPr>
          <w:rFonts w:hint="eastAsia"/>
          <w:color w:val="auto"/>
        </w:rPr>
        <w:t>18</w:t>
      </w:r>
      <w:r w:rsidR="00DB6946" w:rsidRPr="00A9023B">
        <w:rPr>
          <w:rFonts w:hint="eastAsia"/>
          <w:color w:val="auto"/>
        </w:rPr>
        <w:t>.</w:t>
      </w:r>
      <w:r w:rsidR="00DB6946" w:rsidRPr="00A9023B">
        <w:rPr>
          <w:color w:val="auto"/>
        </w:rPr>
        <w:t>規劃偏鄉衛生所成立多元醫療服務，解決偏鄉缺乏個別專科醫療的困境。強化居家與</w:t>
      </w:r>
      <w:proofErr w:type="gramStart"/>
      <w:r w:rsidR="00DB6946" w:rsidRPr="00A9023B">
        <w:rPr>
          <w:color w:val="auto"/>
        </w:rPr>
        <w:t>社區式照護</w:t>
      </w:r>
      <w:proofErr w:type="gramEnd"/>
      <w:r w:rsidR="00DB6946" w:rsidRPr="00A9023B">
        <w:rPr>
          <w:color w:val="auto"/>
        </w:rPr>
        <w:t>資源，整合以社區為基礎的照護網絡，連結在地長期照護和醫療照護網絡，建構完善的長期照護資源網，提供連續性全人照護。</w:t>
      </w:r>
    </w:p>
    <w:p w:rsidR="00C867EC" w:rsidRPr="00A9023B" w:rsidRDefault="005B76A8" w:rsidP="00C867EC">
      <w:pPr>
        <w:pStyle w:val="ac"/>
        <w:ind w:left="1445" w:hangingChars="150" w:hanging="480"/>
        <w:rPr>
          <w:color w:val="auto"/>
        </w:rPr>
      </w:pPr>
      <w:r w:rsidRPr="00A9023B">
        <w:rPr>
          <w:rFonts w:hint="eastAsia"/>
          <w:color w:val="auto"/>
        </w:rPr>
        <w:t>19</w:t>
      </w:r>
      <w:r w:rsidR="00DB6946" w:rsidRPr="00A9023B">
        <w:rPr>
          <w:rFonts w:hint="eastAsia"/>
          <w:color w:val="auto"/>
        </w:rPr>
        <w:t>.</w:t>
      </w:r>
      <w:r w:rsidR="00DB6946" w:rsidRPr="00A9023B">
        <w:rPr>
          <w:color w:val="auto"/>
        </w:rPr>
        <w:t>針對新增或制定實施之食安新制加強輔導業者遵行相關法規，落實品質管制及產品流向追蹤，杜絕黑心食品流入市面。跨局處合作，聯合稽查輔導本市食品業者，提升作業區環境衛生及品質管制等，並持續推動餐飲衛生管理分級認證，保障本市特色餐飲、伴手禮之安全衛生品質。同時強化食品檢驗服務量能與品質，</w:t>
      </w:r>
      <w:proofErr w:type="gramStart"/>
      <w:r w:rsidR="00DB6946" w:rsidRPr="00A9023B">
        <w:rPr>
          <w:color w:val="auto"/>
        </w:rPr>
        <w:t>賡</w:t>
      </w:r>
      <w:proofErr w:type="gramEnd"/>
      <w:r w:rsidR="00DB6946" w:rsidRPr="00A9023B">
        <w:rPr>
          <w:color w:val="auto"/>
        </w:rPr>
        <w:t>續優化檢驗技術，加強</w:t>
      </w:r>
      <w:proofErr w:type="gramStart"/>
      <w:r w:rsidR="00DB6946" w:rsidRPr="00A9023B">
        <w:rPr>
          <w:color w:val="auto"/>
        </w:rPr>
        <w:t>建構農漁產品</w:t>
      </w:r>
      <w:proofErr w:type="gramEnd"/>
      <w:r w:rsidR="00DB6946" w:rsidRPr="00A9023B">
        <w:rPr>
          <w:color w:val="auto"/>
        </w:rPr>
        <w:t>安全體系，確保產品安全及消費者食安權益。</w:t>
      </w:r>
    </w:p>
    <w:p w:rsidR="00C867EC" w:rsidRPr="00A9023B" w:rsidRDefault="005B76A8" w:rsidP="00C867EC">
      <w:pPr>
        <w:pStyle w:val="ac"/>
        <w:ind w:left="1445" w:hangingChars="150" w:hanging="480"/>
        <w:rPr>
          <w:color w:val="auto"/>
        </w:rPr>
      </w:pPr>
      <w:r w:rsidRPr="00A9023B">
        <w:rPr>
          <w:rFonts w:hint="eastAsia"/>
          <w:color w:val="auto"/>
        </w:rPr>
        <w:t>20</w:t>
      </w:r>
      <w:r w:rsidR="00DB6946" w:rsidRPr="00A9023B">
        <w:rPr>
          <w:rFonts w:hint="eastAsia"/>
          <w:color w:val="auto"/>
        </w:rPr>
        <w:t>.</w:t>
      </w:r>
      <w:r w:rsidR="00DB6946" w:rsidRPr="00A9023B">
        <w:rPr>
          <w:color w:val="auto"/>
        </w:rPr>
        <w:t>透過衛生福利部食品藥物管理署所建置之不法藥物相關資料，有效掌握最新偽劣禁藥濫用情形與流行趨勢，以即時杜絕其氾濫。</w:t>
      </w:r>
    </w:p>
    <w:p w:rsidR="00C867EC" w:rsidRPr="00A9023B" w:rsidRDefault="005B76A8" w:rsidP="00C867EC">
      <w:pPr>
        <w:pStyle w:val="ac"/>
        <w:ind w:left="1445" w:hangingChars="150" w:hanging="480"/>
        <w:rPr>
          <w:color w:val="auto"/>
        </w:rPr>
      </w:pPr>
      <w:r w:rsidRPr="00A9023B">
        <w:rPr>
          <w:rFonts w:hint="eastAsia"/>
          <w:color w:val="auto"/>
        </w:rPr>
        <w:t>21</w:t>
      </w:r>
      <w:r w:rsidR="00DB6946" w:rsidRPr="00A9023B">
        <w:rPr>
          <w:rFonts w:hint="eastAsia"/>
          <w:color w:val="auto"/>
        </w:rPr>
        <w:t>.</w:t>
      </w:r>
      <w:r w:rsidR="00DB6946" w:rsidRPr="00A9023B">
        <w:rPr>
          <w:color w:val="auto"/>
        </w:rPr>
        <w:t>因應高齡化社會，推廣高齡友善健康服務，建構可達健康老化、活躍老化之友善環境，協助高齡者健康樂活。</w:t>
      </w:r>
      <w:proofErr w:type="gramStart"/>
      <w:r w:rsidR="00DB6946" w:rsidRPr="00A9023B">
        <w:rPr>
          <w:color w:val="auto"/>
        </w:rPr>
        <w:t>賡</w:t>
      </w:r>
      <w:proofErr w:type="gramEnd"/>
      <w:r w:rsidR="00DB6946" w:rsidRPr="00A9023B">
        <w:rPr>
          <w:color w:val="auto"/>
        </w:rPr>
        <w:t>續推動</w:t>
      </w:r>
      <w:r w:rsidR="00F831CB" w:rsidRPr="00A9023B">
        <w:rPr>
          <w:rFonts w:hint="eastAsia"/>
          <w:color w:val="auto"/>
        </w:rPr>
        <w:t>「</w:t>
      </w:r>
      <w:r w:rsidR="00DB6946" w:rsidRPr="00A9023B">
        <w:rPr>
          <w:color w:val="auto"/>
        </w:rPr>
        <w:t>5</w:t>
      </w:r>
      <w:r w:rsidR="00F831CB" w:rsidRPr="00A9023B">
        <w:rPr>
          <w:rFonts w:hint="eastAsia"/>
          <w:color w:val="auto"/>
        </w:rPr>
        <w:t>」</w:t>
      </w:r>
      <w:r w:rsidR="00DB6946" w:rsidRPr="00A9023B">
        <w:rPr>
          <w:color w:val="auto"/>
        </w:rPr>
        <w:t>動美麗人生從「心」出發，提升心</w:t>
      </w:r>
      <w:r w:rsidR="00DB6946" w:rsidRPr="00A9023B">
        <w:rPr>
          <w:color w:val="auto"/>
        </w:rPr>
        <w:lastRenderedPageBreak/>
        <w:t>理素養、強化</w:t>
      </w:r>
      <w:proofErr w:type="gramStart"/>
      <w:r w:rsidR="00DB6946" w:rsidRPr="00A9023B">
        <w:rPr>
          <w:color w:val="auto"/>
        </w:rPr>
        <w:t>心韌力</w:t>
      </w:r>
      <w:proofErr w:type="gramEnd"/>
      <w:r w:rsidR="00DB6946" w:rsidRPr="00A9023B">
        <w:rPr>
          <w:color w:val="auto"/>
        </w:rPr>
        <w:t>，打造快樂團隊以達守護城市心健康，營造和諧幸福城市。</w:t>
      </w:r>
    </w:p>
    <w:p w:rsidR="00C867EC" w:rsidRPr="00A9023B" w:rsidRDefault="005B76A8" w:rsidP="00C867EC">
      <w:pPr>
        <w:pStyle w:val="ac"/>
        <w:ind w:left="1445" w:hangingChars="150" w:hanging="480"/>
        <w:rPr>
          <w:color w:val="auto"/>
        </w:rPr>
      </w:pPr>
      <w:r w:rsidRPr="00A9023B">
        <w:rPr>
          <w:rFonts w:hint="eastAsia"/>
          <w:color w:val="auto"/>
        </w:rPr>
        <w:t>22</w:t>
      </w:r>
      <w:r w:rsidR="00DB48D8" w:rsidRPr="00A9023B">
        <w:rPr>
          <w:color w:val="auto"/>
        </w:rPr>
        <w:t>.加速進行市區各交通要道與受到港區重車輾壓道路之路面重鋪、路基改善工作，並持續辦理全市老舊破損嚴重亟需改善道路之巡查及</w:t>
      </w:r>
      <w:proofErr w:type="gramStart"/>
      <w:r w:rsidR="00DB48D8" w:rsidRPr="00A9023B">
        <w:rPr>
          <w:color w:val="auto"/>
        </w:rPr>
        <w:t>刨鋪改善</w:t>
      </w:r>
      <w:proofErr w:type="gramEnd"/>
      <w:r w:rsidR="00DB48D8" w:rsidRPr="00A9023B">
        <w:rPr>
          <w:color w:val="auto"/>
        </w:rPr>
        <w:t>作業，以</w:t>
      </w:r>
      <w:proofErr w:type="gramStart"/>
      <w:r w:rsidR="00DB48D8" w:rsidRPr="00A9023B">
        <w:rPr>
          <w:color w:val="auto"/>
        </w:rPr>
        <w:t>貫徹路平政策</w:t>
      </w:r>
      <w:proofErr w:type="gramEnd"/>
      <w:r w:rsidR="00DB48D8" w:rsidRPr="00A9023B">
        <w:rPr>
          <w:color w:val="auto"/>
        </w:rPr>
        <w:t>。</w:t>
      </w:r>
    </w:p>
    <w:p w:rsidR="00C867EC" w:rsidRPr="00A9023B" w:rsidRDefault="005B76A8" w:rsidP="00C867EC">
      <w:pPr>
        <w:pStyle w:val="ac"/>
        <w:ind w:left="1445" w:hangingChars="150" w:hanging="480"/>
        <w:rPr>
          <w:color w:val="auto"/>
        </w:rPr>
      </w:pPr>
      <w:r w:rsidRPr="00A9023B">
        <w:rPr>
          <w:rFonts w:hint="eastAsia"/>
          <w:color w:val="auto"/>
        </w:rPr>
        <w:t>23</w:t>
      </w:r>
      <w:r w:rsidR="00DB48D8" w:rsidRPr="00A9023B">
        <w:rPr>
          <w:color w:val="auto"/>
        </w:rPr>
        <w:t>.持續推動公共管線資料調查，健全2D公共管線資料庫，同時也逐步建構3D公共管線系統，輔助道路挖掘審查與協調作業，防止工安事件。</w:t>
      </w:r>
    </w:p>
    <w:p w:rsidR="00C867EC" w:rsidRPr="00A9023B" w:rsidRDefault="005B76A8" w:rsidP="00C867EC">
      <w:pPr>
        <w:pStyle w:val="ac"/>
        <w:ind w:left="1445" w:hangingChars="150" w:hanging="480"/>
        <w:rPr>
          <w:color w:val="auto"/>
        </w:rPr>
      </w:pPr>
      <w:r w:rsidRPr="00A9023B">
        <w:rPr>
          <w:rFonts w:hint="eastAsia"/>
          <w:color w:val="auto"/>
        </w:rPr>
        <w:t>24</w:t>
      </w:r>
      <w:r w:rsidR="00DB48D8" w:rsidRPr="00A9023B">
        <w:rPr>
          <w:color w:val="auto"/>
        </w:rPr>
        <w:t>.爭取生活圈道路交通系統建設計畫，改善當地交通環境，促進人口及產業提升，加速區域整合及都市發展。</w:t>
      </w:r>
    </w:p>
    <w:p w:rsidR="00C867EC" w:rsidRPr="00A9023B" w:rsidRDefault="005B76A8" w:rsidP="00C867EC">
      <w:pPr>
        <w:pStyle w:val="ac"/>
        <w:ind w:left="1445" w:hangingChars="150" w:hanging="480"/>
        <w:rPr>
          <w:color w:val="auto"/>
        </w:rPr>
      </w:pPr>
      <w:r w:rsidRPr="00A9023B">
        <w:rPr>
          <w:rFonts w:hint="eastAsia"/>
          <w:color w:val="auto"/>
        </w:rPr>
        <w:t>25</w:t>
      </w:r>
      <w:r w:rsidR="00DB48D8" w:rsidRPr="00A9023B">
        <w:rPr>
          <w:color w:val="auto"/>
        </w:rPr>
        <w:t>.打造高雄友善投資環境，持續精進簡化建照申辦及開工程序，並推動建造執照審查流程無紙化，讓行政透明、資訊公開，朝智慧服務邁進。</w:t>
      </w:r>
    </w:p>
    <w:p w:rsidR="00C867EC" w:rsidRPr="00A9023B" w:rsidRDefault="005B76A8" w:rsidP="00C867EC">
      <w:pPr>
        <w:pStyle w:val="ac"/>
        <w:ind w:left="1445" w:hangingChars="150" w:hanging="480"/>
        <w:rPr>
          <w:color w:val="auto"/>
        </w:rPr>
      </w:pPr>
      <w:r w:rsidRPr="00A9023B">
        <w:rPr>
          <w:rFonts w:hint="eastAsia"/>
          <w:color w:val="auto"/>
        </w:rPr>
        <w:t>26</w:t>
      </w:r>
      <w:r w:rsidR="00DB48D8" w:rsidRPr="00A9023B">
        <w:rPr>
          <w:color w:val="auto"/>
        </w:rPr>
        <w:t>.辦理</w:t>
      </w:r>
      <w:r w:rsidR="00372492" w:rsidRPr="00A9023B">
        <w:rPr>
          <w:rFonts w:hint="eastAsia"/>
          <w:color w:val="auto"/>
        </w:rPr>
        <w:t>溼地</w:t>
      </w:r>
      <w:r w:rsidR="00DB48D8" w:rsidRPr="00A9023B">
        <w:rPr>
          <w:color w:val="auto"/>
        </w:rPr>
        <w:t>公園、重要道路及綠地更新、改造，並持續推動空地綠美化，增進綠地面積，建</w:t>
      </w:r>
      <w:proofErr w:type="gramStart"/>
      <w:r w:rsidR="00DB48D8" w:rsidRPr="00A9023B">
        <w:rPr>
          <w:color w:val="auto"/>
        </w:rPr>
        <w:t>構永續宜</w:t>
      </w:r>
      <w:proofErr w:type="gramEnd"/>
      <w:r w:rsidR="00DB48D8" w:rsidRPr="00A9023B">
        <w:rPr>
          <w:color w:val="auto"/>
        </w:rPr>
        <w:t>居城市。</w:t>
      </w:r>
    </w:p>
    <w:p w:rsidR="00C867EC" w:rsidRPr="00A9023B" w:rsidRDefault="005B76A8" w:rsidP="00C867EC">
      <w:pPr>
        <w:pStyle w:val="ac"/>
        <w:ind w:left="1445" w:hangingChars="150" w:hanging="480"/>
        <w:rPr>
          <w:color w:val="auto"/>
        </w:rPr>
      </w:pPr>
      <w:r w:rsidRPr="00A9023B">
        <w:rPr>
          <w:rFonts w:hint="eastAsia"/>
          <w:color w:val="auto"/>
        </w:rPr>
        <w:t>27</w:t>
      </w:r>
      <w:r w:rsidR="00DB48D8" w:rsidRPr="00A9023B">
        <w:rPr>
          <w:color w:val="auto"/>
        </w:rPr>
        <w:t>.加強建築工程施工管理，確保建築工地施工安全，並落實重大建築災害及震災防救整備工作，提升災害防救效能。</w:t>
      </w:r>
    </w:p>
    <w:p w:rsidR="00C867EC" w:rsidRPr="00A9023B" w:rsidRDefault="005B76A8" w:rsidP="00C867EC">
      <w:pPr>
        <w:pStyle w:val="ac"/>
        <w:ind w:left="1445" w:hangingChars="150" w:hanging="480"/>
        <w:rPr>
          <w:color w:val="auto"/>
        </w:rPr>
      </w:pPr>
      <w:r w:rsidRPr="00A9023B">
        <w:rPr>
          <w:rFonts w:hint="eastAsia"/>
          <w:color w:val="auto"/>
        </w:rPr>
        <w:t>28</w:t>
      </w:r>
      <w:r w:rsidR="00B56D82" w:rsidRPr="00A9023B">
        <w:rPr>
          <w:rFonts w:hint="eastAsia"/>
          <w:color w:val="auto"/>
        </w:rPr>
        <w:t>.</w:t>
      </w:r>
      <w:r w:rsidR="00B56D82" w:rsidRPr="00A9023B">
        <w:rPr>
          <w:color w:val="auto"/>
        </w:rPr>
        <w:t>持續辦理易淹水地區水患治理計畫，並重新檢視各區雨水下水道系統，完成全市人口集中區之雨水下水道數位化管理，以建構安全城市。</w:t>
      </w:r>
    </w:p>
    <w:p w:rsidR="00C867EC" w:rsidRPr="00A9023B" w:rsidRDefault="005B76A8" w:rsidP="00C867EC">
      <w:pPr>
        <w:pStyle w:val="ac"/>
        <w:ind w:left="1445" w:hangingChars="150" w:hanging="480"/>
        <w:rPr>
          <w:color w:val="auto"/>
        </w:rPr>
      </w:pPr>
      <w:r w:rsidRPr="00A9023B">
        <w:rPr>
          <w:rFonts w:hint="eastAsia"/>
          <w:color w:val="auto"/>
        </w:rPr>
        <w:t>29</w:t>
      </w:r>
      <w:r w:rsidR="00573F16" w:rsidRPr="00A9023B">
        <w:rPr>
          <w:rFonts w:hint="eastAsia"/>
          <w:color w:val="auto"/>
        </w:rPr>
        <w:t>.</w:t>
      </w:r>
      <w:r w:rsidR="00573F16" w:rsidRPr="00A9023B">
        <w:rPr>
          <w:color w:val="auto"/>
        </w:rPr>
        <w:t>持續推動污水下水道建設、提高污水下水道用戶接管普及率，改善與提升市民生活環境品質，減少家庭污水污染河川，並配合河岸美綠化工程，營造生態及親水的綠色城市。</w:t>
      </w:r>
    </w:p>
    <w:p w:rsidR="00C867EC" w:rsidRPr="00A9023B" w:rsidRDefault="005B76A8" w:rsidP="00C867EC">
      <w:pPr>
        <w:pStyle w:val="ac"/>
        <w:ind w:left="1445" w:hangingChars="150" w:hanging="480"/>
        <w:rPr>
          <w:color w:val="auto"/>
        </w:rPr>
      </w:pPr>
      <w:r w:rsidRPr="00A9023B">
        <w:rPr>
          <w:rFonts w:hint="eastAsia"/>
          <w:color w:val="auto"/>
        </w:rPr>
        <w:t>30</w:t>
      </w:r>
      <w:r w:rsidR="00BF6D68" w:rsidRPr="00A9023B">
        <w:rPr>
          <w:rFonts w:hint="eastAsia"/>
          <w:color w:val="auto"/>
        </w:rPr>
        <w:t>.配合行政院核定循環經濟推動方案規劃高煉廠區非污染76公頃土地轉型為「循環技術暨材料創新研發專區」，導入國際材料學院、研發中心與支援設施等，市府已與中油成立平台加速推動，打造北高雄國家級產業材料研發型聚落。</w:t>
      </w:r>
    </w:p>
    <w:p w:rsidR="00C867EC" w:rsidRPr="00A9023B" w:rsidRDefault="005B76A8" w:rsidP="00C867EC">
      <w:pPr>
        <w:pStyle w:val="ac"/>
        <w:ind w:left="1445" w:hangingChars="150" w:hanging="480"/>
        <w:rPr>
          <w:color w:val="auto"/>
        </w:rPr>
      </w:pPr>
      <w:r w:rsidRPr="00A9023B">
        <w:rPr>
          <w:rFonts w:hint="eastAsia"/>
          <w:color w:val="auto"/>
        </w:rPr>
        <w:t>31</w:t>
      </w:r>
      <w:r w:rsidR="00BF6D68" w:rsidRPr="00A9023B">
        <w:rPr>
          <w:rFonts w:hint="eastAsia"/>
          <w:color w:val="auto"/>
        </w:rPr>
        <w:t>.持續推動只租不售之社會住宅政策，</w:t>
      </w:r>
      <w:proofErr w:type="gramStart"/>
      <w:r w:rsidR="00BF6D68" w:rsidRPr="00A9023B">
        <w:rPr>
          <w:rFonts w:hint="eastAsia"/>
          <w:color w:val="auto"/>
        </w:rPr>
        <w:t>勘</w:t>
      </w:r>
      <w:proofErr w:type="gramEnd"/>
      <w:r w:rsidR="00BF6D68" w:rsidRPr="00A9023B">
        <w:rPr>
          <w:rFonts w:hint="eastAsia"/>
          <w:color w:val="auto"/>
        </w:rPr>
        <w:t>選適宜公有土地及房舍評估興辦社會住宅，提供本市經濟或社會弱</w:t>
      </w:r>
      <w:r w:rsidR="00BF6D68" w:rsidRPr="00A9023B">
        <w:rPr>
          <w:rFonts w:hint="eastAsia"/>
          <w:color w:val="auto"/>
        </w:rPr>
        <w:lastRenderedPageBreak/>
        <w:t>勢、青年及多元對象入住，增進市民居住品質及公共利益。</w:t>
      </w:r>
    </w:p>
    <w:p w:rsidR="00C867EC" w:rsidRPr="00A9023B" w:rsidRDefault="005B76A8" w:rsidP="00C867EC">
      <w:pPr>
        <w:pStyle w:val="ac"/>
        <w:ind w:left="1445" w:hangingChars="150" w:hanging="480"/>
        <w:rPr>
          <w:color w:val="auto"/>
        </w:rPr>
      </w:pPr>
      <w:r w:rsidRPr="00A9023B">
        <w:rPr>
          <w:rFonts w:hint="eastAsia"/>
          <w:color w:val="auto"/>
        </w:rPr>
        <w:t>32</w:t>
      </w:r>
      <w:r w:rsidR="00BF6D68" w:rsidRPr="00A9023B">
        <w:rPr>
          <w:rFonts w:hint="eastAsia"/>
          <w:color w:val="auto"/>
        </w:rPr>
        <w:t>.</w:t>
      </w:r>
      <w:r w:rsidR="00BF6D68" w:rsidRPr="00A9023B">
        <w:rPr>
          <w:color w:val="auto"/>
        </w:rPr>
        <w:t>加速</w:t>
      </w:r>
      <w:r w:rsidR="00BF6D68" w:rsidRPr="00A9023B">
        <w:rPr>
          <w:rFonts w:hint="eastAsia"/>
          <w:color w:val="auto"/>
        </w:rPr>
        <w:t>都市</w:t>
      </w:r>
      <w:proofErr w:type="gramStart"/>
      <w:r w:rsidR="00BF6D68" w:rsidRPr="00A9023B">
        <w:rPr>
          <w:rFonts w:hint="eastAsia"/>
          <w:color w:val="auto"/>
        </w:rPr>
        <w:t>更新及危老屋</w:t>
      </w:r>
      <w:proofErr w:type="gramEnd"/>
      <w:r w:rsidR="00BF6D68" w:rsidRPr="00A9023B">
        <w:rPr>
          <w:rFonts w:hint="eastAsia"/>
          <w:color w:val="auto"/>
        </w:rPr>
        <w:t>重建，以改善老舊市區</w:t>
      </w:r>
      <w:proofErr w:type="gramStart"/>
      <w:r w:rsidR="00BF6D68" w:rsidRPr="00A9023B">
        <w:rPr>
          <w:rFonts w:hint="eastAsia"/>
          <w:color w:val="auto"/>
        </w:rPr>
        <w:t>窳</w:t>
      </w:r>
      <w:proofErr w:type="gramEnd"/>
      <w:r w:rsidR="00BF6D68" w:rsidRPr="00A9023B">
        <w:rPr>
          <w:rFonts w:hint="eastAsia"/>
          <w:color w:val="auto"/>
        </w:rPr>
        <w:t>陋破敗環境與景觀，提升居住安全及品質，並帶動都市活化再生。</w:t>
      </w:r>
    </w:p>
    <w:p w:rsidR="00C867EC" w:rsidRPr="00A9023B" w:rsidRDefault="005B76A8" w:rsidP="00C867EC">
      <w:pPr>
        <w:pStyle w:val="ac"/>
        <w:ind w:left="1445" w:hangingChars="150" w:hanging="480"/>
        <w:rPr>
          <w:color w:val="auto"/>
        </w:rPr>
      </w:pPr>
      <w:r w:rsidRPr="00A9023B">
        <w:rPr>
          <w:rFonts w:hint="eastAsia"/>
          <w:color w:val="auto"/>
        </w:rPr>
        <w:t>33</w:t>
      </w:r>
      <w:r w:rsidR="00B809EC" w:rsidRPr="00A9023B">
        <w:rPr>
          <w:rFonts w:hint="eastAsia"/>
          <w:color w:val="auto"/>
        </w:rPr>
        <w:t>.</w:t>
      </w:r>
      <w:r w:rsidR="00053409" w:rsidRPr="00A9023B">
        <w:rPr>
          <w:rFonts w:hint="eastAsia"/>
          <w:color w:val="auto"/>
        </w:rPr>
        <w:t>推動多元目標市場行銷，並加強與國內外各城市觀光交流</w:t>
      </w:r>
      <w:r w:rsidR="00B809EC" w:rsidRPr="00A9023B">
        <w:rPr>
          <w:rFonts w:hint="eastAsia"/>
          <w:color w:val="auto"/>
        </w:rPr>
        <w:t>，除接待踩</w:t>
      </w:r>
      <w:proofErr w:type="gramStart"/>
      <w:r w:rsidR="00B809EC" w:rsidRPr="00A9023B">
        <w:rPr>
          <w:rFonts w:hint="eastAsia"/>
          <w:color w:val="auto"/>
        </w:rPr>
        <w:t>線團外</w:t>
      </w:r>
      <w:proofErr w:type="gramEnd"/>
      <w:r w:rsidR="00B809EC" w:rsidRPr="00A9023B">
        <w:rPr>
          <w:rFonts w:hint="eastAsia"/>
          <w:color w:val="auto"/>
        </w:rPr>
        <w:t>，並舉辦高雄觀光推</w:t>
      </w:r>
      <w:proofErr w:type="gramStart"/>
      <w:r w:rsidR="00B809EC" w:rsidRPr="00A9023B">
        <w:rPr>
          <w:rFonts w:hint="eastAsia"/>
          <w:color w:val="auto"/>
        </w:rPr>
        <w:t>介</w:t>
      </w:r>
      <w:proofErr w:type="gramEnd"/>
      <w:r w:rsidR="00B809EC" w:rsidRPr="00A9023B">
        <w:rPr>
          <w:rFonts w:hint="eastAsia"/>
          <w:color w:val="auto"/>
        </w:rPr>
        <w:t>會，讓更多遊客認識高雄、瞭解高雄，進而對高雄有興趣而前來觀光。</w:t>
      </w:r>
    </w:p>
    <w:p w:rsidR="00C867EC" w:rsidRPr="00A9023B" w:rsidRDefault="005B76A8" w:rsidP="00C867EC">
      <w:pPr>
        <w:pStyle w:val="ac"/>
        <w:ind w:left="1445" w:hangingChars="150" w:hanging="480"/>
        <w:rPr>
          <w:color w:val="auto"/>
        </w:rPr>
      </w:pPr>
      <w:r w:rsidRPr="00A9023B">
        <w:rPr>
          <w:rFonts w:hint="eastAsia"/>
          <w:color w:val="auto"/>
        </w:rPr>
        <w:t>34</w:t>
      </w:r>
      <w:r w:rsidR="00B809EC" w:rsidRPr="00A9023B">
        <w:rPr>
          <w:rFonts w:hint="eastAsia"/>
          <w:color w:val="auto"/>
        </w:rPr>
        <w:t>.運用閒置公有土地招商，開發觀光旅館、休閒遊樂、主題樂園及商場，創造觀光產值。</w:t>
      </w:r>
    </w:p>
    <w:p w:rsidR="00C867EC" w:rsidRPr="00A9023B" w:rsidRDefault="005B76A8" w:rsidP="00C867EC">
      <w:pPr>
        <w:pStyle w:val="ac"/>
        <w:ind w:left="1445" w:hangingChars="150" w:hanging="480"/>
        <w:rPr>
          <w:color w:val="auto"/>
        </w:rPr>
      </w:pPr>
      <w:r w:rsidRPr="00A9023B">
        <w:rPr>
          <w:rFonts w:hint="eastAsia"/>
          <w:color w:val="auto"/>
        </w:rPr>
        <w:t>35</w:t>
      </w:r>
      <w:r w:rsidR="00B809EC" w:rsidRPr="00A9023B">
        <w:rPr>
          <w:rFonts w:hint="eastAsia"/>
          <w:color w:val="auto"/>
        </w:rPr>
        <w:t>.活化風景區場地，打造無障礙旅遊環境，辦理多元化休憩活動，提供民眾及遊客多樣化休閒選擇，並帶動觀光休憩人潮。</w:t>
      </w:r>
    </w:p>
    <w:p w:rsidR="00C867EC" w:rsidRPr="00A9023B" w:rsidRDefault="005B76A8" w:rsidP="00C867EC">
      <w:pPr>
        <w:pStyle w:val="ac"/>
        <w:ind w:left="1445" w:hangingChars="150" w:hanging="480"/>
        <w:rPr>
          <w:color w:val="auto"/>
        </w:rPr>
      </w:pPr>
      <w:r w:rsidRPr="00A9023B">
        <w:rPr>
          <w:rFonts w:hint="eastAsia"/>
          <w:color w:val="auto"/>
        </w:rPr>
        <w:t>36</w:t>
      </w:r>
      <w:r w:rsidR="00B809EC" w:rsidRPr="00A9023B">
        <w:rPr>
          <w:rFonts w:hint="eastAsia"/>
          <w:color w:val="auto"/>
        </w:rPr>
        <w:t>.整備具有潛力之觀光景點打造計畫，塑造具獨特生態、文化內涵之觀光亮點。</w:t>
      </w:r>
    </w:p>
    <w:p w:rsidR="00C867EC" w:rsidRPr="00A9023B" w:rsidRDefault="005B76A8" w:rsidP="00C867EC">
      <w:pPr>
        <w:pStyle w:val="ac"/>
        <w:ind w:left="1445" w:hangingChars="150" w:hanging="480"/>
        <w:rPr>
          <w:color w:val="auto"/>
        </w:rPr>
      </w:pPr>
      <w:r w:rsidRPr="00A9023B">
        <w:rPr>
          <w:rFonts w:hint="eastAsia"/>
          <w:color w:val="auto"/>
        </w:rPr>
        <w:t>37</w:t>
      </w:r>
      <w:r w:rsidR="00B809EC" w:rsidRPr="00A9023B">
        <w:rPr>
          <w:rFonts w:hint="eastAsia"/>
          <w:color w:val="auto"/>
        </w:rPr>
        <w:t>.積極與國內外動物園進行合作交流，充實物種內涵，打造壽山動物園成為兼具繁育、研究、教育與休閒功能的世界級現代動物園，並持續推動內門觀光休閒園區計畫，成為東高雄旅遊圈營造特色之觀光亮點。</w:t>
      </w:r>
    </w:p>
    <w:p w:rsidR="00C867EC" w:rsidRPr="00A9023B" w:rsidRDefault="005B76A8" w:rsidP="00C867EC">
      <w:pPr>
        <w:pStyle w:val="ac"/>
        <w:ind w:left="1445" w:hangingChars="150" w:hanging="480"/>
        <w:rPr>
          <w:color w:val="auto"/>
        </w:rPr>
      </w:pPr>
      <w:r w:rsidRPr="00A9023B">
        <w:rPr>
          <w:rFonts w:hint="eastAsia"/>
          <w:color w:val="auto"/>
        </w:rPr>
        <w:t>38</w:t>
      </w:r>
      <w:r w:rsidR="00DB6946" w:rsidRPr="00A9023B">
        <w:rPr>
          <w:rFonts w:hint="eastAsia"/>
          <w:color w:val="auto"/>
        </w:rPr>
        <w:t>.整合交通</w:t>
      </w:r>
      <w:proofErr w:type="gramStart"/>
      <w:r w:rsidR="00DB6946" w:rsidRPr="00A9023B">
        <w:rPr>
          <w:rFonts w:hint="eastAsia"/>
          <w:color w:val="auto"/>
        </w:rPr>
        <w:t>—</w:t>
      </w:r>
      <w:proofErr w:type="gramEnd"/>
      <w:r w:rsidR="00DB6946" w:rsidRPr="00A9023B">
        <w:rPr>
          <w:color w:val="auto"/>
        </w:rPr>
        <w:t>應用AI科技推動創新整合服務，提升交通管理效能，</w:t>
      </w:r>
      <w:r w:rsidR="00DB6946" w:rsidRPr="00A9023B">
        <w:rPr>
          <w:rFonts w:hint="eastAsia"/>
          <w:color w:val="auto"/>
        </w:rPr>
        <w:t>整合交通資訊雲端平台，並蒐集道路交通資訊，進行大數據分析，</w:t>
      </w:r>
      <w:proofErr w:type="gramStart"/>
      <w:r w:rsidR="00DB6946" w:rsidRPr="00A9023B">
        <w:rPr>
          <w:rFonts w:hint="eastAsia"/>
          <w:color w:val="auto"/>
        </w:rPr>
        <w:t>提供跨運具</w:t>
      </w:r>
      <w:proofErr w:type="gramEnd"/>
      <w:r w:rsidR="00DB6946" w:rsidRPr="00A9023B">
        <w:rPr>
          <w:rFonts w:hint="eastAsia"/>
          <w:color w:val="auto"/>
        </w:rPr>
        <w:t>、跨區域交通服務，</w:t>
      </w:r>
      <w:r w:rsidR="00DB6946" w:rsidRPr="00A9023B">
        <w:rPr>
          <w:color w:val="auto"/>
        </w:rPr>
        <w:t>達到城市交通智慧化之目標</w:t>
      </w:r>
      <w:r w:rsidR="00DB6946" w:rsidRPr="00A9023B">
        <w:rPr>
          <w:rFonts w:hint="eastAsia"/>
          <w:color w:val="auto"/>
        </w:rPr>
        <w:t>。</w:t>
      </w:r>
    </w:p>
    <w:p w:rsidR="00C867EC" w:rsidRPr="00A9023B" w:rsidRDefault="005B76A8" w:rsidP="00C867EC">
      <w:pPr>
        <w:pStyle w:val="ac"/>
        <w:ind w:left="1445" w:hangingChars="150" w:hanging="480"/>
        <w:rPr>
          <w:color w:val="auto"/>
        </w:rPr>
      </w:pPr>
      <w:r w:rsidRPr="00A9023B">
        <w:rPr>
          <w:rFonts w:hint="eastAsia"/>
          <w:color w:val="auto"/>
        </w:rPr>
        <w:t>39</w:t>
      </w:r>
      <w:r w:rsidR="00DB6946" w:rsidRPr="00A9023B">
        <w:rPr>
          <w:rFonts w:hint="eastAsia"/>
          <w:color w:val="auto"/>
        </w:rPr>
        <w:t>.可靠交通</w:t>
      </w:r>
      <w:proofErr w:type="gramStart"/>
      <w:r w:rsidR="00DB6946" w:rsidRPr="00A9023B">
        <w:rPr>
          <w:rFonts w:hint="eastAsia"/>
          <w:color w:val="auto"/>
        </w:rPr>
        <w:t>—</w:t>
      </w:r>
      <w:proofErr w:type="gramEnd"/>
      <w:r w:rsidR="00DB6946" w:rsidRPr="00A9023B">
        <w:rPr>
          <w:rFonts w:hint="eastAsia"/>
          <w:color w:val="auto"/>
        </w:rPr>
        <w:t>追蹤各</w:t>
      </w:r>
      <w:proofErr w:type="gramStart"/>
      <w:r w:rsidR="00DB6946" w:rsidRPr="00A9023B">
        <w:rPr>
          <w:rFonts w:hint="eastAsia"/>
          <w:color w:val="auto"/>
        </w:rPr>
        <w:t>列管易肇事</w:t>
      </w:r>
      <w:proofErr w:type="gramEnd"/>
      <w:r w:rsidR="00DB6946" w:rsidRPr="00A9023B">
        <w:rPr>
          <w:rFonts w:hint="eastAsia"/>
          <w:color w:val="auto"/>
        </w:rPr>
        <w:t>路口</w:t>
      </w:r>
      <w:r w:rsidR="00DB6946" w:rsidRPr="00A9023B">
        <w:rPr>
          <w:color w:val="auto"/>
        </w:rPr>
        <w:t>(</w:t>
      </w:r>
      <w:r w:rsidR="00DB6946" w:rsidRPr="00A9023B">
        <w:rPr>
          <w:rFonts w:hint="eastAsia"/>
          <w:color w:val="auto"/>
        </w:rPr>
        <w:t>段</w:t>
      </w:r>
      <w:r w:rsidR="00DB6946" w:rsidRPr="00A9023B">
        <w:rPr>
          <w:color w:val="auto"/>
        </w:rPr>
        <w:t>)</w:t>
      </w:r>
      <w:r w:rsidR="00DB6946" w:rsidRPr="00A9023B">
        <w:rPr>
          <w:rFonts w:hint="eastAsia"/>
          <w:color w:val="auto"/>
        </w:rPr>
        <w:t>改善績效，另透過本市</w:t>
      </w:r>
      <w:r w:rsidR="00DB6946" w:rsidRPr="00A9023B">
        <w:rPr>
          <w:color w:val="auto"/>
        </w:rPr>
        <w:t>A1</w:t>
      </w:r>
      <w:r w:rsidR="00DB6946" w:rsidRPr="00A9023B">
        <w:rPr>
          <w:rFonts w:hint="eastAsia"/>
          <w:color w:val="auto"/>
        </w:rPr>
        <w:t>交通事故目標及重點管理，加強宣導鼓勵大型車車隊加裝行車視野輔助系統，以減少行車視線死角及駕駛違規行為，期以有效降低大型車事故嚴重性及肇事率，提升道路交通安全。</w:t>
      </w:r>
    </w:p>
    <w:p w:rsidR="00C867EC" w:rsidRPr="00A9023B" w:rsidRDefault="005B76A8" w:rsidP="00C867EC">
      <w:pPr>
        <w:pStyle w:val="ac"/>
        <w:ind w:left="1445" w:hangingChars="150" w:hanging="480"/>
        <w:rPr>
          <w:color w:val="auto"/>
        </w:rPr>
      </w:pPr>
      <w:r w:rsidRPr="00A9023B">
        <w:rPr>
          <w:rFonts w:hint="eastAsia"/>
          <w:color w:val="auto"/>
        </w:rPr>
        <w:t>40</w:t>
      </w:r>
      <w:r w:rsidR="00DB6946" w:rsidRPr="00A9023B">
        <w:rPr>
          <w:rFonts w:hint="eastAsia"/>
          <w:color w:val="auto"/>
        </w:rPr>
        <w:t>.生態交通</w:t>
      </w:r>
      <w:proofErr w:type="gramStart"/>
      <w:r w:rsidR="00DB6946" w:rsidRPr="00A9023B">
        <w:rPr>
          <w:rFonts w:hint="eastAsia"/>
          <w:color w:val="auto"/>
        </w:rPr>
        <w:t>—</w:t>
      </w:r>
      <w:proofErr w:type="gramEnd"/>
      <w:r w:rsidR="00DB6946" w:rsidRPr="00A9023B">
        <w:rPr>
          <w:rFonts w:hint="eastAsia"/>
          <w:color w:val="auto"/>
        </w:rPr>
        <w:t>爭取行政院環保署等補助經費，持續</w:t>
      </w:r>
      <w:proofErr w:type="gramStart"/>
      <w:r w:rsidR="00DB6946" w:rsidRPr="00A9023B">
        <w:rPr>
          <w:rFonts w:hint="eastAsia"/>
          <w:color w:val="auto"/>
        </w:rPr>
        <w:t>汰</w:t>
      </w:r>
      <w:proofErr w:type="gramEnd"/>
      <w:r w:rsidR="00DB6946" w:rsidRPr="00A9023B">
        <w:rPr>
          <w:rFonts w:hint="eastAsia"/>
          <w:color w:val="auto"/>
        </w:rPr>
        <w:t>換柴油驅動渡輪，逐步改以電動渡輪取代，並以朝向</w:t>
      </w:r>
      <w:proofErr w:type="gramStart"/>
      <w:r w:rsidR="00DB6946" w:rsidRPr="00A9023B">
        <w:rPr>
          <w:rFonts w:hint="eastAsia"/>
          <w:color w:val="auto"/>
        </w:rPr>
        <w:t>全面綠能船舶</w:t>
      </w:r>
      <w:proofErr w:type="gramEnd"/>
      <w:r w:rsidR="00DB6946" w:rsidRPr="00A9023B">
        <w:rPr>
          <w:rFonts w:hint="eastAsia"/>
          <w:color w:val="auto"/>
        </w:rPr>
        <w:t>營運為目標，形塑</w:t>
      </w:r>
      <w:proofErr w:type="gramStart"/>
      <w:r w:rsidR="00DB6946" w:rsidRPr="00A9023B">
        <w:rPr>
          <w:rFonts w:hint="eastAsia"/>
          <w:color w:val="auto"/>
        </w:rPr>
        <w:t>環保綠能港灣</w:t>
      </w:r>
      <w:proofErr w:type="gramEnd"/>
      <w:r w:rsidR="00DB6946" w:rsidRPr="00A9023B">
        <w:rPr>
          <w:rFonts w:hint="eastAsia"/>
          <w:color w:val="auto"/>
        </w:rPr>
        <w:t>之城市。</w:t>
      </w:r>
    </w:p>
    <w:p w:rsidR="00C867EC" w:rsidRPr="00A9023B" w:rsidRDefault="005B76A8" w:rsidP="00C867EC">
      <w:pPr>
        <w:pStyle w:val="ac"/>
        <w:ind w:left="1445" w:hangingChars="150" w:hanging="480"/>
        <w:rPr>
          <w:color w:val="auto"/>
        </w:rPr>
      </w:pPr>
      <w:r w:rsidRPr="00A9023B">
        <w:rPr>
          <w:rFonts w:hint="eastAsia"/>
          <w:color w:val="auto"/>
        </w:rPr>
        <w:t>41</w:t>
      </w:r>
      <w:r w:rsidR="00DB6946" w:rsidRPr="00A9023B">
        <w:rPr>
          <w:rFonts w:hint="eastAsia"/>
          <w:color w:val="auto"/>
        </w:rPr>
        <w:t>.效率交通</w:t>
      </w:r>
      <w:proofErr w:type="gramStart"/>
      <w:r w:rsidR="00DB6946" w:rsidRPr="00A9023B">
        <w:rPr>
          <w:rFonts w:hint="eastAsia"/>
          <w:color w:val="auto"/>
        </w:rPr>
        <w:t>—</w:t>
      </w:r>
      <w:proofErr w:type="gramEnd"/>
      <w:r w:rsidR="00DB6946" w:rsidRPr="00A9023B">
        <w:rPr>
          <w:rFonts w:hint="eastAsia"/>
          <w:color w:val="auto"/>
        </w:rPr>
        <w:t>利用公、私有閒置空地，</w:t>
      </w:r>
      <w:proofErr w:type="gramStart"/>
      <w:r w:rsidR="00DB6946" w:rsidRPr="00A9023B">
        <w:rPr>
          <w:rFonts w:hint="eastAsia"/>
          <w:color w:val="auto"/>
        </w:rPr>
        <w:t>研</w:t>
      </w:r>
      <w:proofErr w:type="gramEnd"/>
      <w:r w:rsidR="00DB6946" w:rsidRPr="00A9023B">
        <w:rPr>
          <w:rFonts w:hint="eastAsia"/>
          <w:color w:val="auto"/>
        </w:rPr>
        <w:t>議合作開發</w:t>
      </w:r>
      <w:proofErr w:type="gramStart"/>
      <w:r w:rsidR="00DB6946" w:rsidRPr="00A9023B">
        <w:rPr>
          <w:rFonts w:hint="eastAsia"/>
          <w:color w:val="auto"/>
        </w:rPr>
        <w:t>闢</w:t>
      </w:r>
      <w:proofErr w:type="gramEnd"/>
      <w:r w:rsidR="00DB6946" w:rsidRPr="00A9023B">
        <w:rPr>
          <w:rFonts w:hint="eastAsia"/>
          <w:color w:val="auto"/>
        </w:rPr>
        <w:lastRenderedPageBreak/>
        <w:t>建停車場，積極推動路外立體停車場興建計畫，並持續引進民間資金參與停車場公共建設。另</w:t>
      </w:r>
      <w:r w:rsidR="00DB6946" w:rsidRPr="00A9023B">
        <w:rPr>
          <w:color w:val="auto"/>
        </w:rPr>
        <w:t>推</w:t>
      </w:r>
      <w:r w:rsidR="00DB6946" w:rsidRPr="00A9023B">
        <w:rPr>
          <w:rFonts w:hint="eastAsia"/>
          <w:color w:val="auto"/>
        </w:rPr>
        <w:t>動綠色運具，輔助大眾運輸系統周邊規劃建置友善自行車停車空間。另持續檢討、規劃路邊停車格位及禁停標線</w:t>
      </w:r>
      <w:r w:rsidR="00562677" w:rsidRPr="00A9023B">
        <w:rPr>
          <w:rFonts w:hint="eastAsia"/>
          <w:color w:val="auto"/>
        </w:rPr>
        <w:t>，</w:t>
      </w:r>
      <w:r w:rsidR="00DB6946" w:rsidRPr="00A9023B">
        <w:rPr>
          <w:rFonts w:hint="eastAsia"/>
          <w:color w:val="auto"/>
        </w:rPr>
        <w:t>提供多元路邊停車費繳費管道</w:t>
      </w:r>
      <w:r w:rsidR="00562677" w:rsidRPr="00A9023B">
        <w:rPr>
          <w:rFonts w:hint="eastAsia"/>
          <w:color w:val="auto"/>
        </w:rPr>
        <w:t>，</w:t>
      </w:r>
      <w:r w:rsidR="00DB6946" w:rsidRPr="00A9023B">
        <w:rPr>
          <w:rFonts w:hint="eastAsia"/>
          <w:color w:val="auto"/>
        </w:rPr>
        <w:t>整合電子</w:t>
      </w:r>
      <w:proofErr w:type="gramStart"/>
      <w:r w:rsidR="00DB6946" w:rsidRPr="00A9023B">
        <w:rPr>
          <w:rFonts w:hint="eastAsia"/>
          <w:color w:val="auto"/>
        </w:rPr>
        <w:t>票證付費</w:t>
      </w:r>
      <w:proofErr w:type="gramEnd"/>
      <w:r w:rsidR="00DB6946" w:rsidRPr="00A9023B">
        <w:rPr>
          <w:rFonts w:hint="eastAsia"/>
          <w:color w:val="auto"/>
        </w:rPr>
        <w:t>機制，建置智慧停車系統</w:t>
      </w:r>
      <w:r w:rsidR="00562677" w:rsidRPr="00A9023B">
        <w:rPr>
          <w:rFonts w:hint="eastAsia"/>
          <w:color w:val="auto"/>
        </w:rPr>
        <w:t>，</w:t>
      </w:r>
      <w:r w:rsidR="00DB6946" w:rsidRPr="00A9023B">
        <w:rPr>
          <w:rFonts w:hint="eastAsia"/>
          <w:color w:val="auto"/>
        </w:rPr>
        <w:t>提供純電動汽車停車優惠並滾動式檢討提高電動汽機車優先格設置數量。</w:t>
      </w:r>
    </w:p>
    <w:p w:rsidR="00C867EC" w:rsidRPr="00A9023B" w:rsidRDefault="005B76A8" w:rsidP="00C867EC">
      <w:pPr>
        <w:pStyle w:val="ac"/>
        <w:ind w:left="1445" w:hangingChars="150" w:hanging="480"/>
        <w:rPr>
          <w:color w:val="auto"/>
        </w:rPr>
      </w:pPr>
      <w:r w:rsidRPr="00A9023B">
        <w:rPr>
          <w:rFonts w:hint="eastAsia"/>
          <w:color w:val="auto"/>
        </w:rPr>
        <w:t>42</w:t>
      </w:r>
      <w:r w:rsidR="00DB6946" w:rsidRPr="00A9023B">
        <w:rPr>
          <w:rFonts w:hint="eastAsia"/>
          <w:color w:val="auto"/>
        </w:rPr>
        <w:t>.便捷交通</w:t>
      </w:r>
      <w:proofErr w:type="gramStart"/>
      <w:r w:rsidR="00DB6946" w:rsidRPr="00A9023B">
        <w:rPr>
          <w:rFonts w:hint="eastAsia"/>
          <w:color w:val="auto"/>
        </w:rPr>
        <w:t>—</w:t>
      </w:r>
      <w:proofErr w:type="gramEnd"/>
      <w:r w:rsidR="00DB6946" w:rsidRPr="00A9023B">
        <w:rPr>
          <w:rFonts w:hint="eastAsia"/>
          <w:color w:val="auto"/>
        </w:rPr>
        <w:t>未來公車式小黃將與其他計程車創新服務相結合，共同營運偏遠地區大眾運輸，並透過司機在地服務，結合長照中心及醫療所以作為長照第一線幫手。另</w:t>
      </w:r>
      <w:r w:rsidR="00DB6946" w:rsidRPr="00A9023B">
        <w:rPr>
          <w:color w:val="auto"/>
        </w:rPr>
        <w:t>配合</w:t>
      </w:r>
      <w:r w:rsidR="00DB6946" w:rsidRPr="00A9023B">
        <w:rPr>
          <w:rFonts w:hint="eastAsia"/>
          <w:color w:val="auto"/>
        </w:rPr>
        <w:t>中央政策持續</w:t>
      </w:r>
      <w:proofErr w:type="gramStart"/>
      <w:r w:rsidR="00DB6946" w:rsidRPr="00A9023B">
        <w:rPr>
          <w:rFonts w:hint="eastAsia"/>
          <w:color w:val="auto"/>
        </w:rPr>
        <w:t>推動綠能公車</w:t>
      </w:r>
      <w:proofErr w:type="gramEnd"/>
      <w:r w:rsidR="00DB6946" w:rsidRPr="00A9023B">
        <w:rPr>
          <w:rFonts w:hint="eastAsia"/>
          <w:color w:val="auto"/>
        </w:rPr>
        <w:t>、提供多元電子票證優惠票價方案並持續建構本市層級式公共運輸路網架構。爭取中央補助經費</w:t>
      </w:r>
      <w:proofErr w:type="gramStart"/>
      <w:r w:rsidR="00DB6946" w:rsidRPr="00A9023B">
        <w:rPr>
          <w:rFonts w:hint="eastAsia"/>
          <w:color w:val="auto"/>
        </w:rPr>
        <w:t>賡</w:t>
      </w:r>
      <w:proofErr w:type="gramEnd"/>
      <w:r w:rsidR="00DB6946" w:rsidRPr="00A9023B">
        <w:rPr>
          <w:rFonts w:hint="eastAsia"/>
          <w:color w:val="auto"/>
        </w:rPr>
        <w:t>續建置及改善本市候車設施，建構安全、無障礙及便民之候車環境，及辦理原公車處場</w:t>
      </w:r>
      <w:proofErr w:type="gramStart"/>
      <w:r w:rsidR="00DB6946" w:rsidRPr="00A9023B">
        <w:rPr>
          <w:rFonts w:hint="eastAsia"/>
          <w:color w:val="auto"/>
        </w:rPr>
        <w:t>站維管</w:t>
      </w:r>
      <w:proofErr w:type="gramEnd"/>
      <w:r w:rsidR="00DB6946" w:rsidRPr="00A9023B">
        <w:rPr>
          <w:rFonts w:hint="eastAsia"/>
          <w:color w:val="auto"/>
        </w:rPr>
        <w:t>與出租、活化土地使用。</w:t>
      </w:r>
      <w:bookmarkStart w:id="83" w:name="_Hlk536022329"/>
    </w:p>
    <w:p w:rsidR="00C867EC" w:rsidRPr="00A9023B" w:rsidRDefault="00C602FE" w:rsidP="00C867EC">
      <w:pPr>
        <w:pStyle w:val="ac"/>
        <w:ind w:left="1445" w:hangingChars="150" w:hanging="480"/>
        <w:rPr>
          <w:color w:val="auto"/>
        </w:rPr>
      </w:pPr>
      <w:r w:rsidRPr="00A9023B">
        <w:rPr>
          <w:rFonts w:hint="eastAsia"/>
          <w:color w:val="auto"/>
        </w:rPr>
        <w:t>43</w:t>
      </w:r>
      <w:r w:rsidR="003E698B" w:rsidRPr="00A9023B">
        <w:rPr>
          <w:rFonts w:hint="eastAsia"/>
          <w:color w:val="auto"/>
        </w:rPr>
        <w:t>.建構貿易導向的農業局，結合高雄現有空港與海港利基，藉由穩定的農業生產基地，搭配各項國內外安全認證與優質物流體系建立，建立國內外銷售網路，共同在「南南合作」的區域內爭取合作機會並且促成訂單，廣開高雄在地產品貨暢其流的外銷出路，</w:t>
      </w:r>
      <w:proofErr w:type="gramStart"/>
      <w:r w:rsidR="003E698B" w:rsidRPr="00A9023B">
        <w:rPr>
          <w:rFonts w:hint="eastAsia"/>
          <w:color w:val="auto"/>
        </w:rPr>
        <w:t>打造貨能出去</w:t>
      </w:r>
      <w:proofErr w:type="gramEnd"/>
      <w:r w:rsidR="003E698B" w:rsidRPr="00A9023B">
        <w:rPr>
          <w:rFonts w:hint="eastAsia"/>
          <w:color w:val="auto"/>
        </w:rPr>
        <w:t>的多元行銷平台。</w:t>
      </w:r>
      <w:bookmarkEnd w:id="83"/>
    </w:p>
    <w:p w:rsidR="00C867EC" w:rsidRPr="00A9023B" w:rsidRDefault="00C602FE" w:rsidP="00C867EC">
      <w:pPr>
        <w:pStyle w:val="ac"/>
        <w:ind w:left="1445" w:hangingChars="150" w:hanging="480"/>
        <w:rPr>
          <w:color w:val="auto"/>
        </w:rPr>
      </w:pPr>
      <w:r w:rsidRPr="00A9023B">
        <w:rPr>
          <w:rFonts w:hint="eastAsia"/>
          <w:color w:val="auto"/>
        </w:rPr>
        <w:t>44</w:t>
      </w:r>
      <w:r w:rsidR="003E698B" w:rsidRPr="00A9023B">
        <w:rPr>
          <w:rFonts w:hint="eastAsia"/>
          <w:color w:val="auto"/>
        </w:rPr>
        <w:t>.積極發展精</w:t>
      </w:r>
      <w:proofErr w:type="gramStart"/>
      <w:r w:rsidR="003E698B" w:rsidRPr="00A9023B">
        <w:rPr>
          <w:rFonts w:hint="eastAsia"/>
          <w:color w:val="auto"/>
        </w:rPr>
        <w:t>準</w:t>
      </w:r>
      <w:proofErr w:type="gramEnd"/>
      <w:r w:rsidR="003E698B" w:rsidRPr="00A9023B">
        <w:rPr>
          <w:rFonts w:hint="eastAsia"/>
          <w:color w:val="auto"/>
        </w:rPr>
        <w:t>的農業，精</w:t>
      </w:r>
      <w:proofErr w:type="gramStart"/>
      <w:r w:rsidR="003E698B" w:rsidRPr="00A9023B">
        <w:rPr>
          <w:rFonts w:hint="eastAsia"/>
          <w:color w:val="auto"/>
        </w:rPr>
        <w:t>準</w:t>
      </w:r>
      <w:proofErr w:type="gramEnd"/>
      <w:r w:rsidR="003E698B" w:rsidRPr="00A9023B">
        <w:rPr>
          <w:rFonts w:hint="eastAsia"/>
          <w:color w:val="auto"/>
        </w:rPr>
        <w:t>掌握生產端與消費端資訊，在生產上建立以銷售及</w:t>
      </w:r>
      <w:proofErr w:type="gramStart"/>
      <w:r w:rsidR="003E698B" w:rsidRPr="00A9023B">
        <w:rPr>
          <w:rFonts w:hint="eastAsia"/>
          <w:color w:val="auto"/>
        </w:rPr>
        <w:t>契</w:t>
      </w:r>
      <w:proofErr w:type="gramEnd"/>
      <w:r w:rsidR="003E698B" w:rsidRPr="00A9023B">
        <w:rPr>
          <w:rFonts w:hint="eastAsia"/>
          <w:color w:val="auto"/>
        </w:rPr>
        <w:t>作為導向的生產體系。同時透過智慧農業與大數據分析朝向減災預警與智慧生產，並搭配植物醫師制度再進化，導入農產品安全驗證體系及植物防疫網，建構精</w:t>
      </w:r>
      <w:proofErr w:type="gramStart"/>
      <w:r w:rsidR="003E698B" w:rsidRPr="00A9023B">
        <w:rPr>
          <w:rFonts w:hint="eastAsia"/>
          <w:color w:val="auto"/>
        </w:rPr>
        <w:t>準</w:t>
      </w:r>
      <w:proofErr w:type="gramEnd"/>
      <w:r w:rsidR="003E698B" w:rsidRPr="00A9023B">
        <w:rPr>
          <w:rFonts w:hint="eastAsia"/>
          <w:color w:val="auto"/>
        </w:rPr>
        <w:t>的安全農業生產面。</w:t>
      </w:r>
    </w:p>
    <w:p w:rsidR="00C867EC" w:rsidRPr="00A9023B" w:rsidRDefault="00C602FE" w:rsidP="00C867EC">
      <w:pPr>
        <w:pStyle w:val="ac"/>
        <w:ind w:left="1445" w:hangingChars="150" w:hanging="480"/>
        <w:rPr>
          <w:color w:val="auto"/>
        </w:rPr>
      </w:pPr>
      <w:r w:rsidRPr="00A9023B">
        <w:rPr>
          <w:rFonts w:hint="eastAsia"/>
          <w:color w:val="auto"/>
        </w:rPr>
        <w:t>45</w:t>
      </w:r>
      <w:r w:rsidR="003E698B" w:rsidRPr="00A9023B">
        <w:rPr>
          <w:rFonts w:hint="eastAsia"/>
          <w:color w:val="auto"/>
        </w:rPr>
        <w:t>.加強老年農民津貼及農保、職災照顧等各項農民福利政策。培育青年農民，提升農業軟實力，鼓勵青年農民返鄉從農。輔導農業生產</w:t>
      </w:r>
      <w:r w:rsidR="008343AC" w:rsidRPr="00A9023B">
        <w:rPr>
          <w:rFonts w:hint="eastAsia"/>
          <w:color w:val="auto"/>
        </w:rPr>
        <w:t>(</w:t>
      </w:r>
      <w:r w:rsidR="003E698B" w:rsidRPr="00A9023B">
        <w:rPr>
          <w:rFonts w:hint="eastAsia"/>
          <w:color w:val="auto"/>
        </w:rPr>
        <w:t>一級</w:t>
      </w:r>
      <w:r w:rsidR="008343AC" w:rsidRPr="00A9023B">
        <w:rPr>
          <w:rFonts w:hint="eastAsia"/>
          <w:color w:val="auto"/>
        </w:rPr>
        <w:t>)</w:t>
      </w:r>
      <w:r w:rsidR="003E698B" w:rsidRPr="00A9023B">
        <w:rPr>
          <w:rFonts w:hint="eastAsia"/>
          <w:color w:val="auto"/>
        </w:rPr>
        <w:t>X加工</w:t>
      </w:r>
      <w:r w:rsidR="008343AC" w:rsidRPr="00A9023B">
        <w:rPr>
          <w:rFonts w:hint="eastAsia"/>
          <w:color w:val="auto"/>
        </w:rPr>
        <w:t>(</w:t>
      </w:r>
      <w:r w:rsidR="003E698B" w:rsidRPr="00A9023B">
        <w:rPr>
          <w:rFonts w:hint="eastAsia"/>
          <w:color w:val="auto"/>
        </w:rPr>
        <w:t>二級</w:t>
      </w:r>
      <w:r w:rsidR="008343AC" w:rsidRPr="00A9023B">
        <w:rPr>
          <w:rFonts w:hint="eastAsia"/>
          <w:color w:val="auto"/>
        </w:rPr>
        <w:t>)</w:t>
      </w:r>
      <w:r w:rsidR="003E698B" w:rsidRPr="00A9023B">
        <w:rPr>
          <w:rFonts w:hint="eastAsia"/>
          <w:color w:val="auto"/>
        </w:rPr>
        <w:t>X銷售服務</w:t>
      </w:r>
      <w:r w:rsidR="008343AC" w:rsidRPr="00A9023B">
        <w:rPr>
          <w:rFonts w:hint="eastAsia"/>
          <w:color w:val="auto"/>
        </w:rPr>
        <w:t>(</w:t>
      </w:r>
      <w:r w:rsidR="003E698B" w:rsidRPr="00A9023B">
        <w:rPr>
          <w:rFonts w:hint="eastAsia"/>
          <w:color w:val="auto"/>
        </w:rPr>
        <w:t>三級</w:t>
      </w:r>
      <w:r w:rsidR="008343AC" w:rsidRPr="00A9023B">
        <w:rPr>
          <w:rFonts w:hint="eastAsia"/>
          <w:color w:val="auto"/>
        </w:rPr>
        <w:t>)</w:t>
      </w:r>
      <w:r w:rsidR="003E698B" w:rsidRPr="00A9023B">
        <w:rPr>
          <w:rFonts w:hint="eastAsia"/>
          <w:color w:val="auto"/>
        </w:rPr>
        <w:t>產業人才，增加農業循環合作模式契機，打造農業六產基礎，落實產業鏈合作模式。</w:t>
      </w:r>
    </w:p>
    <w:p w:rsidR="00C867EC" w:rsidRPr="00A9023B" w:rsidRDefault="00C602FE" w:rsidP="00C867EC">
      <w:pPr>
        <w:pStyle w:val="ac"/>
        <w:ind w:left="1445" w:hangingChars="150" w:hanging="480"/>
        <w:rPr>
          <w:color w:val="auto"/>
        </w:rPr>
      </w:pPr>
      <w:r w:rsidRPr="00A9023B">
        <w:rPr>
          <w:rFonts w:hint="eastAsia"/>
          <w:color w:val="auto"/>
        </w:rPr>
        <w:t>46</w:t>
      </w:r>
      <w:r w:rsidR="003E698B" w:rsidRPr="00A9023B">
        <w:rPr>
          <w:rFonts w:hint="eastAsia"/>
          <w:color w:val="auto"/>
        </w:rPr>
        <w:t>.推動農村再生及各項基礎建設，透過農村再生培根計畫訓練，加強農村社區在地人力素質與在地文化的認</w:t>
      </w:r>
      <w:r w:rsidR="003E698B" w:rsidRPr="00A9023B">
        <w:rPr>
          <w:rFonts w:hint="eastAsia"/>
          <w:color w:val="auto"/>
        </w:rPr>
        <w:lastRenderedPageBreak/>
        <w:t>同，建構農村人力資源庫，推展休閒農業及鄉村旅遊，建構農村新亮點，再造富麗農村。配合國際保育理念，致力推動社區參與生態保育，實踐里山倡議精神並推動</w:t>
      </w:r>
      <w:r w:rsidR="003E698B" w:rsidRPr="00A9023B">
        <w:rPr>
          <w:color w:val="auto"/>
        </w:rPr>
        <w:t>國土綠色網絡</w:t>
      </w:r>
      <w:r w:rsidR="003E698B" w:rsidRPr="00A9023B">
        <w:rPr>
          <w:rFonts w:hint="eastAsia"/>
          <w:color w:val="auto"/>
        </w:rPr>
        <w:t>，達到環境永續的目標</w:t>
      </w:r>
      <w:r w:rsidR="003E698B" w:rsidRPr="00A9023B">
        <w:rPr>
          <w:color w:val="auto"/>
        </w:rPr>
        <w:t>。</w:t>
      </w:r>
    </w:p>
    <w:p w:rsidR="00C867EC" w:rsidRPr="00A9023B" w:rsidRDefault="00C602FE" w:rsidP="00C867EC">
      <w:pPr>
        <w:pStyle w:val="ac"/>
        <w:ind w:left="1445" w:hangingChars="150" w:hanging="480"/>
        <w:rPr>
          <w:color w:val="auto"/>
        </w:rPr>
      </w:pPr>
      <w:r w:rsidRPr="00A9023B">
        <w:rPr>
          <w:rFonts w:hint="eastAsia"/>
          <w:color w:val="auto"/>
        </w:rPr>
        <w:t>47</w:t>
      </w:r>
      <w:r w:rsidR="003E698B" w:rsidRPr="00A9023B">
        <w:rPr>
          <w:rFonts w:hint="eastAsia"/>
          <w:color w:val="auto"/>
        </w:rPr>
        <w:t>.加強經濟動物防疫與保護，加強家畜、家禽、水產動物疾病防治，提升重大動物疫病與用藥安全監測，強化區域動物防疫網絡；在動物保護方面推動寵物及流浪犬絕育補助，擴大辦理流浪犬、貓認領養活動，持續加強公立動物收容所軟硬體設施，減少流浪動物產生並提升收容動物認養率，搭配各項民間資源公私協力的合作，落實動物保護並提升整體動物福利。</w:t>
      </w:r>
    </w:p>
    <w:p w:rsidR="00C867EC" w:rsidRPr="00A9023B" w:rsidRDefault="00C602FE" w:rsidP="00C867EC">
      <w:pPr>
        <w:pStyle w:val="ac"/>
        <w:ind w:left="1445" w:hangingChars="150" w:hanging="480"/>
        <w:rPr>
          <w:color w:val="auto"/>
        </w:rPr>
      </w:pPr>
      <w:r w:rsidRPr="00A9023B">
        <w:rPr>
          <w:rFonts w:hint="eastAsia"/>
          <w:color w:val="auto"/>
        </w:rPr>
        <w:t>48</w:t>
      </w:r>
      <w:r w:rsidR="00CE5AB7" w:rsidRPr="00A9023B">
        <w:rPr>
          <w:rFonts w:hint="eastAsia"/>
          <w:color w:val="auto"/>
        </w:rPr>
        <w:t>.健全水產品安全衛生管理，行</w:t>
      </w:r>
      <w:r w:rsidR="00CE5AB7" w:rsidRPr="00A9023B">
        <w:rPr>
          <w:color w:val="auto"/>
        </w:rPr>
        <w:t>銷</w:t>
      </w:r>
      <w:r w:rsidR="00CE5AB7" w:rsidRPr="00A9023B">
        <w:rPr>
          <w:rFonts w:hint="eastAsia"/>
          <w:color w:val="auto"/>
        </w:rPr>
        <w:t>安全優質水產品。</w:t>
      </w:r>
    </w:p>
    <w:p w:rsidR="00C867EC" w:rsidRPr="00A9023B" w:rsidRDefault="00C602FE" w:rsidP="00C867EC">
      <w:pPr>
        <w:pStyle w:val="ac"/>
        <w:ind w:left="1445" w:hangingChars="150" w:hanging="480"/>
        <w:rPr>
          <w:color w:val="auto"/>
        </w:rPr>
      </w:pPr>
      <w:r w:rsidRPr="00A9023B">
        <w:rPr>
          <w:rFonts w:hint="eastAsia"/>
          <w:color w:val="auto"/>
        </w:rPr>
        <w:t>49</w:t>
      </w:r>
      <w:r w:rsidR="00CE5AB7" w:rsidRPr="00A9023B">
        <w:rPr>
          <w:rFonts w:hint="eastAsia"/>
          <w:color w:val="auto"/>
        </w:rPr>
        <w:t>.開發及利用遊艇休閒資源模式，營造友善遊艇休閒環境。</w:t>
      </w:r>
    </w:p>
    <w:p w:rsidR="00C867EC" w:rsidRPr="00A9023B" w:rsidRDefault="00C602FE" w:rsidP="00C867EC">
      <w:pPr>
        <w:pStyle w:val="ac"/>
        <w:ind w:left="1445" w:hangingChars="150" w:hanging="480"/>
        <w:rPr>
          <w:color w:val="auto"/>
        </w:rPr>
      </w:pPr>
      <w:r w:rsidRPr="00A9023B">
        <w:rPr>
          <w:rFonts w:hint="eastAsia"/>
          <w:color w:val="auto"/>
        </w:rPr>
        <w:t>50</w:t>
      </w:r>
      <w:r w:rsidR="00CE5AB7" w:rsidRPr="00A9023B">
        <w:rPr>
          <w:rFonts w:hint="eastAsia"/>
          <w:color w:val="auto"/>
        </w:rPr>
        <w:t>.健全漁業產銷班體系，改善及充實養殖環境設施。</w:t>
      </w:r>
    </w:p>
    <w:p w:rsidR="00C867EC" w:rsidRPr="00A9023B" w:rsidRDefault="00C602FE" w:rsidP="00C867EC">
      <w:pPr>
        <w:pStyle w:val="ac"/>
        <w:ind w:left="1445" w:hangingChars="150" w:hanging="480"/>
        <w:rPr>
          <w:color w:val="auto"/>
        </w:rPr>
      </w:pPr>
      <w:r w:rsidRPr="00A9023B">
        <w:rPr>
          <w:rFonts w:hint="eastAsia"/>
          <w:color w:val="auto"/>
        </w:rPr>
        <w:t>51</w:t>
      </w:r>
      <w:r w:rsidR="00CE5AB7" w:rsidRPr="00A9023B">
        <w:rPr>
          <w:rFonts w:hint="eastAsia"/>
          <w:color w:val="auto"/>
        </w:rPr>
        <w:t>.維護海洋生態，持續進行海洋環境監測及保護。</w:t>
      </w:r>
    </w:p>
    <w:p w:rsidR="00C867EC" w:rsidRPr="00A9023B" w:rsidRDefault="00C602FE" w:rsidP="00C867EC">
      <w:pPr>
        <w:pStyle w:val="ac"/>
        <w:ind w:left="1445" w:hangingChars="150" w:hanging="480"/>
        <w:rPr>
          <w:color w:val="auto"/>
        </w:rPr>
      </w:pPr>
      <w:r w:rsidRPr="00A9023B">
        <w:rPr>
          <w:rFonts w:hint="eastAsia"/>
          <w:color w:val="auto"/>
        </w:rPr>
        <w:t>52</w:t>
      </w:r>
      <w:r w:rsidR="00CE5AB7" w:rsidRPr="00A9023B">
        <w:rPr>
          <w:rFonts w:hint="eastAsia"/>
          <w:color w:val="auto"/>
        </w:rPr>
        <w:t>.輔導高雄優質水產品供應商打入國際郵輪物流供應鏈，推動郵輪物流高雄補給在地化。</w:t>
      </w:r>
    </w:p>
    <w:p w:rsidR="00C867EC" w:rsidRPr="00A9023B" w:rsidRDefault="00C602FE" w:rsidP="00C867EC">
      <w:pPr>
        <w:pStyle w:val="ac"/>
        <w:ind w:left="1445" w:hangingChars="150" w:hanging="480"/>
        <w:rPr>
          <w:color w:val="auto"/>
        </w:rPr>
      </w:pPr>
      <w:r w:rsidRPr="00A9023B">
        <w:rPr>
          <w:rFonts w:hint="eastAsia"/>
          <w:color w:val="auto"/>
        </w:rPr>
        <w:t>53</w:t>
      </w:r>
      <w:r w:rsidR="00A67E68" w:rsidRPr="00A9023B">
        <w:rPr>
          <w:rFonts w:hint="eastAsia"/>
          <w:color w:val="auto"/>
        </w:rPr>
        <w:t>.支持家庭生養，建構家庭照顧支持資源，減輕家庭托育經濟負荷，提供平價優質多元選擇托嬰服務，配合中央政策設置社區公共托育家園、擴大發放育有未滿2歲兒童</w:t>
      </w:r>
      <w:r w:rsidR="00A67E68" w:rsidRPr="00A9023B">
        <w:rPr>
          <w:color w:val="auto"/>
        </w:rPr>
        <w:t>育兒津貼</w:t>
      </w:r>
      <w:r w:rsidR="00A67E68" w:rsidRPr="00A9023B">
        <w:rPr>
          <w:rFonts w:hint="eastAsia"/>
          <w:color w:val="auto"/>
        </w:rPr>
        <w:t>及推動公共及</w:t>
      </w:r>
      <w:proofErr w:type="gramStart"/>
      <w:r w:rsidR="00A67E68" w:rsidRPr="00A9023B">
        <w:rPr>
          <w:rFonts w:hint="eastAsia"/>
          <w:color w:val="auto"/>
        </w:rPr>
        <w:t>準公共化托育</w:t>
      </w:r>
      <w:proofErr w:type="gramEnd"/>
      <w:r w:rsidR="00A67E68" w:rsidRPr="00A9023B">
        <w:rPr>
          <w:rFonts w:hint="eastAsia"/>
          <w:color w:val="auto"/>
        </w:rPr>
        <w:t>機制，</w:t>
      </w:r>
      <w:r w:rsidR="00A67E68" w:rsidRPr="00A9023B">
        <w:rPr>
          <w:color w:val="auto"/>
        </w:rPr>
        <w:t>強化與提升</w:t>
      </w:r>
      <w:proofErr w:type="gramStart"/>
      <w:r w:rsidR="00A67E68" w:rsidRPr="00A9023B">
        <w:rPr>
          <w:color w:val="auto"/>
        </w:rPr>
        <w:t>居家式托育</w:t>
      </w:r>
      <w:proofErr w:type="gramEnd"/>
      <w:r w:rsidR="00A67E68" w:rsidRPr="00A9023B">
        <w:rPr>
          <w:color w:val="auto"/>
        </w:rPr>
        <w:t>服務品質</w:t>
      </w:r>
      <w:r w:rsidR="00A67E68" w:rsidRPr="00A9023B">
        <w:rPr>
          <w:rFonts w:hint="eastAsia"/>
          <w:color w:val="auto"/>
        </w:rPr>
        <w:t>，辦理支持家庭育兒措施</w:t>
      </w:r>
      <w:r w:rsidR="00A67E68" w:rsidRPr="00A9023B">
        <w:rPr>
          <w:color w:val="auto"/>
        </w:rPr>
        <w:t>。</w:t>
      </w:r>
    </w:p>
    <w:p w:rsidR="00C867EC" w:rsidRPr="00A9023B" w:rsidRDefault="00C602FE" w:rsidP="00C867EC">
      <w:pPr>
        <w:pStyle w:val="ac"/>
        <w:ind w:left="1445" w:hangingChars="150" w:hanging="480"/>
        <w:rPr>
          <w:color w:val="auto"/>
        </w:rPr>
      </w:pPr>
      <w:r w:rsidRPr="00A9023B">
        <w:rPr>
          <w:rFonts w:hint="eastAsia"/>
          <w:color w:val="auto"/>
        </w:rPr>
        <w:t>54</w:t>
      </w:r>
      <w:r w:rsidR="00A67E68" w:rsidRPr="00A9023B">
        <w:rPr>
          <w:rFonts w:hint="eastAsia"/>
          <w:color w:val="auto"/>
        </w:rPr>
        <w:t>.發展老人多層級連續性服務措施、建立社區服務網絡及福利輸送系統，分區培力老人活動場所提升服務量能，推動老人進修及社會參與，建構老人完善福利服務體系。</w:t>
      </w:r>
    </w:p>
    <w:p w:rsidR="00C867EC" w:rsidRPr="00A9023B" w:rsidRDefault="00C602FE" w:rsidP="00C867EC">
      <w:pPr>
        <w:pStyle w:val="ac"/>
        <w:ind w:left="1445" w:hangingChars="150" w:hanging="480"/>
        <w:rPr>
          <w:color w:val="auto"/>
        </w:rPr>
      </w:pPr>
      <w:r w:rsidRPr="00A9023B">
        <w:rPr>
          <w:rFonts w:hint="eastAsia"/>
          <w:color w:val="auto"/>
        </w:rPr>
        <w:t>55</w:t>
      </w:r>
      <w:r w:rsidR="00A67E68" w:rsidRPr="00A9023B">
        <w:rPr>
          <w:rFonts w:hint="eastAsia"/>
          <w:color w:val="auto"/>
        </w:rPr>
        <w:t>.便利市民就近獲致協助，運用社福中心整合資源及發展具地方特色福利服務，提供在地化、立即性之急難救助、家庭扶助、災害防治等措施</w:t>
      </w:r>
      <w:r w:rsidR="00A67E68" w:rsidRPr="00A9023B">
        <w:rPr>
          <w:color w:val="auto"/>
        </w:rPr>
        <w:t>。</w:t>
      </w:r>
    </w:p>
    <w:p w:rsidR="00C867EC" w:rsidRPr="00A9023B" w:rsidRDefault="00C602FE" w:rsidP="00C867EC">
      <w:pPr>
        <w:pStyle w:val="ac"/>
        <w:ind w:left="1445" w:hangingChars="150" w:hanging="480"/>
        <w:rPr>
          <w:color w:val="auto"/>
        </w:rPr>
      </w:pPr>
      <w:r w:rsidRPr="00A9023B">
        <w:rPr>
          <w:rFonts w:hint="eastAsia"/>
          <w:color w:val="auto"/>
        </w:rPr>
        <w:t>56</w:t>
      </w:r>
      <w:r w:rsidR="00A67E68" w:rsidRPr="00A9023B">
        <w:rPr>
          <w:rFonts w:hint="eastAsia"/>
          <w:color w:val="auto"/>
        </w:rPr>
        <w:t>.完善兒童、老人安全照護，優化保護服務體系：積極推動兒童安全照護服務與衛教宣導，提升家庭照顧服</w:t>
      </w:r>
      <w:r w:rsidR="00A67E68" w:rsidRPr="00A9023B">
        <w:rPr>
          <w:rFonts w:hint="eastAsia"/>
          <w:color w:val="auto"/>
        </w:rPr>
        <w:lastRenderedPageBreak/>
        <w:t>務技巧與能量，降低兒少保護個案結案後再</w:t>
      </w:r>
      <w:proofErr w:type="gramStart"/>
      <w:r w:rsidR="00A67E68" w:rsidRPr="00A9023B">
        <w:rPr>
          <w:rFonts w:hint="eastAsia"/>
          <w:color w:val="auto"/>
        </w:rPr>
        <w:t>受暴率</w:t>
      </w:r>
      <w:proofErr w:type="gramEnd"/>
      <w:r w:rsidR="00A67E68" w:rsidRPr="00A9023B">
        <w:rPr>
          <w:rFonts w:hint="eastAsia"/>
          <w:color w:val="auto"/>
        </w:rPr>
        <w:t>。擴大家庭暴力安全防護網，納入65歲以上老人高度風險家暴案件，優化保護網絡體系，協調整合家暴防治網絡資源，健全以被害人為中心之跨專業網絡合作，降低老人個案再度發生家暴高度風險事件比率。</w:t>
      </w:r>
    </w:p>
    <w:p w:rsidR="00C867EC" w:rsidRPr="00A9023B" w:rsidRDefault="00C602FE" w:rsidP="00C867EC">
      <w:pPr>
        <w:pStyle w:val="ac"/>
        <w:ind w:left="1445" w:hangingChars="150" w:hanging="480"/>
        <w:rPr>
          <w:color w:val="auto"/>
        </w:rPr>
      </w:pPr>
      <w:r w:rsidRPr="00A9023B">
        <w:rPr>
          <w:rFonts w:hint="eastAsia"/>
          <w:color w:val="auto"/>
        </w:rPr>
        <w:t>57</w:t>
      </w:r>
      <w:r w:rsidR="003126BA" w:rsidRPr="00A9023B">
        <w:rPr>
          <w:rFonts w:hint="eastAsia"/>
          <w:color w:val="auto"/>
        </w:rPr>
        <w:t>.強化輔導工會運作及提升企業工會籌組比率，落實勞工團結權。積極輔導事業單位召開勞資會議，促進勞資溝通，並加強勞動法令宣導，打造勞資和諧環境，維護</w:t>
      </w:r>
      <w:proofErr w:type="gramStart"/>
      <w:r w:rsidR="003126BA" w:rsidRPr="00A9023B">
        <w:rPr>
          <w:rFonts w:hint="eastAsia"/>
          <w:color w:val="auto"/>
        </w:rPr>
        <w:t>勞</w:t>
      </w:r>
      <w:proofErr w:type="gramEnd"/>
      <w:r w:rsidR="003126BA" w:rsidRPr="00A9023B">
        <w:rPr>
          <w:rFonts w:hint="eastAsia"/>
          <w:color w:val="auto"/>
        </w:rPr>
        <w:t>雇雙方權益。</w:t>
      </w:r>
    </w:p>
    <w:p w:rsidR="00C867EC" w:rsidRPr="00A9023B" w:rsidRDefault="00C602FE" w:rsidP="00C867EC">
      <w:pPr>
        <w:pStyle w:val="ac"/>
        <w:ind w:left="1445" w:hangingChars="150" w:hanging="480"/>
        <w:rPr>
          <w:color w:val="auto"/>
        </w:rPr>
      </w:pPr>
      <w:r w:rsidRPr="00A9023B">
        <w:rPr>
          <w:rFonts w:hint="eastAsia"/>
          <w:color w:val="auto"/>
        </w:rPr>
        <w:t>58</w:t>
      </w:r>
      <w:r w:rsidR="003126BA" w:rsidRPr="00A9023B">
        <w:rPr>
          <w:rFonts w:hint="eastAsia"/>
          <w:color w:val="auto"/>
        </w:rPr>
        <w:t>.透過工安榮譽榜及職災地圖，揭示事業單位安全衛生績效之良</w:t>
      </w:r>
      <w:proofErr w:type="gramStart"/>
      <w:r w:rsidR="003126BA" w:rsidRPr="00A9023B">
        <w:rPr>
          <w:rFonts w:hint="eastAsia"/>
          <w:color w:val="auto"/>
        </w:rPr>
        <w:t>窳</w:t>
      </w:r>
      <w:proofErr w:type="gramEnd"/>
      <w:r w:rsidR="003126BA" w:rsidRPr="00A9023B">
        <w:rPr>
          <w:rFonts w:hint="eastAsia"/>
          <w:color w:val="auto"/>
        </w:rPr>
        <w:t>，促使事業單位愛惜榮譽更加投入職場安全衛生之管理。</w:t>
      </w:r>
    </w:p>
    <w:p w:rsidR="00C867EC" w:rsidRPr="00A9023B" w:rsidRDefault="00C602FE" w:rsidP="00C867EC">
      <w:pPr>
        <w:pStyle w:val="ac"/>
        <w:ind w:left="1445" w:hangingChars="150" w:hanging="480"/>
        <w:rPr>
          <w:color w:val="auto"/>
        </w:rPr>
      </w:pPr>
      <w:r w:rsidRPr="00A9023B">
        <w:rPr>
          <w:rFonts w:hint="eastAsia"/>
          <w:color w:val="auto"/>
        </w:rPr>
        <w:t>59</w:t>
      </w:r>
      <w:r w:rsidR="003126BA" w:rsidRPr="00A9023B">
        <w:rPr>
          <w:rFonts w:hint="eastAsia"/>
          <w:color w:val="auto"/>
        </w:rPr>
        <w:t>.落實就業歧視防治及性別工作平等宣導；強化</w:t>
      </w:r>
      <w:proofErr w:type="gramStart"/>
      <w:r w:rsidR="003126BA" w:rsidRPr="00A9023B">
        <w:rPr>
          <w:rFonts w:hint="eastAsia"/>
          <w:color w:val="auto"/>
        </w:rPr>
        <w:t>求職防騙觀念</w:t>
      </w:r>
      <w:proofErr w:type="gramEnd"/>
      <w:r w:rsidR="003126BA" w:rsidRPr="00A9023B">
        <w:rPr>
          <w:rFonts w:hint="eastAsia"/>
          <w:color w:val="auto"/>
        </w:rPr>
        <w:t>，避免求職民眾落入求職陷阱及雇主誤觸法律規定，以保障就業安全與就業機會之平等。</w:t>
      </w:r>
    </w:p>
    <w:p w:rsidR="00C867EC" w:rsidRPr="00A9023B" w:rsidRDefault="00C602FE" w:rsidP="00C867EC">
      <w:pPr>
        <w:pStyle w:val="ac"/>
        <w:ind w:left="1445" w:hangingChars="150" w:hanging="480"/>
        <w:rPr>
          <w:color w:val="auto"/>
        </w:rPr>
      </w:pPr>
      <w:r w:rsidRPr="00A9023B">
        <w:rPr>
          <w:rFonts w:hint="eastAsia"/>
          <w:color w:val="auto"/>
        </w:rPr>
        <w:t>60</w:t>
      </w:r>
      <w:r w:rsidR="003126BA" w:rsidRPr="00A9023B">
        <w:rPr>
          <w:rFonts w:hint="eastAsia"/>
          <w:color w:val="auto"/>
        </w:rPr>
        <w:t>.配合產業及就業市場趨勢，開發高階工作機會，強化高階人才培訓機制，提升勞工就業力，並促進北漂青年返鄉就業。</w:t>
      </w:r>
    </w:p>
    <w:p w:rsidR="00C867EC" w:rsidRPr="00A9023B" w:rsidRDefault="00C602FE" w:rsidP="00C867EC">
      <w:pPr>
        <w:pStyle w:val="ac"/>
        <w:ind w:left="1445" w:hangingChars="150" w:hanging="480"/>
        <w:rPr>
          <w:color w:val="auto"/>
        </w:rPr>
      </w:pPr>
      <w:r w:rsidRPr="00A9023B">
        <w:rPr>
          <w:rFonts w:hint="eastAsia"/>
          <w:color w:val="auto"/>
        </w:rPr>
        <w:t>61</w:t>
      </w:r>
      <w:r w:rsidR="00826802" w:rsidRPr="00A9023B">
        <w:rPr>
          <w:rFonts w:hint="eastAsia"/>
          <w:color w:val="auto"/>
        </w:rPr>
        <w:t>.持續推動緝毒、</w:t>
      </w:r>
      <w:proofErr w:type="gramStart"/>
      <w:r w:rsidR="00826802" w:rsidRPr="00A9023B">
        <w:rPr>
          <w:rFonts w:hint="eastAsia"/>
          <w:color w:val="auto"/>
        </w:rPr>
        <w:t>打詐、</w:t>
      </w:r>
      <w:proofErr w:type="gramEnd"/>
      <w:r w:rsidR="00826802" w:rsidRPr="00A9023B">
        <w:rPr>
          <w:rFonts w:hint="eastAsia"/>
          <w:color w:val="auto"/>
        </w:rPr>
        <w:t>掃黑、</w:t>
      </w:r>
      <w:proofErr w:type="gramStart"/>
      <w:r w:rsidR="00826802" w:rsidRPr="00A9023B">
        <w:rPr>
          <w:rFonts w:hint="eastAsia"/>
          <w:color w:val="auto"/>
        </w:rPr>
        <w:t>肅</w:t>
      </w:r>
      <w:proofErr w:type="gramEnd"/>
      <w:r w:rsidR="00826802" w:rsidRPr="00A9023B">
        <w:rPr>
          <w:rFonts w:hint="eastAsia"/>
          <w:color w:val="auto"/>
        </w:rPr>
        <w:t>槍、</w:t>
      </w:r>
      <w:proofErr w:type="gramStart"/>
      <w:r w:rsidR="00826802" w:rsidRPr="00A9023B">
        <w:rPr>
          <w:rFonts w:hint="eastAsia"/>
          <w:color w:val="auto"/>
        </w:rPr>
        <w:t>肅</w:t>
      </w:r>
      <w:proofErr w:type="gramEnd"/>
      <w:r w:rsidR="00826802" w:rsidRPr="00A9023B">
        <w:rPr>
          <w:rFonts w:hint="eastAsia"/>
          <w:color w:val="auto"/>
        </w:rPr>
        <w:t>竊、防</w:t>
      </w:r>
      <w:proofErr w:type="gramStart"/>
      <w:r w:rsidR="00826802" w:rsidRPr="00A9023B">
        <w:rPr>
          <w:rFonts w:hint="eastAsia"/>
          <w:color w:val="auto"/>
        </w:rPr>
        <w:t>飆</w:t>
      </w:r>
      <w:proofErr w:type="gramEnd"/>
      <w:r w:rsidR="00826802" w:rsidRPr="00A9023B">
        <w:rPr>
          <w:rFonts w:hint="eastAsia"/>
          <w:color w:val="auto"/>
        </w:rPr>
        <w:t>及各類犯罪資料庫建立，廣泛蒐集案件資料並分析各項犯罪數據，有效運用分析資料，</w:t>
      </w:r>
      <w:proofErr w:type="gramStart"/>
      <w:r w:rsidR="00826802" w:rsidRPr="00A9023B">
        <w:rPr>
          <w:rFonts w:hint="eastAsia"/>
          <w:color w:val="auto"/>
        </w:rPr>
        <w:t>偵</w:t>
      </w:r>
      <w:proofErr w:type="gramEnd"/>
      <w:r w:rsidR="00826802" w:rsidRPr="00A9023B">
        <w:rPr>
          <w:rFonts w:hint="eastAsia"/>
          <w:color w:val="auto"/>
        </w:rPr>
        <w:t>處各類刑案。並隨時機動因應當前治安情勢規劃專案勤務，主動打撃犯罪，發揮宣示與嚇阻作用。</w:t>
      </w:r>
    </w:p>
    <w:p w:rsidR="00C867EC" w:rsidRPr="00A9023B" w:rsidRDefault="00C602FE" w:rsidP="00C867EC">
      <w:pPr>
        <w:pStyle w:val="ac"/>
        <w:ind w:left="1445" w:hangingChars="150" w:hanging="480"/>
        <w:rPr>
          <w:color w:val="auto"/>
        </w:rPr>
      </w:pPr>
      <w:r w:rsidRPr="00A9023B">
        <w:rPr>
          <w:rFonts w:hint="eastAsia"/>
          <w:color w:val="auto"/>
        </w:rPr>
        <w:t>62</w:t>
      </w:r>
      <w:r w:rsidR="00826802" w:rsidRPr="00A9023B">
        <w:rPr>
          <w:rFonts w:hint="eastAsia"/>
          <w:color w:val="auto"/>
        </w:rPr>
        <w:t>.未來將結合科技設備執法、多元化宣導以及不合理道路工程改善建議等作為，營造友善道路交通環境、降低民眾用路風險。</w:t>
      </w:r>
    </w:p>
    <w:p w:rsidR="00C867EC" w:rsidRPr="00A9023B" w:rsidRDefault="00C602FE" w:rsidP="00C867EC">
      <w:pPr>
        <w:pStyle w:val="ac"/>
        <w:ind w:left="1445" w:hangingChars="150" w:hanging="480"/>
        <w:rPr>
          <w:color w:val="auto"/>
        </w:rPr>
      </w:pPr>
      <w:r w:rsidRPr="00A9023B">
        <w:rPr>
          <w:rFonts w:hint="eastAsia"/>
          <w:color w:val="auto"/>
        </w:rPr>
        <w:t>6</w:t>
      </w:r>
      <w:r w:rsidR="00826802" w:rsidRPr="00A9023B">
        <w:rPr>
          <w:rFonts w:hint="eastAsia"/>
          <w:color w:val="auto"/>
        </w:rPr>
        <w:t>3.提升少年觸法及校園毒品案件查緝動能，擴大校園犯罪預防及仿真毒品宣導層面，協助行為偏差少年輔導並杜絕校園毒品入侵，提升民眾正向有感。</w:t>
      </w:r>
    </w:p>
    <w:p w:rsidR="00C867EC" w:rsidRPr="00A9023B" w:rsidRDefault="00C602FE" w:rsidP="00C867EC">
      <w:pPr>
        <w:pStyle w:val="ac"/>
        <w:ind w:left="1445" w:hangingChars="150" w:hanging="480"/>
        <w:rPr>
          <w:color w:val="auto"/>
        </w:rPr>
      </w:pPr>
      <w:r w:rsidRPr="00A9023B">
        <w:rPr>
          <w:rFonts w:hint="eastAsia"/>
          <w:color w:val="auto"/>
        </w:rPr>
        <w:t>6</w:t>
      </w:r>
      <w:r w:rsidR="00826802" w:rsidRPr="00A9023B">
        <w:rPr>
          <w:rFonts w:hint="eastAsia"/>
          <w:color w:val="auto"/>
        </w:rPr>
        <w:t>4.強化醫、社、警橫向業務聯繫窗口，運用社區、警區、校區三區一體的防護網，結合各地方自治團體，擴大全民關懷與參與投入機制，並持續宣導兒少自我防衛意識。提高安全風險評估及緊急狀況處置，推動高危</w:t>
      </w:r>
      <w:r w:rsidR="00826802" w:rsidRPr="00A9023B">
        <w:rPr>
          <w:rFonts w:hint="eastAsia"/>
          <w:color w:val="auto"/>
        </w:rPr>
        <w:lastRenderedPageBreak/>
        <w:t>機會議專業團隊共同防治家庭暴力。</w:t>
      </w:r>
    </w:p>
    <w:p w:rsidR="00C867EC" w:rsidRPr="00A9023B" w:rsidRDefault="00C602FE" w:rsidP="00C867EC">
      <w:pPr>
        <w:pStyle w:val="ac"/>
        <w:ind w:left="1445" w:hangingChars="150" w:hanging="480"/>
        <w:rPr>
          <w:color w:val="auto"/>
        </w:rPr>
      </w:pPr>
      <w:r w:rsidRPr="00A9023B">
        <w:rPr>
          <w:rFonts w:hint="eastAsia"/>
          <w:color w:val="auto"/>
        </w:rPr>
        <w:t>6</w:t>
      </w:r>
      <w:r w:rsidR="00826802" w:rsidRPr="00A9023B">
        <w:rPr>
          <w:rFonts w:hint="eastAsia"/>
          <w:color w:val="auto"/>
        </w:rPr>
        <w:t>5.持續辦理錄影監視系統汰舊換新，並強化維運能量，以維持高妥善率；充分運用資訊科技，破獲各類刑案，強化犯罪</w:t>
      </w:r>
      <w:proofErr w:type="gramStart"/>
      <w:r w:rsidR="00826802" w:rsidRPr="00A9023B">
        <w:rPr>
          <w:rFonts w:hint="eastAsia"/>
          <w:color w:val="auto"/>
        </w:rPr>
        <w:t>偵</w:t>
      </w:r>
      <w:proofErr w:type="gramEnd"/>
      <w:r w:rsidR="00826802" w:rsidRPr="00A9023B">
        <w:rPr>
          <w:rFonts w:hint="eastAsia"/>
          <w:color w:val="auto"/>
        </w:rPr>
        <w:t>防能量。</w:t>
      </w:r>
    </w:p>
    <w:p w:rsidR="00C867EC" w:rsidRPr="00A9023B" w:rsidRDefault="00C602FE" w:rsidP="00C867EC">
      <w:pPr>
        <w:pStyle w:val="ac"/>
        <w:ind w:left="1445" w:hangingChars="150" w:hanging="480"/>
        <w:rPr>
          <w:color w:val="auto"/>
        </w:rPr>
      </w:pPr>
      <w:r w:rsidRPr="00A9023B">
        <w:rPr>
          <w:rFonts w:hint="eastAsia"/>
          <w:color w:val="auto"/>
        </w:rPr>
        <w:t>66</w:t>
      </w:r>
      <w:r w:rsidR="0004729A" w:rsidRPr="00A9023B">
        <w:rPr>
          <w:rFonts w:hint="eastAsia"/>
          <w:color w:val="auto"/>
        </w:rPr>
        <w:t>.</w:t>
      </w:r>
      <w:r w:rsidR="0004729A" w:rsidRPr="00A9023B">
        <w:rPr>
          <w:color w:val="auto"/>
        </w:rPr>
        <w:t>推動新世代反毒總動員系列活動，深入本市38區進行全面性毒品防制宣導，強化社區及校園相關人員緝毒、反毒知能，並整合執行「防毒」、「拒毒」、「戒毒」及結合「緝毒」四大區塊毒品防制工作，防制毒品零死角。</w:t>
      </w:r>
    </w:p>
    <w:p w:rsidR="008975BD" w:rsidRPr="00A9023B" w:rsidRDefault="00C602FE" w:rsidP="008975BD">
      <w:pPr>
        <w:pStyle w:val="ac"/>
        <w:ind w:left="1445" w:hangingChars="150" w:hanging="480"/>
        <w:rPr>
          <w:color w:val="auto"/>
        </w:rPr>
      </w:pPr>
      <w:r w:rsidRPr="00A9023B">
        <w:rPr>
          <w:rFonts w:hint="eastAsia"/>
          <w:color w:val="auto"/>
        </w:rPr>
        <w:t>67</w:t>
      </w:r>
      <w:r w:rsidR="0004729A" w:rsidRPr="00A9023B">
        <w:rPr>
          <w:rFonts w:hint="eastAsia"/>
          <w:color w:val="auto"/>
        </w:rPr>
        <w:t>.</w:t>
      </w:r>
      <w:r w:rsidR="0004729A" w:rsidRPr="00A9023B">
        <w:rPr>
          <w:color w:val="auto"/>
        </w:rPr>
        <w:t>辦理新世代反毒總動員種子師資培訓計畫，結合社區、學校、區公所、醫師、藥師、護理師公會等，積極培訓「反毒急先鋒」志工。</w:t>
      </w:r>
    </w:p>
    <w:p w:rsidR="008975BD" w:rsidRPr="00A9023B" w:rsidRDefault="00C602FE" w:rsidP="008975BD">
      <w:pPr>
        <w:pStyle w:val="ac"/>
        <w:ind w:left="1445" w:hangingChars="150" w:hanging="480"/>
        <w:rPr>
          <w:color w:val="auto"/>
        </w:rPr>
      </w:pPr>
      <w:r w:rsidRPr="00A9023B">
        <w:rPr>
          <w:rFonts w:hint="eastAsia"/>
          <w:color w:val="auto"/>
        </w:rPr>
        <w:t>68</w:t>
      </w:r>
      <w:r w:rsidR="0004729A" w:rsidRPr="00A9023B">
        <w:rPr>
          <w:rFonts w:hint="eastAsia"/>
          <w:color w:val="auto"/>
        </w:rPr>
        <w:t>.</w:t>
      </w:r>
      <w:r w:rsidR="0004729A" w:rsidRPr="00A9023B">
        <w:rPr>
          <w:color w:val="auto"/>
        </w:rPr>
        <w:t>建立特定營業場所風險分級機制，擴</w:t>
      </w:r>
      <w:proofErr w:type="gramStart"/>
      <w:r w:rsidR="0004729A" w:rsidRPr="00A9023B">
        <w:rPr>
          <w:color w:val="auto"/>
        </w:rPr>
        <w:t>及非納管</w:t>
      </w:r>
      <w:proofErr w:type="gramEnd"/>
      <w:r w:rsidR="0004729A" w:rsidRPr="00A9023B">
        <w:rPr>
          <w:color w:val="auto"/>
        </w:rPr>
        <w:t>特定營業場所業者輔導及稽查，並辦理娛樂場所反毒宣示系列活動。</w:t>
      </w:r>
    </w:p>
    <w:p w:rsidR="008975BD" w:rsidRPr="00A9023B" w:rsidRDefault="00C602FE" w:rsidP="008975BD">
      <w:pPr>
        <w:pStyle w:val="ac"/>
        <w:ind w:left="1445" w:hangingChars="150" w:hanging="480"/>
        <w:rPr>
          <w:color w:val="auto"/>
        </w:rPr>
      </w:pPr>
      <w:r w:rsidRPr="00A9023B">
        <w:rPr>
          <w:rFonts w:hint="eastAsia"/>
          <w:color w:val="auto"/>
        </w:rPr>
        <w:t>69</w:t>
      </w:r>
      <w:r w:rsidR="0004729A" w:rsidRPr="00A9023B">
        <w:rPr>
          <w:rFonts w:hint="eastAsia"/>
          <w:color w:val="auto"/>
        </w:rPr>
        <w:t>.</w:t>
      </w:r>
      <w:r w:rsidR="0004729A" w:rsidRPr="00A9023B">
        <w:rPr>
          <w:color w:val="auto"/>
        </w:rPr>
        <w:t>深耕在地毒品防制工作，持續</w:t>
      </w:r>
      <w:proofErr w:type="gramStart"/>
      <w:r w:rsidR="0004729A" w:rsidRPr="00A9023B">
        <w:rPr>
          <w:color w:val="auto"/>
        </w:rPr>
        <w:t>佈建藥</w:t>
      </w:r>
      <w:proofErr w:type="gramEnd"/>
      <w:r w:rsidR="0004729A" w:rsidRPr="00A9023B">
        <w:rPr>
          <w:color w:val="auto"/>
        </w:rPr>
        <w:t>癮家庭社區支持服務據點及社區毒品防制關懷站。</w:t>
      </w:r>
    </w:p>
    <w:p w:rsidR="008975BD" w:rsidRPr="00A9023B" w:rsidRDefault="00C602FE" w:rsidP="008975BD">
      <w:pPr>
        <w:pStyle w:val="ac"/>
        <w:ind w:left="1445" w:hangingChars="150" w:hanging="480"/>
        <w:rPr>
          <w:color w:val="auto"/>
        </w:rPr>
      </w:pPr>
      <w:r w:rsidRPr="00A9023B">
        <w:rPr>
          <w:rFonts w:hint="eastAsia"/>
          <w:color w:val="auto"/>
        </w:rPr>
        <w:t>70</w:t>
      </w:r>
      <w:r w:rsidR="0004729A" w:rsidRPr="00A9023B">
        <w:rPr>
          <w:rFonts w:hint="eastAsia"/>
          <w:color w:val="auto"/>
        </w:rPr>
        <w:t>.</w:t>
      </w:r>
      <w:r w:rsidR="0004729A" w:rsidRPr="00A9023B">
        <w:rPr>
          <w:color w:val="auto"/>
        </w:rPr>
        <w:t>推動大樹多元發展體驗中心，規劃藥癮者生活技能體驗課程，營造藥癮者與社區民眾融合友善環境，重建新生活，順遂復歸社會。</w:t>
      </w:r>
    </w:p>
    <w:p w:rsidR="008975BD" w:rsidRPr="00A9023B" w:rsidRDefault="00C602FE" w:rsidP="008975BD">
      <w:pPr>
        <w:pStyle w:val="ac"/>
        <w:ind w:left="1445" w:hangingChars="150" w:hanging="480"/>
        <w:rPr>
          <w:color w:val="auto"/>
        </w:rPr>
      </w:pPr>
      <w:r w:rsidRPr="00A9023B">
        <w:rPr>
          <w:rFonts w:hint="eastAsia"/>
          <w:color w:val="auto"/>
        </w:rPr>
        <w:t>71</w:t>
      </w:r>
      <w:r w:rsidR="0004729A" w:rsidRPr="00A9023B">
        <w:rPr>
          <w:rFonts w:hint="eastAsia"/>
          <w:color w:val="auto"/>
        </w:rPr>
        <w:t>.</w:t>
      </w:r>
      <w:r w:rsidR="0004729A" w:rsidRPr="00A9023B">
        <w:rPr>
          <w:color w:val="auto"/>
        </w:rPr>
        <w:t>零容忍校園</w:t>
      </w:r>
      <w:proofErr w:type="gramStart"/>
      <w:r w:rsidR="0004729A" w:rsidRPr="00A9023B">
        <w:rPr>
          <w:color w:val="auto"/>
        </w:rPr>
        <w:t>涉毒兒</w:t>
      </w:r>
      <w:proofErr w:type="gramEnd"/>
      <w:r w:rsidR="0004729A" w:rsidRPr="00A9023B">
        <w:rPr>
          <w:color w:val="auto"/>
        </w:rPr>
        <w:t>少關懷輔導，連結警區、校區、社區三區個案</w:t>
      </w:r>
      <w:proofErr w:type="gramStart"/>
      <w:r w:rsidR="0004729A" w:rsidRPr="00A9023B">
        <w:rPr>
          <w:color w:val="auto"/>
        </w:rPr>
        <w:t>不</w:t>
      </w:r>
      <w:proofErr w:type="gramEnd"/>
      <w:r w:rsidR="0004729A" w:rsidRPr="00A9023B">
        <w:rPr>
          <w:color w:val="auto"/>
        </w:rPr>
        <w:t>漏接，單一窗口提供有效輔導及適切醫療戒治服務。</w:t>
      </w:r>
    </w:p>
    <w:p w:rsidR="008975BD" w:rsidRPr="00A9023B" w:rsidRDefault="00C602FE" w:rsidP="008975BD">
      <w:pPr>
        <w:pStyle w:val="ac"/>
        <w:ind w:left="1445" w:hangingChars="150" w:hanging="480"/>
        <w:rPr>
          <w:color w:val="auto"/>
        </w:rPr>
      </w:pPr>
      <w:r w:rsidRPr="00A9023B">
        <w:rPr>
          <w:rFonts w:hint="eastAsia"/>
          <w:color w:val="auto"/>
        </w:rPr>
        <w:t>72</w:t>
      </w:r>
      <w:r w:rsidR="00F36DA9" w:rsidRPr="00A9023B">
        <w:rPr>
          <w:rFonts w:hint="eastAsia"/>
          <w:color w:val="auto"/>
        </w:rPr>
        <w:t>.推動全災害管理概念強化災害防救體系，以健全災害防救機制，將災害風險及損失降至最低。</w:t>
      </w:r>
    </w:p>
    <w:p w:rsidR="008975BD" w:rsidRPr="00A9023B" w:rsidRDefault="00C602FE" w:rsidP="008975BD">
      <w:pPr>
        <w:pStyle w:val="ac"/>
        <w:ind w:left="1445" w:hangingChars="150" w:hanging="480"/>
        <w:rPr>
          <w:color w:val="auto"/>
        </w:rPr>
      </w:pPr>
      <w:r w:rsidRPr="00A9023B">
        <w:rPr>
          <w:rFonts w:hint="eastAsia"/>
          <w:color w:val="auto"/>
        </w:rPr>
        <w:t>73</w:t>
      </w:r>
      <w:r w:rsidR="00F36DA9" w:rsidRPr="00A9023B">
        <w:rPr>
          <w:rFonts w:hint="eastAsia"/>
          <w:color w:val="auto"/>
        </w:rPr>
        <w:t>.持續擴充119資通訊系統功能及強化無線電站臺基礎設施，即時提供災害搶救相關資訊予指揮官作為決策參考，增進救災救護反應速度，提升災害搶救效能；</w:t>
      </w:r>
      <w:proofErr w:type="gramStart"/>
      <w:r w:rsidR="00F36DA9" w:rsidRPr="00A9023B">
        <w:rPr>
          <w:rFonts w:hint="eastAsia"/>
          <w:color w:val="auto"/>
        </w:rPr>
        <w:t>俾</w:t>
      </w:r>
      <w:proofErr w:type="gramEnd"/>
      <w:r w:rsidR="00F36DA9" w:rsidRPr="00A9023B">
        <w:rPr>
          <w:rFonts w:hint="eastAsia"/>
          <w:color w:val="auto"/>
        </w:rPr>
        <w:t>達成受理標準化、派遣智慧化、流程資訊化、通報多元化、統一資源庫等目標，保障民眾生命財產及安全。</w:t>
      </w:r>
    </w:p>
    <w:p w:rsidR="008975BD" w:rsidRPr="00A9023B" w:rsidRDefault="00C602FE" w:rsidP="008975BD">
      <w:pPr>
        <w:pStyle w:val="ac"/>
        <w:ind w:left="1445" w:hangingChars="150" w:hanging="480"/>
        <w:rPr>
          <w:color w:val="auto"/>
        </w:rPr>
      </w:pPr>
      <w:r w:rsidRPr="00A9023B">
        <w:rPr>
          <w:rFonts w:hint="eastAsia"/>
          <w:color w:val="auto"/>
        </w:rPr>
        <w:t>74</w:t>
      </w:r>
      <w:r w:rsidR="00F36DA9" w:rsidRPr="00A9023B">
        <w:rPr>
          <w:rFonts w:hint="eastAsia"/>
          <w:color w:val="auto"/>
        </w:rPr>
        <w:t>.防火教育從根本</w:t>
      </w:r>
      <w:r w:rsidR="00796C99" w:rsidRPr="00A9023B">
        <w:rPr>
          <w:rFonts w:hint="eastAsia"/>
          <w:color w:val="auto"/>
        </w:rPr>
        <w:t>扎</w:t>
      </w:r>
      <w:r w:rsidR="00F36DA9" w:rsidRPr="00A9023B">
        <w:rPr>
          <w:rFonts w:hint="eastAsia"/>
          <w:color w:val="auto"/>
        </w:rPr>
        <w:t>根，除修正教科書錯誤消防知識外，並整合學界、民間業者能量，深化國小學生防火(災)</w:t>
      </w:r>
      <w:r w:rsidR="00F36DA9" w:rsidRPr="00A9023B">
        <w:rPr>
          <w:rFonts w:hint="eastAsia"/>
          <w:color w:val="auto"/>
        </w:rPr>
        <w:lastRenderedPageBreak/>
        <w:t>教育；同時，結合教育局對國小教師辦理座談會，</w:t>
      </w:r>
      <w:proofErr w:type="gramStart"/>
      <w:r w:rsidR="00F36DA9" w:rsidRPr="00A9023B">
        <w:rPr>
          <w:rFonts w:hint="eastAsia"/>
          <w:color w:val="auto"/>
        </w:rPr>
        <w:t>釐</w:t>
      </w:r>
      <w:proofErr w:type="gramEnd"/>
      <w:r w:rsidR="00F36DA9" w:rsidRPr="00A9023B">
        <w:rPr>
          <w:rFonts w:hint="eastAsia"/>
          <w:color w:val="auto"/>
        </w:rPr>
        <w:t>清相關消防知識背後的脈絡與原因，強化教師防火(災)概念。</w:t>
      </w:r>
    </w:p>
    <w:p w:rsidR="008975BD" w:rsidRPr="00A9023B" w:rsidRDefault="00C02A77" w:rsidP="008975BD">
      <w:pPr>
        <w:pStyle w:val="ac"/>
        <w:ind w:left="1445" w:hangingChars="150" w:hanging="480"/>
        <w:rPr>
          <w:color w:val="auto"/>
        </w:rPr>
      </w:pPr>
      <w:r w:rsidRPr="00A9023B">
        <w:rPr>
          <w:rFonts w:hint="eastAsia"/>
          <w:color w:val="auto"/>
        </w:rPr>
        <w:t>75</w:t>
      </w:r>
      <w:r w:rsidR="00F36DA9" w:rsidRPr="00A9023B">
        <w:rPr>
          <w:rFonts w:hint="eastAsia"/>
          <w:color w:val="auto"/>
        </w:rPr>
        <w:t>.持續爭取消防廳舍整備興建補助，完善本市救災服務網絡。包含中央一般性補助款與前瞻基礎建設等特別預算，規劃修建、</w:t>
      </w:r>
      <w:proofErr w:type="gramStart"/>
      <w:r w:rsidR="00F36DA9" w:rsidRPr="00A9023B">
        <w:rPr>
          <w:rFonts w:hint="eastAsia"/>
          <w:color w:val="auto"/>
        </w:rPr>
        <w:t>補強老舊</w:t>
      </w:r>
      <w:proofErr w:type="gramEnd"/>
      <w:r w:rsidR="00F36DA9" w:rsidRPr="00A9023B">
        <w:rPr>
          <w:rFonts w:hint="eastAsia"/>
          <w:color w:val="auto"/>
        </w:rPr>
        <w:t>狹小消防廳舍與增設消防救災新據點，完備本市消防整體服務網絡，提升救災救護能量。</w:t>
      </w:r>
    </w:p>
    <w:p w:rsidR="008975BD" w:rsidRPr="00A9023B" w:rsidRDefault="00C02A77" w:rsidP="008975BD">
      <w:pPr>
        <w:pStyle w:val="ac"/>
        <w:ind w:left="1445" w:hangingChars="150" w:hanging="480"/>
        <w:rPr>
          <w:color w:val="auto"/>
        </w:rPr>
      </w:pPr>
      <w:r w:rsidRPr="00A9023B">
        <w:rPr>
          <w:rFonts w:hint="eastAsia"/>
          <w:color w:val="auto"/>
        </w:rPr>
        <w:t>76</w:t>
      </w:r>
      <w:r w:rsidR="00F36DA9" w:rsidRPr="00A9023B">
        <w:rPr>
          <w:rFonts w:hint="eastAsia"/>
          <w:color w:val="auto"/>
        </w:rPr>
        <w:t>.持續滾動式檢討規劃辦理高危險特定區域</w:t>
      </w:r>
      <w:r w:rsidR="008343AC" w:rsidRPr="00A9023B">
        <w:rPr>
          <w:rFonts w:hint="eastAsia"/>
          <w:color w:val="auto"/>
        </w:rPr>
        <w:t>(</w:t>
      </w:r>
      <w:r w:rsidR="00F36DA9" w:rsidRPr="00A9023B">
        <w:rPr>
          <w:rFonts w:hint="eastAsia"/>
          <w:color w:val="auto"/>
        </w:rPr>
        <w:t>如道路不易進入區域、化學工廠等</w:t>
      </w:r>
      <w:r w:rsidR="008343AC" w:rsidRPr="00A9023B">
        <w:rPr>
          <w:rFonts w:hint="eastAsia"/>
          <w:color w:val="auto"/>
        </w:rPr>
        <w:t>)</w:t>
      </w:r>
      <w:r w:rsidR="00F36DA9" w:rsidRPr="00A9023B">
        <w:rPr>
          <w:rFonts w:hint="eastAsia"/>
          <w:color w:val="auto"/>
        </w:rPr>
        <w:t>災害搶救能力，辦理兵棋推演並進行實地演練，並爭取中央補助款</w:t>
      </w:r>
      <w:proofErr w:type="gramStart"/>
      <w:r w:rsidR="00F36DA9" w:rsidRPr="00A9023B">
        <w:rPr>
          <w:rFonts w:hint="eastAsia"/>
          <w:color w:val="auto"/>
        </w:rPr>
        <w:t>汰</w:t>
      </w:r>
      <w:proofErr w:type="gramEnd"/>
      <w:r w:rsidR="00F36DA9" w:rsidRPr="00A9023B">
        <w:rPr>
          <w:rFonts w:hint="eastAsia"/>
          <w:color w:val="auto"/>
        </w:rPr>
        <w:t>舊救災裝備，規劃逐年增補新式救災裝備器材。</w:t>
      </w:r>
    </w:p>
    <w:p w:rsidR="008975BD" w:rsidRPr="00A9023B" w:rsidRDefault="00C02A77" w:rsidP="008975BD">
      <w:pPr>
        <w:pStyle w:val="ac"/>
        <w:ind w:left="1445" w:hangingChars="150" w:hanging="480"/>
        <w:rPr>
          <w:color w:val="auto"/>
        </w:rPr>
      </w:pPr>
      <w:r w:rsidRPr="00A9023B">
        <w:rPr>
          <w:rFonts w:hint="eastAsia"/>
          <w:color w:val="auto"/>
        </w:rPr>
        <w:t>77</w:t>
      </w:r>
      <w:r w:rsidR="007F6B23" w:rsidRPr="00A9023B">
        <w:rPr>
          <w:rFonts w:hint="eastAsia"/>
          <w:color w:val="auto"/>
        </w:rPr>
        <w:t>.配合推動高屏地區空污總量管制計畫第二</w:t>
      </w:r>
      <w:proofErr w:type="gramStart"/>
      <w:r w:rsidR="007F6B23" w:rsidRPr="00A9023B">
        <w:rPr>
          <w:rFonts w:hint="eastAsia"/>
          <w:color w:val="auto"/>
        </w:rPr>
        <w:t>期程減量</w:t>
      </w:r>
      <w:proofErr w:type="gramEnd"/>
      <w:r w:rsidR="007F6B23" w:rsidRPr="00A9023B">
        <w:rPr>
          <w:rFonts w:hint="eastAsia"/>
          <w:color w:val="auto"/>
        </w:rPr>
        <w:t>工作。</w:t>
      </w:r>
    </w:p>
    <w:p w:rsidR="008975BD" w:rsidRPr="00A9023B" w:rsidRDefault="00C02A77" w:rsidP="008975BD">
      <w:pPr>
        <w:pStyle w:val="ac"/>
        <w:ind w:left="1445" w:hangingChars="150" w:hanging="480"/>
        <w:rPr>
          <w:color w:val="auto"/>
        </w:rPr>
      </w:pPr>
      <w:r w:rsidRPr="00A9023B">
        <w:rPr>
          <w:rFonts w:hint="eastAsia"/>
          <w:color w:val="auto"/>
        </w:rPr>
        <w:t>78</w:t>
      </w:r>
      <w:r w:rsidR="007F6B23" w:rsidRPr="00A9023B">
        <w:rPr>
          <w:rFonts w:hint="eastAsia"/>
          <w:color w:val="auto"/>
        </w:rPr>
        <w:t>.</w:t>
      </w:r>
      <w:r w:rsidR="007F6B23" w:rsidRPr="00A9023B">
        <w:rPr>
          <w:color w:val="auto"/>
        </w:rPr>
        <w:t>加強清除登革熱病媒</w:t>
      </w:r>
      <w:proofErr w:type="gramStart"/>
      <w:r w:rsidR="007F6B23" w:rsidRPr="00A9023B">
        <w:rPr>
          <w:color w:val="auto"/>
        </w:rPr>
        <w:t>蚊</w:t>
      </w:r>
      <w:proofErr w:type="gramEnd"/>
      <w:r w:rsidR="007F6B23" w:rsidRPr="00A9023B">
        <w:rPr>
          <w:color w:val="auto"/>
        </w:rPr>
        <w:t>孳生源，配合國家整體防疫措施及本市境外防疫策略，預防疫情發生</w:t>
      </w:r>
      <w:r w:rsidR="007F6B23" w:rsidRPr="00A9023B">
        <w:rPr>
          <w:rFonts w:hint="eastAsia"/>
          <w:color w:val="auto"/>
        </w:rPr>
        <w:t>。</w:t>
      </w:r>
    </w:p>
    <w:p w:rsidR="008975BD" w:rsidRPr="00A9023B" w:rsidRDefault="00C02A77" w:rsidP="008975BD">
      <w:pPr>
        <w:pStyle w:val="ac"/>
        <w:ind w:left="1445" w:hangingChars="150" w:hanging="480"/>
        <w:rPr>
          <w:color w:val="auto"/>
        </w:rPr>
      </w:pPr>
      <w:r w:rsidRPr="00A9023B">
        <w:rPr>
          <w:rFonts w:hint="eastAsia"/>
          <w:color w:val="auto"/>
        </w:rPr>
        <w:t>79</w:t>
      </w:r>
      <w:r w:rsidR="007F6B23" w:rsidRPr="00A9023B">
        <w:rPr>
          <w:rFonts w:hint="eastAsia"/>
          <w:color w:val="auto"/>
        </w:rPr>
        <w:t>.</w:t>
      </w:r>
      <w:r w:rsidR="007F6B23" w:rsidRPr="00A9023B">
        <w:rPr>
          <w:color w:val="auto"/>
        </w:rPr>
        <w:t>焚化廠</w:t>
      </w:r>
      <w:proofErr w:type="gramStart"/>
      <w:r w:rsidR="007F6B23" w:rsidRPr="00A9023B">
        <w:rPr>
          <w:color w:val="auto"/>
        </w:rPr>
        <w:t>延役重置</w:t>
      </w:r>
      <w:proofErr w:type="gramEnd"/>
      <w:r w:rsidR="007F6B23" w:rsidRPr="00A9023B">
        <w:rPr>
          <w:color w:val="auto"/>
        </w:rPr>
        <w:t>計畫：中</w:t>
      </w:r>
      <w:r w:rsidR="007F6B23" w:rsidRPr="00A9023B">
        <w:rPr>
          <w:rFonts w:hint="eastAsia"/>
          <w:color w:val="auto"/>
        </w:rPr>
        <w:t>、</w:t>
      </w:r>
      <w:r w:rsidR="007F6B23" w:rsidRPr="00A9023B">
        <w:rPr>
          <w:color w:val="auto"/>
        </w:rPr>
        <w:t>南區廠改善升級工程規劃、招標作業</w:t>
      </w:r>
      <w:r w:rsidR="007F6B23" w:rsidRPr="00A9023B">
        <w:rPr>
          <w:rFonts w:hint="eastAsia"/>
          <w:color w:val="auto"/>
        </w:rPr>
        <w:t>；</w:t>
      </w:r>
      <w:r w:rsidR="007F6B23" w:rsidRPr="00A9023B">
        <w:rPr>
          <w:color w:val="auto"/>
        </w:rPr>
        <w:t>仁武廠及岡山廠後續委託民間廠商營運招商作業</w:t>
      </w:r>
      <w:r w:rsidR="007F6B23" w:rsidRPr="00A9023B">
        <w:rPr>
          <w:rFonts w:hint="eastAsia"/>
          <w:color w:val="auto"/>
        </w:rPr>
        <w:t>。</w:t>
      </w:r>
    </w:p>
    <w:p w:rsidR="008975BD" w:rsidRPr="00A9023B" w:rsidRDefault="00C02A77" w:rsidP="008975BD">
      <w:pPr>
        <w:pStyle w:val="ac"/>
        <w:ind w:left="1445" w:hangingChars="150" w:hanging="480"/>
        <w:rPr>
          <w:color w:val="auto"/>
        </w:rPr>
      </w:pPr>
      <w:r w:rsidRPr="00A9023B">
        <w:rPr>
          <w:rFonts w:hint="eastAsia"/>
          <w:color w:val="auto"/>
        </w:rPr>
        <w:t>80</w:t>
      </w:r>
      <w:r w:rsidR="007F6B23" w:rsidRPr="00A9023B">
        <w:rPr>
          <w:rFonts w:hint="eastAsia"/>
          <w:color w:val="auto"/>
        </w:rPr>
        <w:t>.因應非洲豬瘟疫情，環保局除己將收運之廚餘瀝水進焚化廠處理外，並同時規劃每天可處理100</w:t>
      </w:r>
      <w:r w:rsidR="00B27501" w:rsidRPr="00A9023B">
        <w:rPr>
          <w:rFonts w:hint="eastAsia"/>
          <w:color w:val="auto"/>
        </w:rPr>
        <w:t>~</w:t>
      </w:r>
      <w:proofErr w:type="gramStart"/>
      <w:r w:rsidR="007F6B23" w:rsidRPr="00A9023B">
        <w:rPr>
          <w:rFonts w:hint="eastAsia"/>
          <w:color w:val="auto"/>
        </w:rPr>
        <w:t>200噸廚</w:t>
      </w:r>
      <w:proofErr w:type="gramEnd"/>
      <w:r w:rsidR="007F6B23" w:rsidRPr="00A9023B">
        <w:rPr>
          <w:rFonts w:hint="eastAsia"/>
          <w:color w:val="auto"/>
        </w:rPr>
        <w:t>餘的生質能源廠，以有效解決</w:t>
      </w:r>
      <w:r w:rsidR="009327F1" w:rsidRPr="00A9023B">
        <w:rPr>
          <w:rFonts w:hint="eastAsia"/>
          <w:color w:val="auto"/>
        </w:rPr>
        <w:t>本</w:t>
      </w:r>
      <w:r w:rsidR="007F6B23" w:rsidRPr="00A9023B">
        <w:rPr>
          <w:rFonts w:hint="eastAsia"/>
          <w:color w:val="auto"/>
        </w:rPr>
        <w:t>市未來長遠的廚餘問題。</w:t>
      </w:r>
    </w:p>
    <w:p w:rsidR="008975BD" w:rsidRPr="00A9023B" w:rsidRDefault="00C02A77" w:rsidP="008975BD">
      <w:pPr>
        <w:pStyle w:val="ac"/>
        <w:ind w:left="1445" w:hangingChars="150" w:hanging="480"/>
        <w:rPr>
          <w:color w:val="auto"/>
        </w:rPr>
      </w:pPr>
      <w:r w:rsidRPr="00A9023B">
        <w:rPr>
          <w:rFonts w:hint="eastAsia"/>
          <w:color w:val="auto"/>
        </w:rPr>
        <w:t>81</w:t>
      </w:r>
      <w:r w:rsidR="007F6B23" w:rsidRPr="00A9023B">
        <w:rPr>
          <w:rFonts w:hint="eastAsia"/>
          <w:color w:val="auto"/>
        </w:rPr>
        <w:t>.</w:t>
      </w:r>
      <w:r w:rsidR="007F6B23" w:rsidRPr="00A9023B">
        <w:rPr>
          <w:color w:val="auto"/>
        </w:rPr>
        <w:t>持續關注國際間因應氣候變遷相關政策，並參與國際會議、促進國際交流，打造</w:t>
      </w:r>
      <w:r w:rsidR="009327F1" w:rsidRPr="00A9023B">
        <w:rPr>
          <w:rFonts w:hint="eastAsia"/>
          <w:color w:val="auto"/>
        </w:rPr>
        <w:t>本</w:t>
      </w:r>
      <w:r w:rsidR="007F6B23" w:rsidRPr="00A9023B">
        <w:rPr>
          <w:color w:val="auto"/>
        </w:rPr>
        <w:t>市成為永續綠色城市。</w:t>
      </w:r>
    </w:p>
    <w:p w:rsidR="008975BD" w:rsidRPr="00A9023B" w:rsidRDefault="00C02A77" w:rsidP="008975BD">
      <w:pPr>
        <w:pStyle w:val="ac"/>
        <w:ind w:left="1445" w:hangingChars="150" w:hanging="480"/>
        <w:rPr>
          <w:color w:val="auto"/>
        </w:rPr>
      </w:pPr>
      <w:r w:rsidRPr="00A9023B">
        <w:rPr>
          <w:rFonts w:hint="eastAsia"/>
          <w:color w:val="auto"/>
        </w:rPr>
        <w:t>82</w:t>
      </w:r>
      <w:r w:rsidR="00FB505D" w:rsidRPr="00A9023B">
        <w:rPr>
          <w:rFonts w:hint="eastAsia"/>
          <w:color w:val="auto"/>
        </w:rPr>
        <w:t>.扎根高雄雙語教育，增聘英語中外師資員額，顧及偏鄉英語教學資源，落實高雄雙語教育城市願景。</w:t>
      </w:r>
    </w:p>
    <w:p w:rsidR="008975BD" w:rsidRPr="00A9023B" w:rsidRDefault="00C02A77" w:rsidP="008975BD">
      <w:pPr>
        <w:pStyle w:val="ac"/>
        <w:ind w:left="1445" w:hangingChars="150" w:hanging="480"/>
        <w:rPr>
          <w:color w:val="auto"/>
        </w:rPr>
      </w:pPr>
      <w:r w:rsidRPr="00A9023B">
        <w:rPr>
          <w:rFonts w:hint="eastAsia"/>
          <w:color w:val="auto"/>
        </w:rPr>
        <w:t>83</w:t>
      </w:r>
      <w:r w:rsidR="00FB505D" w:rsidRPr="00A9023B">
        <w:rPr>
          <w:color w:val="auto"/>
        </w:rPr>
        <w:t>.</w:t>
      </w:r>
      <w:r w:rsidR="00FB505D" w:rsidRPr="00A9023B">
        <w:rPr>
          <w:rFonts w:hint="eastAsia"/>
          <w:color w:val="auto"/>
        </w:rPr>
        <w:t>建立多元產學合作成功模式，培養學生具備專業能力、國際視野及前瞻性</w:t>
      </w:r>
      <w:proofErr w:type="gramStart"/>
      <w:r w:rsidR="00FB505D" w:rsidRPr="00A9023B">
        <w:rPr>
          <w:rFonts w:hint="eastAsia"/>
          <w:color w:val="auto"/>
        </w:rPr>
        <w:t>之跨域整合</w:t>
      </w:r>
      <w:proofErr w:type="gramEnd"/>
      <w:r w:rsidR="00FB505D" w:rsidRPr="00A9023B">
        <w:rPr>
          <w:rFonts w:hint="eastAsia"/>
          <w:color w:val="auto"/>
        </w:rPr>
        <w:t>能力，以深化技職教育人才培育及產學合作在地化的理念。</w:t>
      </w:r>
    </w:p>
    <w:p w:rsidR="008975BD" w:rsidRPr="00A9023B" w:rsidRDefault="00C02A77" w:rsidP="008975BD">
      <w:pPr>
        <w:pStyle w:val="ac"/>
        <w:ind w:left="1445" w:hangingChars="150" w:hanging="480"/>
        <w:rPr>
          <w:color w:val="auto"/>
        </w:rPr>
      </w:pPr>
      <w:r w:rsidRPr="00A9023B">
        <w:rPr>
          <w:rFonts w:hint="eastAsia"/>
          <w:color w:val="auto"/>
        </w:rPr>
        <w:t>84</w:t>
      </w:r>
      <w:r w:rsidR="00FB505D" w:rsidRPr="00A9023B">
        <w:rPr>
          <w:rFonts w:hint="eastAsia"/>
          <w:color w:val="auto"/>
        </w:rPr>
        <w:t>.推動平價教保服務政策，於有需求區域評估校園空間規劃設置公立幼兒園及非營利幼兒園，及鼓勵符合要件之私立幼兒園加入</w:t>
      </w:r>
      <w:proofErr w:type="gramStart"/>
      <w:r w:rsidR="00FB505D" w:rsidRPr="00A9023B">
        <w:rPr>
          <w:rFonts w:hint="eastAsia"/>
          <w:color w:val="auto"/>
        </w:rPr>
        <w:t>準</w:t>
      </w:r>
      <w:proofErr w:type="gramEnd"/>
      <w:r w:rsidR="00FB505D" w:rsidRPr="00A9023B">
        <w:rPr>
          <w:rFonts w:hint="eastAsia"/>
          <w:color w:val="auto"/>
        </w:rPr>
        <w:t>公共幼兒園，以提供平價友善</w:t>
      </w:r>
      <w:r w:rsidR="00FB505D" w:rsidRPr="00A9023B">
        <w:rPr>
          <w:rFonts w:hint="eastAsia"/>
          <w:color w:val="auto"/>
        </w:rPr>
        <w:lastRenderedPageBreak/>
        <w:t>教保服務，減輕家長育兒負擔。</w:t>
      </w:r>
    </w:p>
    <w:p w:rsidR="008975BD" w:rsidRPr="00A9023B" w:rsidRDefault="00C02A77" w:rsidP="008975BD">
      <w:pPr>
        <w:pStyle w:val="ac"/>
        <w:ind w:left="1445" w:hangingChars="150" w:hanging="480"/>
        <w:rPr>
          <w:color w:val="auto"/>
        </w:rPr>
      </w:pPr>
      <w:r w:rsidRPr="00A9023B">
        <w:rPr>
          <w:rFonts w:hint="eastAsia"/>
          <w:color w:val="auto"/>
        </w:rPr>
        <w:t>85</w:t>
      </w:r>
      <w:r w:rsidR="00FB505D" w:rsidRPr="00A9023B">
        <w:rPr>
          <w:rFonts w:hint="eastAsia"/>
          <w:color w:val="auto"/>
        </w:rPr>
        <w:t>.發放安心餐食</w:t>
      </w:r>
      <w:proofErr w:type="gramStart"/>
      <w:r w:rsidR="00FB505D" w:rsidRPr="00A9023B">
        <w:rPr>
          <w:rFonts w:hint="eastAsia"/>
          <w:color w:val="auto"/>
        </w:rPr>
        <w:t>券</w:t>
      </w:r>
      <w:proofErr w:type="gramEnd"/>
      <w:r w:rsidR="00FB505D" w:rsidRPr="00A9023B">
        <w:rPr>
          <w:rFonts w:hint="eastAsia"/>
          <w:color w:val="auto"/>
        </w:rPr>
        <w:t>，擴大補助至本市完全中學高中部低收入戶子女，未來更將持續評估執行情形，漸進式增加補助身障學生、中低收入戶，能進而學習感恩與濟弱扶傾的觀念，行有餘力時幫助家人及社會大眾，讓關懷與愛遍佈社會。</w:t>
      </w:r>
    </w:p>
    <w:p w:rsidR="008975BD" w:rsidRPr="00A9023B" w:rsidRDefault="00C02A77" w:rsidP="008975BD">
      <w:pPr>
        <w:pStyle w:val="ac"/>
        <w:ind w:left="1445" w:hangingChars="150" w:hanging="480"/>
        <w:rPr>
          <w:color w:val="auto"/>
        </w:rPr>
      </w:pPr>
      <w:r w:rsidRPr="00A9023B">
        <w:rPr>
          <w:rFonts w:hint="eastAsia"/>
          <w:color w:val="auto"/>
        </w:rPr>
        <w:t>86</w:t>
      </w:r>
      <w:r w:rsidR="00FB505D" w:rsidRPr="00A9023B">
        <w:rPr>
          <w:rFonts w:hint="eastAsia"/>
          <w:color w:val="auto"/>
        </w:rPr>
        <w:t>.結合產、官、學、</w:t>
      </w:r>
      <w:proofErr w:type="gramStart"/>
      <w:r w:rsidR="00FB505D" w:rsidRPr="00A9023B">
        <w:rPr>
          <w:rFonts w:hint="eastAsia"/>
          <w:color w:val="auto"/>
        </w:rPr>
        <w:t>研</w:t>
      </w:r>
      <w:proofErr w:type="gramEnd"/>
      <w:r w:rsidR="00FB505D" w:rsidRPr="00A9023B">
        <w:rPr>
          <w:rFonts w:hint="eastAsia"/>
          <w:color w:val="auto"/>
        </w:rPr>
        <w:t>資源，規劃程式教育師資培訓，引進專業師資協助學校以社團或營隊形式扎根程式於校園，完善科技人才的培育。</w:t>
      </w:r>
    </w:p>
    <w:p w:rsidR="008975BD" w:rsidRPr="00A9023B" w:rsidRDefault="00C02A77" w:rsidP="008975BD">
      <w:pPr>
        <w:pStyle w:val="ac"/>
        <w:ind w:left="1445" w:hangingChars="150" w:hanging="480"/>
        <w:rPr>
          <w:color w:val="auto"/>
        </w:rPr>
      </w:pPr>
      <w:r w:rsidRPr="00A9023B">
        <w:rPr>
          <w:rFonts w:hint="eastAsia"/>
          <w:color w:val="auto"/>
        </w:rPr>
        <w:t>87</w:t>
      </w:r>
      <w:r w:rsidR="00950EE5" w:rsidRPr="00A9023B">
        <w:rPr>
          <w:color w:val="auto"/>
        </w:rPr>
        <w:t>.積極爭取中央經費補助</w:t>
      </w:r>
      <w:r w:rsidR="00950EE5" w:rsidRPr="00A9023B">
        <w:rPr>
          <w:rFonts w:hint="eastAsia"/>
          <w:color w:val="auto"/>
        </w:rPr>
        <w:t>並引進民間資源</w:t>
      </w:r>
      <w:r w:rsidR="00950EE5" w:rsidRPr="00A9023B">
        <w:rPr>
          <w:color w:val="auto"/>
        </w:rPr>
        <w:t>興建運動中心及改善運動場館設施</w:t>
      </w:r>
      <w:r w:rsidR="00950EE5" w:rsidRPr="00A9023B">
        <w:rPr>
          <w:rFonts w:hint="eastAsia"/>
          <w:color w:val="auto"/>
          <w:highlight w:val="white"/>
        </w:rPr>
        <w:t>，加強輔導民間運動場館，</w:t>
      </w:r>
      <w:r w:rsidR="00950EE5" w:rsidRPr="00A9023B">
        <w:rPr>
          <w:color w:val="auto"/>
          <w:highlight w:val="white"/>
        </w:rPr>
        <w:t>優化</w:t>
      </w:r>
      <w:r w:rsidR="00950EE5" w:rsidRPr="00A9023B">
        <w:rPr>
          <w:rFonts w:hint="eastAsia"/>
          <w:color w:val="auto"/>
          <w:highlight w:val="white"/>
        </w:rPr>
        <w:t>本市</w:t>
      </w:r>
      <w:r w:rsidR="00950EE5" w:rsidRPr="00A9023B">
        <w:rPr>
          <w:color w:val="auto"/>
          <w:highlight w:val="white"/>
        </w:rPr>
        <w:t>運動環境</w:t>
      </w:r>
      <w:r w:rsidR="00950EE5" w:rsidRPr="00A9023B">
        <w:rPr>
          <w:rFonts w:hint="eastAsia"/>
          <w:color w:val="auto"/>
          <w:highlight w:val="white"/>
        </w:rPr>
        <w:t>及場館</w:t>
      </w:r>
      <w:r w:rsidR="00950EE5" w:rsidRPr="00A9023B">
        <w:rPr>
          <w:rFonts w:hint="eastAsia"/>
          <w:color w:val="auto"/>
        </w:rPr>
        <w:t>專業服務，開發場館創新價值，</w:t>
      </w:r>
      <w:r w:rsidR="00950EE5" w:rsidRPr="00A9023B">
        <w:rPr>
          <w:rFonts w:hint="eastAsia"/>
          <w:color w:val="auto"/>
          <w:highlight w:val="white"/>
        </w:rPr>
        <w:t>發展</w:t>
      </w:r>
      <w:r w:rsidR="00950EE5" w:rsidRPr="00A9023B">
        <w:rPr>
          <w:color w:val="auto"/>
          <w:highlight w:val="white"/>
        </w:rPr>
        <w:t>運動產業聚落</w:t>
      </w:r>
      <w:r w:rsidR="00950EE5" w:rsidRPr="00A9023B">
        <w:rPr>
          <w:rFonts w:hint="eastAsia"/>
          <w:color w:val="auto"/>
          <w:highlight w:val="white"/>
        </w:rPr>
        <w:t>，</w:t>
      </w:r>
      <w:r w:rsidR="00950EE5" w:rsidRPr="00A9023B">
        <w:rPr>
          <w:color w:val="auto"/>
          <w:highlight w:val="white"/>
        </w:rPr>
        <w:t>帶動城市</w:t>
      </w:r>
      <w:r w:rsidR="00950EE5" w:rsidRPr="00A9023B">
        <w:rPr>
          <w:rFonts w:hint="eastAsia"/>
          <w:color w:val="auto"/>
          <w:highlight w:val="white"/>
        </w:rPr>
        <w:t>競爭力</w:t>
      </w:r>
      <w:r w:rsidR="00950EE5" w:rsidRPr="00A9023B">
        <w:rPr>
          <w:color w:val="auto"/>
          <w:highlight w:val="white"/>
        </w:rPr>
        <w:t>。</w:t>
      </w:r>
    </w:p>
    <w:p w:rsidR="008975BD" w:rsidRPr="00A9023B" w:rsidRDefault="00C02A77" w:rsidP="008975BD">
      <w:pPr>
        <w:pStyle w:val="ac"/>
        <w:ind w:left="1445" w:hangingChars="150" w:hanging="480"/>
        <w:rPr>
          <w:color w:val="auto"/>
        </w:rPr>
      </w:pPr>
      <w:r w:rsidRPr="00A9023B">
        <w:rPr>
          <w:rFonts w:hint="eastAsia"/>
          <w:color w:val="auto"/>
        </w:rPr>
        <w:t>88</w:t>
      </w:r>
      <w:r w:rsidR="00950EE5" w:rsidRPr="00A9023B">
        <w:rPr>
          <w:color w:val="auto"/>
        </w:rPr>
        <w:t>.</w:t>
      </w:r>
      <w:r w:rsidR="00950EE5" w:rsidRPr="00A9023B">
        <w:rPr>
          <w:color w:val="auto"/>
          <w:highlight w:val="white"/>
        </w:rPr>
        <w:t>結合國內外體育組織辦理賽事，</w:t>
      </w:r>
      <w:r w:rsidR="00950EE5" w:rsidRPr="00A9023B">
        <w:rPr>
          <w:rFonts w:hint="eastAsia"/>
          <w:color w:val="auto"/>
          <w:highlight w:val="white"/>
        </w:rPr>
        <w:t>推動</w:t>
      </w:r>
      <w:proofErr w:type="gramStart"/>
      <w:r w:rsidR="00950EE5" w:rsidRPr="00A9023B">
        <w:rPr>
          <w:rFonts w:hint="eastAsia"/>
          <w:color w:val="auto"/>
          <w:highlight w:val="white"/>
        </w:rPr>
        <w:t>電競、</w:t>
      </w:r>
      <w:proofErr w:type="gramEnd"/>
      <w:r w:rsidR="00950EE5" w:rsidRPr="00A9023B">
        <w:rPr>
          <w:rFonts w:hint="eastAsia"/>
          <w:color w:val="auto"/>
          <w:highlight w:val="white"/>
        </w:rPr>
        <w:t>賽車、馬術等運動，</w:t>
      </w:r>
      <w:r w:rsidR="00950EE5" w:rsidRPr="00A9023B">
        <w:rPr>
          <w:color w:val="auto"/>
          <w:highlight w:val="white"/>
        </w:rPr>
        <w:t>促進運動經濟；爭辦</w:t>
      </w:r>
      <w:r w:rsidR="00950EE5" w:rsidRPr="00A9023B">
        <w:rPr>
          <w:rFonts w:hint="eastAsia"/>
          <w:color w:val="auto"/>
          <w:highlight w:val="white"/>
        </w:rPr>
        <w:t>及</w:t>
      </w:r>
      <w:r w:rsidR="00950EE5" w:rsidRPr="00A9023B">
        <w:rPr>
          <w:color w:val="auto"/>
          <w:highlight w:val="white"/>
        </w:rPr>
        <w:t>積極參與國際體育活動，提升城市國際地位、拓展國際運動友邦及城市交流互訪，型塑國際運動城市品牌</w:t>
      </w:r>
      <w:r w:rsidR="00950EE5" w:rsidRPr="00A9023B">
        <w:rPr>
          <w:rFonts w:hint="eastAsia"/>
          <w:color w:val="auto"/>
          <w:highlight w:val="white"/>
        </w:rPr>
        <w:t>。</w:t>
      </w:r>
    </w:p>
    <w:p w:rsidR="008975BD" w:rsidRPr="00A9023B" w:rsidRDefault="00C02A77" w:rsidP="008975BD">
      <w:pPr>
        <w:pStyle w:val="ac"/>
        <w:ind w:left="1445" w:hangingChars="150" w:hanging="480"/>
        <w:rPr>
          <w:color w:val="auto"/>
        </w:rPr>
      </w:pPr>
      <w:r w:rsidRPr="00A9023B">
        <w:rPr>
          <w:rFonts w:hint="eastAsia"/>
          <w:color w:val="auto"/>
        </w:rPr>
        <w:t>89</w:t>
      </w:r>
      <w:r w:rsidR="00950EE5" w:rsidRPr="00A9023B">
        <w:rPr>
          <w:color w:val="auto"/>
        </w:rPr>
        <w:t>.制訂全國運動會衝刺計畫，鼓勵各單項代表隊移地參賽訓練及外聘專業教練，完善人才培訓資源，並以奧亞運項目為重點，整合學校體育與社會體育資源，擴增基層選手質量，並引進運動科學，強化競技實力，同時媒合基層學校與本市專業大專院校運科合作，提升運動傷害防護體系服務品質。</w:t>
      </w:r>
    </w:p>
    <w:p w:rsidR="008975BD" w:rsidRPr="00A9023B" w:rsidRDefault="00C02A77" w:rsidP="008975BD">
      <w:pPr>
        <w:pStyle w:val="ac"/>
        <w:ind w:left="1445" w:hangingChars="150" w:hanging="480"/>
        <w:rPr>
          <w:color w:val="auto"/>
        </w:rPr>
      </w:pPr>
      <w:r w:rsidRPr="00A9023B">
        <w:rPr>
          <w:rFonts w:hint="eastAsia"/>
          <w:color w:val="auto"/>
        </w:rPr>
        <w:t>90</w:t>
      </w:r>
      <w:r w:rsidR="00950EE5" w:rsidRPr="00A9023B">
        <w:rPr>
          <w:color w:val="auto"/>
        </w:rPr>
        <w:t>.</w:t>
      </w:r>
      <w:r w:rsidR="00950EE5" w:rsidRPr="00A9023B">
        <w:rPr>
          <w:rFonts w:hint="eastAsia"/>
          <w:color w:val="auto"/>
        </w:rPr>
        <w:t>規劃改善棒球、籃球與足球等職業運動環境</w:t>
      </w:r>
      <w:r w:rsidR="00950EE5" w:rsidRPr="00A9023B">
        <w:rPr>
          <w:color w:val="auto"/>
          <w:highlight w:val="white"/>
        </w:rPr>
        <w:t>，積極媒合在地企業打造城市球隊，深耕在地特色運動文化</w:t>
      </w:r>
      <w:r w:rsidR="00950EE5" w:rsidRPr="00A9023B">
        <w:rPr>
          <w:color w:val="auto"/>
        </w:rPr>
        <w:t>。創新活動轉型賽事，整合跨局處資源，持續創新轉型各項體育活動，提升本市經典賽事品牌價值</w:t>
      </w:r>
      <w:r w:rsidR="00950EE5" w:rsidRPr="00A9023B">
        <w:rPr>
          <w:rFonts w:hint="eastAsia"/>
          <w:color w:val="auto"/>
        </w:rPr>
        <w:t>。</w:t>
      </w:r>
    </w:p>
    <w:p w:rsidR="008975BD" w:rsidRPr="00A9023B" w:rsidRDefault="00C02A77" w:rsidP="008975BD">
      <w:pPr>
        <w:pStyle w:val="ac"/>
        <w:ind w:left="1445" w:hangingChars="150" w:hanging="480"/>
        <w:rPr>
          <w:color w:val="auto"/>
        </w:rPr>
      </w:pPr>
      <w:r w:rsidRPr="00A9023B">
        <w:rPr>
          <w:rFonts w:hint="eastAsia"/>
          <w:color w:val="auto"/>
        </w:rPr>
        <w:t>91</w:t>
      </w:r>
      <w:r w:rsidR="00950EE5" w:rsidRPr="00A9023B">
        <w:rPr>
          <w:color w:val="auto"/>
        </w:rPr>
        <w:t>.</w:t>
      </w:r>
      <w:r w:rsidR="00950EE5" w:rsidRPr="00A9023B">
        <w:rPr>
          <w:rFonts w:hint="eastAsia"/>
          <w:color w:val="auto"/>
        </w:rPr>
        <w:t>持</w:t>
      </w:r>
      <w:r w:rsidR="00950EE5" w:rsidRPr="00A9023B">
        <w:rPr>
          <w:color w:val="auto"/>
        </w:rPr>
        <w:t>續優化各項運動設施及結合民間體育團體、民間單位之能量，辦理適合各年齡層參與之體育活動，提升規律運動人口比例，形塑市民運動風氣</w:t>
      </w:r>
      <w:r w:rsidR="00950EE5" w:rsidRPr="00A9023B">
        <w:rPr>
          <w:rFonts w:hint="eastAsia"/>
          <w:color w:val="auto"/>
        </w:rPr>
        <w:t>，</w:t>
      </w:r>
      <w:proofErr w:type="gramStart"/>
      <w:r w:rsidR="00950EE5" w:rsidRPr="00A9023B">
        <w:rPr>
          <w:color w:val="auto"/>
        </w:rPr>
        <w:t>營造全齡運動</w:t>
      </w:r>
      <w:proofErr w:type="gramEnd"/>
      <w:r w:rsidR="00950EE5" w:rsidRPr="00A9023B">
        <w:rPr>
          <w:rFonts w:hint="eastAsia"/>
          <w:color w:val="auto"/>
        </w:rPr>
        <w:t>。</w:t>
      </w:r>
    </w:p>
    <w:p w:rsidR="008975BD" w:rsidRPr="00A9023B" w:rsidRDefault="00C02A77" w:rsidP="008975BD">
      <w:pPr>
        <w:pStyle w:val="ac"/>
        <w:ind w:left="1445" w:hangingChars="150" w:hanging="480"/>
        <w:rPr>
          <w:color w:val="auto"/>
        </w:rPr>
      </w:pPr>
      <w:r w:rsidRPr="00A9023B">
        <w:rPr>
          <w:rFonts w:hint="eastAsia"/>
          <w:color w:val="auto"/>
        </w:rPr>
        <w:t>92</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配合本市之進步與在地產業之需求，將持續開設符合地方需求、具前瞻性及實務性之課程，以達</w:t>
      </w:r>
      <w:r w:rsidR="00B81180" w:rsidRPr="00A9023B">
        <w:rPr>
          <w:rFonts w:hint="eastAsia"/>
          <w:color w:val="auto"/>
        </w:rPr>
        <w:lastRenderedPageBreak/>
        <w:t>到為地方及產業培育人才學以致用。</w:t>
      </w:r>
    </w:p>
    <w:p w:rsidR="008975BD" w:rsidRPr="00A9023B" w:rsidRDefault="00C02A77" w:rsidP="008975BD">
      <w:pPr>
        <w:pStyle w:val="ac"/>
        <w:ind w:left="1445" w:hangingChars="150" w:hanging="480"/>
        <w:rPr>
          <w:color w:val="auto"/>
        </w:rPr>
      </w:pPr>
      <w:r w:rsidRPr="00A9023B">
        <w:rPr>
          <w:rFonts w:hint="eastAsia"/>
          <w:color w:val="auto"/>
        </w:rPr>
        <w:t>93</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加強與</w:t>
      </w:r>
      <w:r w:rsidR="00B81180" w:rsidRPr="00A9023B">
        <w:rPr>
          <w:color w:val="auto"/>
        </w:rPr>
        <w:t>城市</w:t>
      </w:r>
      <w:r w:rsidR="00B81180" w:rsidRPr="00A9023B">
        <w:rPr>
          <w:rFonts w:hint="eastAsia"/>
          <w:color w:val="auto"/>
        </w:rPr>
        <w:t>發展脈動連結，</w:t>
      </w:r>
      <w:r w:rsidR="00B81180" w:rsidRPr="00A9023B">
        <w:rPr>
          <w:color w:val="auto"/>
        </w:rPr>
        <w:t>結合</w:t>
      </w:r>
      <w:r w:rsidR="00B81180" w:rsidRPr="00A9023B">
        <w:rPr>
          <w:rFonts w:hint="eastAsia"/>
          <w:color w:val="auto"/>
        </w:rPr>
        <w:t>相關</w:t>
      </w:r>
      <w:r w:rsidR="00B81180" w:rsidRPr="00A9023B">
        <w:rPr>
          <w:color w:val="auto"/>
        </w:rPr>
        <w:t>大專院</w:t>
      </w:r>
      <w:r w:rsidR="00B81180" w:rsidRPr="00A9023B">
        <w:rPr>
          <w:rFonts w:hint="eastAsia"/>
          <w:color w:val="auto"/>
        </w:rPr>
        <w:t>校</w:t>
      </w:r>
      <w:r w:rsidR="00B81180" w:rsidRPr="00A9023B">
        <w:rPr>
          <w:color w:val="auto"/>
        </w:rPr>
        <w:t>聯合舉辦城市議題學術研討會，</w:t>
      </w:r>
      <w:r w:rsidR="00B81180" w:rsidRPr="00A9023B">
        <w:rPr>
          <w:rFonts w:hint="eastAsia"/>
          <w:color w:val="auto"/>
        </w:rPr>
        <w:t>建立</w:t>
      </w:r>
      <w:r w:rsidR="00B81180" w:rsidRPr="00A9023B">
        <w:rPr>
          <w:color w:val="auto"/>
        </w:rPr>
        <w:t>城市學討論對話平台，並集結探</w:t>
      </w:r>
      <w:r w:rsidR="00B81180" w:rsidRPr="00A9023B">
        <w:rPr>
          <w:rFonts w:hint="eastAsia"/>
          <w:color w:val="auto"/>
        </w:rPr>
        <w:t>討</w:t>
      </w:r>
      <w:r w:rsidR="00B81180" w:rsidRPr="00A9023B">
        <w:rPr>
          <w:color w:val="auto"/>
        </w:rPr>
        <w:t>城市治理、創新、學習等面向之新知研究成果，出版城</w:t>
      </w:r>
      <w:r w:rsidR="00B81180" w:rsidRPr="00A9023B">
        <w:rPr>
          <w:rFonts w:hint="eastAsia"/>
          <w:color w:val="auto"/>
        </w:rPr>
        <w:t>市相</w:t>
      </w:r>
      <w:r w:rsidR="00B81180" w:rsidRPr="00A9023B">
        <w:rPr>
          <w:color w:val="auto"/>
        </w:rPr>
        <w:t>關專題論述書籍及出版品。</w:t>
      </w:r>
    </w:p>
    <w:p w:rsidR="008975BD" w:rsidRPr="00A9023B" w:rsidRDefault="00C02A77" w:rsidP="008975BD">
      <w:pPr>
        <w:pStyle w:val="ac"/>
        <w:ind w:left="1445" w:hangingChars="150" w:hanging="480"/>
        <w:rPr>
          <w:color w:val="auto"/>
        </w:rPr>
      </w:pPr>
      <w:r w:rsidRPr="00A9023B">
        <w:rPr>
          <w:rFonts w:hint="eastAsia"/>
          <w:color w:val="auto"/>
        </w:rPr>
        <w:t>94</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積極強化</w:t>
      </w:r>
      <w:r w:rsidR="00B81180" w:rsidRPr="00A9023B">
        <w:rPr>
          <w:color w:val="auto"/>
        </w:rPr>
        <w:t>國際學術交流</w:t>
      </w:r>
      <w:r w:rsidR="00B81180" w:rsidRPr="00A9023B">
        <w:rPr>
          <w:rFonts w:hint="eastAsia"/>
          <w:color w:val="auto"/>
        </w:rPr>
        <w:t>，</w:t>
      </w:r>
      <w:r w:rsidR="00B81180" w:rsidRPr="00A9023B">
        <w:rPr>
          <w:color w:val="auto"/>
        </w:rPr>
        <w:t>參加國際研討會或會議，增加與國際開放教育或空中教育學術組織或學校間之互動交流。</w:t>
      </w:r>
    </w:p>
    <w:p w:rsidR="00C43A07" w:rsidRPr="00A9023B" w:rsidRDefault="00C02A77" w:rsidP="00C43A07">
      <w:pPr>
        <w:pStyle w:val="ac"/>
        <w:ind w:left="1445" w:hangingChars="150" w:hanging="480"/>
        <w:rPr>
          <w:color w:val="auto"/>
        </w:rPr>
      </w:pPr>
      <w:r w:rsidRPr="00A9023B">
        <w:rPr>
          <w:rFonts w:hint="eastAsia"/>
          <w:color w:val="auto"/>
        </w:rPr>
        <w:t>95</w:t>
      </w:r>
      <w:r w:rsidR="00B81180" w:rsidRPr="00A9023B">
        <w:rPr>
          <w:rFonts w:hint="eastAsia"/>
          <w:color w:val="auto"/>
        </w:rPr>
        <w:t>.</w:t>
      </w:r>
      <w:r w:rsidR="00597ED2" w:rsidRPr="00A9023B">
        <w:rPr>
          <w:rFonts w:hint="eastAsia"/>
          <w:color w:val="auto"/>
        </w:rPr>
        <w:t>市立空大</w:t>
      </w:r>
      <w:r w:rsidR="00B81180" w:rsidRPr="00A9023B">
        <w:rPr>
          <w:rFonts w:hint="eastAsia"/>
          <w:color w:val="auto"/>
        </w:rPr>
        <w:t>響應政府推動兩岸交流與新南向政策，推動國際化教育，以遠距教學的概念，深入擴及東南亞國家，積極辦理校外班及境外班(越南及泰國班)招生，提供台商在職訓練及提升職能的教育需求。</w:t>
      </w:r>
    </w:p>
    <w:p w:rsidR="00C43A07" w:rsidRPr="00A9023B" w:rsidRDefault="00C02A77" w:rsidP="00C43A07">
      <w:pPr>
        <w:pStyle w:val="ac"/>
        <w:ind w:left="1445" w:hangingChars="150" w:hanging="480"/>
        <w:rPr>
          <w:color w:val="auto"/>
        </w:rPr>
      </w:pPr>
      <w:r w:rsidRPr="00A9023B">
        <w:rPr>
          <w:rFonts w:hint="eastAsia"/>
          <w:color w:val="auto"/>
        </w:rPr>
        <w:t>96</w:t>
      </w:r>
      <w:r w:rsidR="00B81180" w:rsidRPr="00A9023B">
        <w:rPr>
          <w:rFonts w:hint="eastAsia"/>
          <w:color w:val="auto"/>
        </w:rPr>
        <w:t>.市立空大為本市唯一市立大學，向來關心各項城市議題，協助活化城市智識能量。未來，市立空大將更積極參與城市軟硬體建設，與市政團隊密切合作，提供所需的學術專業諮詢；並在城市公私領域，扮演高雄城市智庫的角色，從社區、城市到國際，做好在地服務的紥根及提升，以落實深化城市大學的功能。</w:t>
      </w:r>
    </w:p>
    <w:p w:rsidR="00C43A07" w:rsidRPr="00A9023B" w:rsidRDefault="00C02A77" w:rsidP="00C43A07">
      <w:pPr>
        <w:pStyle w:val="ac"/>
        <w:ind w:left="1445" w:hangingChars="150" w:hanging="480"/>
        <w:rPr>
          <w:color w:val="auto"/>
        </w:rPr>
      </w:pPr>
      <w:r w:rsidRPr="00A9023B">
        <w:rPr>
          <w:rFonts w:hint="eastAsia"/>
          <w:color w:val="auto"/>
        </w:rPr>
        <w:t>97</w:t>
      </w:r>
      <w:r w:rsidR="00AF2D07" w:rsidRPr="00A9023B">
        <w:rPr>
          <w:rFonts w:hint="eastAsia"/>
          <w:color w:val="auto"/>
        </w:rPr>
        <w:t>.</w:t>
      </w:r>
      <w:r w:rsidR="00091907" w:rsidRPr="00A9023B">
        <w:rPr>
          <w:rFonts w:hint="eastAsia"/>
          <w:color w:val="auto"/>
        </w:rPr>
        <w:t>辦理</w:t>
      </w:r>
      <w:r w:rsidR="00AF2D07" w:rsidRPr="00A9023B">
        <w:rPr>
          <w:rFonts w:hint="eastAsia"/>
          <w:color w:val="auto"/>
        </w:rPr>
        <w:t>文化資產保存再利用、相關調查研究及修復計畫。</w:t>
      </w:r>
    </w:p>
    <w:p w:rsidR="00C43A07" w:rsidRPr="00A9023B" w:rsidRDefault="00C02A77" w:rsidP="00C43A07">
      <w:pPr>
        <w:pStyle w:val="ac"/>
        <w:ind w:left="1445" w:hangingChars="150" w:hanging="480"/>
        <w:rPr>
          <w:color w:val="auto"/>
        </w:rPr>
      </w:pPr>
      <w:r w:rsidRPr="00A9023B">
        <w:rPr>
          <w:rFonts w:hint="eastAsia"/>
          <w:color w:val="auto"/>
        </w:rPr>
        <w:t>98</w:t>
      </w:r>
      <w:r w:rsidR="00AF2D07" w:rsidRPr="00A9023B">
        <w:rPr>
          <w:rFonts w:hint="eastAsia"/>
          <w:color w:val="auto"/>
        </w:rPr>
        <w:t>.辦理城市表演藝術活動及各項視覺藝術展覽，均衡本市各區藝術資源，促進國際文化交流豐富市民藝術視野，打造永續藝文產業環境。</w:t>
      </w:r>
    </w:p>
    <w:p w:rsidR="00C43A07" w:rsidRPr="00A9023B" w:rsidRDefault="00C02A77" w:rsidP="00C43A07">
      <w:pPr>
        <w:pStyle w:val="ac"/>
        <w:ind w:left="1445" w:hangingChars="150" w:hanging="480"/>
        <w:rPr>
          <w:color w:val="auto"/>
        </w:rPr>
      </w:pPr>
      <w:r w:rsidRPr="00A9023B">
        <w:rPr>
          <w:rFonts w:hint="eastAsia"/>
          <w:color w:val="auto"/>
        </w:rPr>
        <w:t>99</w:t>
      </w:r>
      <w:r w:rsidR="00AF2D07" w:rsidRPr="00A9023B">
        <w:rPr>
          <w:rFonts w:hint="eastAsia"/>
          <w:color w:val="auto"/>
        </w:rPr>
        <w:t>.</w:t>
      </w:r>
      <w:proofErr w:type="gramStart"/>
      <w:r w:rsidR="00AF2D07" w:rsidRPr="00A9023B">
        <w:rPr>
          <w:rFonts w:hint="eastAsia"/>
          <w:color w:val="auto"/>
        </w:rPr>
        <w:t>打造文創產業</w:t>
      </w:r>
      <w:proofErr w:type="gramEnd"/>
      <w:r w:rsidR="00AF2D07" w:rsidRPr="00A9023B">
        <w:rPr>
          <w:rFonts w:hint="eastAsia"/>
          <w:color w:val="auto"/>
        </w:rPr>
        <w:t>發展實踐場域，強化城市競爭力。</w:t>
      </w:r>
    </w:p>
    <w:p w:rsidR="00C43A07" w:rsidRPr="00A9023B" w:rsidRDefault="00C02A77" w:rsidP="00C43A07">
      <w:pPr>
        <w:pStyle w:val="ac"/>
        <w:ind w:left="1605" w:hangingChars="200" w:hanging="640"/>
        <w:rPr>
          <w:color w:val="auto"/>
        </w:rPr>
      </w:pPr>
      <w:r w:rsidRPr="00A9023B">
        <w:rPr>
          <w:rFonts w:hint="eastAsia"/>
          <w:color w:val="auto"/>
        </w:rPr>
        <w:t>100</w:t>
      </w:r>
      <w:r w:rsidR="00AF2D07" w:rsidRPr="00A9023B">
        <w:rPr>
          <w:rFonts w:hint="eastAsia"/>
          <w:color w:val="auto"/>
        </w:rPr>
        <w:t>.整合影視上中下游產業鏈，吸引國內電影業者向南移動，並策辦各項電影文化活動，形成南方影視產業聚落。</w:t>
      </w:r>
    </w:p>
    <w:p w:rsidR="00C43A07" w:rsidRPr="00A9023B" w:rsidRDefault="00C02A77" w:rsidP="00C43A07">
      <w:pPr>
        <w:pStyle w:val="ac"/>
        <w:ind w:left="1605" w:hangingChars="200" w:hanging="640"/>
        <w:rPr>
          <w:color w:val="auto"/>
        </w:rPr>
      </w:pPr>
      <w:r w:rsidRPr="00A9023B">
        <w:rPr>
          <w:rFonts w:hint="eastAsia"/>
          <w:color w:val="auto"/>
        </w:rPr>
        <w:t>10</w:t>
      </w:r>
      <w:r w:rsidR="009D3161" w:rsidRPr="00A9023B">
        <w:rPr>
          <w:rFonts w:hint="eastAsia"/>
          <w:color w:val="auto"/>
        </w:rPr>
        <w:t>1</w:t>
      </w:r>
      <w:r w:rsidR="001E7485" w:rsidRPr="00A9023B">
        <w:rPr>
          <w:color w:val="auto"/>
        </w:rPr>
        <w:t>.配合都市計畫規劃，全面推動</w:t>
      </w:r>
      <w:proofErr w:type="gramStart"/>
      <w:r w:rsidR="001E7485" w:rsidRPr="00A9023B">
        <w:rPr>
          <w:color w:val="auto"/>
        </w:rPr>
        <w:t>各期區市</w:t>
      </w:r>
      <w:proofErr w:type="gramEnd"/>
      <w:r w:rsidR="001E7485" w:rsidRPr="00A9023B">
        <w:rPr>
          <w:color w:val="auto"/>
        </w:rPr>
        <w:t>地重劃及區段徵收等開發作業，促進城鄉地區均衡發展，</w:t>
      </w:r>
      <w:proofErr w:type="gramStart"/>
      <w:r w:rsidR="001E7485" w:rsidRPr="00A9023B">
        <w:rPr>
          <w:color w:val="auto"/>
        </w:rPr>
        <w:t>闢</w:t>
      </w:r>
      <w:proofErr w:type="gramEnd"/>
      <w:r w:rsidR="001E7485" w:rsidRPr="00A9023B">
        <w:rPr>
          <w:color w:val="auto"/>
        </w:rPr>
        <w:t>建公共設施及改善交通安全，提高土地利用價值。</w:t>
      </w:r>
    </w:p>
    <w:p w:rsidR="00C43A07" w:rsidRPr="00A9023B" w:rsidRDefault="00C02A77" w:rsidP="00C43A07">
      <w:pPr>
        <w:pStyle w:val="ac"/>
        <w:ind w:left="1605" w:hangingChars="200" w:hanging="640"/>
        <w:rPr>
          <w:color w:val="auto"/>
        </w:rPr>
      </w:pPr>
      <w:r w:rsidRPr="00A9023B">
        <w:rPr>
          <w:rFonts w:hint="eastAsia"/>
          <w:color w:val="auto"/>
        </w:rPr>
        <w:t>10</w:t>
      </w:r>
      <w:r w:rsidR="009D3161" w:rsidRPr="00A9023B">
        <w:rPr>
          <w:rFonts w:hint="eastAsia"/>
          <w:color w:val="auto"/>
        </w:rPr>
        <w:t>2</w:t>
      </w:r>
      <w:r w:rsidR="001E7485" w:rsidRPr="00A9023B">
        <w:rPr>
          <w:color w:val="auto"/>
        </w:rPr>
        <w:t>.健全地籍管理、辦理地籍清理、租賃住宅服務業管理作業，積極協處成屋仲介消費爭議，確保民眾財產權</w:t>
      </w:r>
      <w:r w:rsidR="001E7485" w:rsidRPr="00A9023B">
        <w:rPr>
          <w:color w:val="auto"/>
        </w:rPr>
        <w:lastRenderedPageBreak/>
        <w:t>益、促進土地利用與發展、消弭不動產交易消費糾紛。</w:t>
      </w:r>
    </w:p>
    <w:p w:rsidR="00C43A07" w:rsidRPr="00A9023B" w:rsidRDefault="00C02A77" w:rsidP="00C43A07">
      <w:pPr>
        <w:pStyle w:val="ac"/>
        <w:ind w:left="1605" w:hangingChars="200" w:hanging="640"/>
        <w:rPr>
          <w:color w:val="auto"/>
        </w:rPr>
      </w:pPr>
      <w:r w:rsidRPr="00A9023B">
        <w:rPr>
          <w:rFonts w:hint="eastAsia"/>
          <w:color w:val="auto"/>
        </w:rPr>
        <w:t>10</w:t>
      </w:r>
      <w:r w:rsidR="009D3161" w:rsidRPr="00A9023B">
        <w:rPr>
          <w:rFonts w:hint="eastAsia"/>
          <w:color w:val="auto"/>
        </w:rPr>
        <w:t>3</w:t>
      </w:r>
      <w:r w:rsidR="001E7485" w:rsidRPr="00A9023B">
        <w:rPr>
          <w:color w:val="auto"/>
        </w:rPr>
        <w:t>.充分運用土地估價決策輔助機制，並持續掌握地價動態，合理調整公告土地現值及公告地價，積極辦理都市地區地價指數查編作業，健全地價制度。</w:t>
      </w:r>
    </w:p>
    <w:p w:rsidR="00C43A07" w:rsidRPr="00A9023B" w:rsidRDefault="00296161" w:rsidP="00C43A07">
      <w:pPr>
        <w:pStyle w:val="ac"/>
        <w:ind w:left="1605" w:hangingChars="200" w:hanging="640"/>
        <w:rPr>
          <w:color w:val="auto"/>
        </w:rPr>
      </w:pPr>
      <w:r w:rsidRPr="00A9023B">
        <w:rPr>
          <w:rFonts w:hint="eastAsia"/>
          <w:color w:val="auto"/>
        </w:rPr>
        <w:t>10</w:t>
      </w:r>
      <w:r w:rsidR="009D3161" w:rsidRPr="00A9023B">
        <w:rPr>
          <w:rFonts w:hint="eastAsia"/>
          <w:color w:val="auto"/>
        </w:rPr>
        <w:t>4</w:t>
      </w:r>
      <w:r w:rsidR="001E7485" w:rsidRPr="00A9023B">
        <w:rPr>
          <w:color w:val="auto"/>
        </w:rPr>
        <w:t>.擴展地政及土地開發資訊</w:t>
      </w:r>
      <w:proofErr w:type="gramStart"/>
      <w:r w:rsidR="001E7485" w:rsidRPr="00A9023B">
        <w:rPr>
          <w:color w:val="auto"/>
        </w:rPr>
        <w:t>服務並精進地政資安作業</w:t>
      </w:r>
      <w:proofErr w:type="gramEnd"/>
      <w:r w:rsidR="001E7485" w:rsidRPr="00A9023B">
        <w:rPr>
          <w:color w:val="auto"/>
        </w:rPr>
        <w:t>，建置GIS地理資訊資料倉儲暨共通平台，精進</w:t>
      </w:r>
      <w:proofErr w:type="gramStart"/>
      <w:r w:rsidR="001E7485" w:rsidRPr="00A9023B">
        <w:rPr>
          <w:color w:val="auto"/>
        </w:rPr>
        <w:t>土地公隨你</w:t>
      </w:r>
      <w:proofErr w:type="gramEnd"/>
      <w:r w:rsidR="001E7485" w:rsidRPr="00A9023B">
        <w:rPr>
          <w:color w:val="auto"/>
        </w:rPr>
        <w:t>行</w:t>
      </w:r>
      <w:proofErr w:type="gramStart"/>
      <w:r w:rsidR="00D915A1" w:rsidRPr="00A9023B">
        <w:rPr>
          <w:rFonts w:hint="eastAsia"/>
          <w:color w:val="auto"/>
        </w:rPr>
        <w:t>—</w:t>
      </w:r>
      <w:proofErr w:type="gramEnd"/>
      <w:r w:rsidR="001E7485" w:rsidRPr="00A9023B">
        <w:rPr>
          <w:color w:val="auto"/>
        </w:rPr>
        <w:t>地</w:t>
      </w:r>
      <w:proofErr w:type="gramStart"/>
      <w:r w:rsidR="001E7485" w:rsidRPr="00A9023B">
        <w:rPr>
          <w:color w:val="auto"/>
        </w:rPr>
        <w:t>籍圖資服務</w:t>
      </w:r>
      <w:proofErr w:type="gramEnd"/>
      <w:r w:rsidR="001E7485" w:rsidRPr="00A9023B">
        <w:rPr>
          <w:color w:val="auto"/>
        </w:rPr>
        <w:t>網，支援市府各機關施政作業。</w:t>
      </w:r>
    </w:p>
    <w:p w:rsidR="00C43A07" w:rsidRPr="00A9023B" w:rsidRDefault="00296161" w:rsidP="00C43A07">
      <w:pPr>
        <w:pStyle w:val="ac"/>
        <w:ind w:left="1605" w:hangingChars="200" w:hanging="640"/>
        <w:rPr>
          <w:color w:val="auto"/>
        </w:rPr>
      </w:pPr>
      <w:r w:rsidRPr="00A9023B">
        <w:rPr>
          <w:rFonts w:hint="eastAsia"/>
          <w:color w:val="auto"/>
        </w:rPr>
        <w:t>10</w:t>
      </w:r>
      <w:r w:rsidR="009D3161" w:rsidRPr="00A9023B">
        <w:rPr>
          <w:rFonts w:hint="eastAsia"/>
          <w:color w:val="auto"/>
        </w:rPr>
        <w:t>5</w:t>
      </w:r>
      <w:r w:rsidR="00277485" w:rsidRPr="00A9023B">
        <w:rPr>
          <w:rFonts w:hint="eastAsia"/>
          <w:color w:val="auto"/>
        </w:rPr>
        <w:t>.輔導各區公所持續辦理轄內主題意象的特色活動，並增加活動的多元與豐富性，以吸引更多民眾參與，帶動地方周邊經濟效益。</w:t>
      </w:r>
    </w:p>
    <w:p w:rsidR="00C43A07" w:rsidRPr="00A9023B" w:rsidRDefault="00296161" w:rsidP="00C43A07">
      <w:pPr>
        <w:pStyle w:val="ac"/>
        <w:ind w:left="1605" w:hangingChars="200" w:hanging="640"/>
        <w:rPr>
          <w:color w:val="auto"/>
        </w:rPr>
      </w:pPr>
      <w:r w:rsidRPr="00A9023B">
        <w:rPr>
          <w:rFonts w:hint="eastAsia"/>
          <w:color w:val="auto"/>
        </w:rPr>
        <w:t>10</w:t>
      </w:r>
      <w:r w:rsidR="009D3161" w:rsidRPr="00A9023B">
        <w:rPr>
          <w:rFonts w:hint="eastAsia"/>
          <w:color w:val="auto"/>
        </w:rPr>
        <w:t>6</w:t>
      </w:r>
      <w:r w:rsidR="00277485" w:rsidRPr="00A9023B">
        <w:rPr>
          <w:rFonts w:hint="eastAsia"/>
          <w:color w:val="auto"/>
        </w:rPr>
        <w:t>.持續協助區公所爭取前瞻基礎建設計畫</w:t>
      </w:r>
      <w:proofErr w:type="gramStart"/>
      <w:r w:rsidR="00E67735" w:rsidRPr="00A9023B">
        <w:rPr>
          <w:rFonts w:hint="eastAsia"/>
          <w:color w:val="auto"/>
        </w:rPr>
        <w:t>—</w:t>
      </w:r>
      <w:proofErr w:type="gramEnd"/>
      <w:r w:rsidR="00277485" w:rsidRPr="00A9023B">
        <w:rPr>
          <w:rFonts w:hint="eastAsia"/>
          <w:color w:val="auto"/>
        </w:rPr>
        <w:t>城鄉建設</w:t>
      </w:r>
      <w:proofErr w:type="gramStart"/>
      <w:r w:rsidR="00E67735" w:rsidRPr="00A9023B">
        <w:rPr>
          <w:rFonts w:hint="eastAsia"/>
          <w:color w:val="auto"/>
        </w:rPr>
        <w:t>—</w:t>
      </w:r>
      <w:proofErr w:type="gramEnd"/>
      <w:r w:rsidR="00277485" w:rsidRPr="00A9023B">
        <w:rPr>
          <w:rFonts w:hint="eastAsia"/>
          <w:color w:val="auto"/>
        </w:rPr>
        <w:t>公共服務據點整備項目，可補助區公所行政中心及里活動中心進行耐震初評、</w:t>
      </w:r>
      <w:proofErr w:type="gramStart"/>
      <w:r w:rsidR="00277485" w:rsidRPr="00A9023B">
        <w:rPr>
          <w:rFonts w:hint="eastAsia"/>
          <w:color w:val="auto"/>
        </w:rPr>
        <w:t>詳評</w:t>
      </w:r>
      <w:proofErr w:type="gramEnd"/>
      <w:r w:rsidR="00277485" w:rsidRPr="00A9023B">
        <w:rPr>
          <w:rFonts w:hint="eastAsia"/>
          <w:color w:val="auto"/>
        </w:rPr>
        <w:t>、補強、修(改、增)建、拆除重建等，確保使用機能，以達永續服務。</w:t>
      </w:r>
    </w:p>
    <w:p w:rsidR="00C43A07" w:rsidRPr="00A9023B" w:rsidRDefault="00296161" w:rsidP="00C43A07">
      <w:pPr>
        <w:pStyle w:val="ac"/>
        <w:ind w:left="1605" w:hangingChars="200" w:hanging="640"/>
        <w:rPr>
          <w:color w:val="auto"/>
        </w:rPr>
      </w:pPr>
      <w:r w:rsidRPr="00A9023B">
        <w:rPr>
          <w:rFonts w:hint="eastAsia"/>
          <w:color w:val="auto"/>
        </w:rPr>
        <w:t>10</w:t>
      </w:r>
      <w:r w:rsidR="009D3161" w:rsidRPr="00A9023B">
        <w:rPr>
          <w:rFonts w:hint="eastAsia"/>
          <w:color w:val="auto"/>
        </w:rPr>
        <w:t>7</w:t>
      </w:r>
      <w:r w:rsidR="00277485" w:rsidRPr="00A9023B">
        <w:rPr>
          <w:rFonts w:hint="eastAsia"/>
          <w:color w:val="auto"/>
        </w:rPr>
        <w:t>.持續推動6米以下道路</w:t>
      </w:r>
      <w:proofErr w:type="gramStart"/>
      <w:r w:rsidR="00277485" w:rsidRPr="00A9023B">
        <w:rPr>
          <w:rFonts w:hint="eastAsia"/>
          <w:color w:val="auto"/>
        </w:rPr>
        <w:t>孔蓋齊平</w:t>
      </w:r>
      <w:proofErr w:type="gramEnd"/>
      <w:r w:rsidR="00277485" w:rsidRPr="00A9023B">
        <w:rPr>
          <w:rFonts w:hint="eastAsia"/>
          <w:color w:val="auto"/>
        </w:rPr>
        <w:t>，並漸次擴大示範區域，期轉化為各公所小型工程改善之基本內涵，建構優質友善環境。</w:t>
      </w:r>
    </w:p>
    <w:p w:rsidR="00C43A07" w:rsidRPr="00A9023B" w:rsidRDefault="00296161" w:rsidP="00C43A07">
      <w:pPr>
        <w:pStyle w:val="ac"/>
        <w:ind w:left="1605" w:hangingChars="200" w:hanging="640"/>
        <w:rPr>
          <w:color w:val="auto"/>
        </w:rPr>
      </w:pPr>
      <w:r w:rsidRPr="00A9023B">
        <w:rPr>
          <w:rFonts w:hint="eastAsia"/>
          <w:color w:val="auto"/>
        </w:rPr>
        <w:t>10</w:t>
      </w:r>
      <w:r w:rsidR="009D3161" w:rsidRPr="00A9023B">
        <w:rPr>
          <w:rFonts w:hint="eastAsia"/>
          <w:color w:val="auto"/>
        </w:rPr>
        <w:t>8</w:t>
      </w:r>
      <w:r w:rsidR="00277485" w:rsidRPr="00A9023B">
        <w:rPr>
          <w:rFonts w:hint="eastAsia"/>
          <w:color w:val="auto"/>
        </w:rPr>
        <w:t>.持續向中央爭取擴大建置軍人忠靈祠</w:t>
      </w:r>
      <w:proofErr w:type="gramStart"/>
      <w:r w:rsidR="00277485" w:rsidRPr="00A9023B">
        <w:rPr>
          <w:rFonts w:hint="eastAsia"/>
          <w:color w:val="auto"/>
        </w:rPr>
        <w:t>環保樹葬園區</w:t>
      </w:r>
      <w:proofErr w:type="gramEnd"/>
      <w:r w:rsidR="00277485" w:rsidRPr="00A9023B">
        <w:rPr>
          <w:rFonts w:hint="eastAsia"/>
          <w:color w:val="auto"/>
        </w:rPr>
        <w:t>，並倡導鼓勵</w:t>
      </w:r>
      <w:proofErr w:type="gramStart"/>
      <w:r w:rsidR="00277485" w:rsidRPr="00A9023B">
        <w:rPr>
          <w:rFonts w:hint="eastAsia"/>
          <w:color w:val="auto"/>
        </w:rPr>
        <w:t>樹葬以</w:t>
      </w:r>
      <w:proofErr w:type="gramEnd"/>
      <w:r w:rsidR="00277485" w:rsidRPr="00A9023B">
        <w:rPr>
          <w:rFonts w:hint="eastAsia"/>
          <w:color w:val="auto"/>
        </w:rPr>
        <w:t>利環保與順應未來趨勢。</w:t>
      </w:r>
    </w:p>
    <w:p w:rsidR="00C43A07" w:rsidRPr="00A9023B" w:rsidRDefault="00296161" w:rsidP="00C43A07">
      <w:pPr>
        <w:pStyle w:val="ac"/>
        <w:ind w:left="1605" w:hangingChars="200" w:hanging="640"/>
        <w:rPr>
          <w:color w:val="auto"/>
        </w:rPr>
      </w:pPr>
      <w:r w:rsidRPr="00A9023B">
        <w:rPr>
          <w:rFonts w:hint="eastAsia"/>
          <w:color w:val="auto"/>
        </w:rPr>
        <w:t>1</w:t>
      </w:r>
      <w:r w:rsidR="009D3161" w:rsidRPr="00A9023B">
        <w:rPr>
          <w:rFonts w:hint="eastAsia"/>
          <w:color w:val="auto"/>
        </w:rPr>
        <w:t>09</w:t>
      </w:r>
      <w:r w:rsidR="002C3DA9" w:rsidRPr="00A9023B">
        <w:rPr>
          <w:color w:val="auto"/>
        </w:rPr>
        <w:t>.傳承原住民傳統知能及學習現代新知，推動原住民族教育並加強原住民族語推動，提升原住民人力素質。</w:t>
      </w:r>
    </w:p>
    <w:p w:rsidR="00C43A07" w:rsidRPr="00A9023B" w:rsidRDefault="00296161" w:rsidP="00C43A07">
      <w:pPr>
        <w:pStyle w:val="ac"/>
        <w:ind w:left="1605" w:hangingChars="200" w:hanging="640"/>
        <w:rPr>
          <w:color w:val="auto"/>
        </w:rPr>
      </w:pPr>
      <w:r w:rsidRPr="00A9023B">
        <w:rPr>
          <w:rFonts w:hint="eastAsia"/>
          <w:color w:val="auto"/>
        </w:rPr>
        <w:t>1</w:t>
      </w:r>
      <w:r w:rsidR="009D3161" w:rsidRPr="00A9023B">
        <w:rPr>
          <w:rFonts w:hint="eastAsia"/>
          <w:color w:val="auto"/>
        </w:rPr>
        <w:t>10</w:t>
      </w:r>
      <w:r w:rsidR="002C3DA9" w:rsidRPr="00A9023B">
        <w:rPr>
          <w:color w:val="auto"/>
        </w:rPr>
        <w:t>.改善都會居住環境空間，加強周邊公共設施，強化環境品質，打造富有原民優質文化並兼具傳承效能的居住空間，營造原住民部落的氛圍，以提升族人居住品質。</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1</w:t>
      </w:r>
      <w:r w:rsidR="002C3DA9" w:rsidRPr="00A9023B">
        <w:rPr>
          <w:color w:val="auto"/>
        </w:rPr>
        <w:t>.提供部落長者、幼兒托育及課後扶植之無障礙友善優質生活空間，並提升部落文化健康站服務品質及便利性，規劃遠端健康監測系統及服務軟體APP，讓部落長者的服務更具即時性、互動性、便利性及延續性。</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2</w:t>
      </w:r>
      <w:r w:rsidR="002C3DA9" w:rsidRPr="00A9023B">
        <w:rPr>
          <w:color w:val="auto"/>
        </w:rPr>
        <w:t>.推動原住民族產業創新價值計畫，鼓勵原住民運用傳統經驗與智慧，作為民族產業的基礎，使部落文化與</w:t>
      </w:r>
      <w:r w:rsidR="002C3DA9" w:rsidRPr="00A9023B">
        <w:rPr>
          <w:color w:val="auto"/>
        </w:rPr>
        <w:lastRenderedPageBreak/>
        <w:t>產業相互累積與轉化，找到文化傳承的經濟基礎。依原住民產業特性，建立符合市場實務之可行性機制，創造競爭優勢，並</w:t>
      </w:r>
      <w:r w:rsidR="00372492" w:rsidRPr="00A9023B">
        <w:rPr>
          <w:rFonts w:hint="eastAsia"/>
          <w:color w:val="auto"/>
        </w:rPr>
        <w:t>串聯</w:t>
      </w:r>
      <w:r w:rsidR="002C3DA9" w:rsidRPr="00A9023B">
        <w:rPr>
          <w:color w:val="auto"/>
        </w:rPr>
        <w:t>各區原民企業，促成地方業者異業結盟與創意合作，</w:t>
      </w:r>
      <w:proofErr w:type="gramStart"/>
      <w:r w:rsidR="002C3DA9" w:rsidRPr="00A9023B">
        <w:rPr>
          <w:color w:val="auto"/>
        </w:rPr>
        <w:t>建構原民</w:t>
      </w:r>
      <w:proofErr w:type="gramEnd"/>
      <w:r w:rsidR="002C3DA9" w:rsidRPr="00A9023B">
        <w:rPr>
          <w:color w:val="auto"/>
        </w:rPr>
        <w:t>特色商品行銷網路，並強化跨產業別技術及資源之整合，尋求妥適之商業模式。</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3</w:t>
      </w:r>
      <w:r w:rsidR="002C3DA9" w:rsidRPr="00A9023B">
        <w:rPr>
          <w:color w:val="auto"/>
        </w:rPr>
        <w:t>.加速原住民族地區基礎環境與道路改善，活絡產業發展及維護用路人安全。</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4</w:t>
      </w:r>
      <w:r w:rsidR="00157586" w:rsidRPr="00A9023B">
        <w:rPr>
          <w:rFonts w:hint="eastAsia"/>
          <w:color w:val="auto"/>
        </w:rPr>
        <w:t>.營造家庭、社區說客語環境，全力復甦客語，永續傳承客家語言文化。</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5</w:t>
      </w:r>
      <w:r w:rsidR="00157586" w:rsidRPr="00A9023B">
        <w:rPr>
          <w:rFonts w:hint="eastAsia"/>
          <w:color w:val="auto"/>
        </w:rPr>
        <w:t>.整合客庄資源，發展客庄旅遊及客家特色產業，提升城市觀光效益與產業經濟價值。</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6</w:t>
      </w:r>
      <w:r w:rsidR="00157586" w:rsidRPr="00A9023B">
        <w:rPr>
          <w:rFonts w:hint="eastAsia"/>
          <w:color w:val="auto"/>
        </w:rPr>
        <w:t>.維護</w:t>
      </w:r>
      <w:r w:rsidR="00157586" w:rsidRPr="00A9023B">
        <w:rPr>
          <w:color w:val="auto"/>
        </w:rPr>
        <w:t>客庄</w:t>
      </w:r>
      <w:r w:rsidR="00157586" w:rsidRPr="00A9023B">
        <w:rPr>
          <w:rFonts w:hint="eastAsia"/>
          <w:color w:val="auto"/>
        </w:rPr>
        <w:t>聚落文史資產</w:t>
      </w:r>
      <w:r w:rsidR="00157586" w:rsidRPr="00A9023B">
        <w:rPr>
          <w:color w:val="auto"/>
        </w:rPr>
        <w:t>，</w:t>
      </w:r>
      <w:r w:rsidR="00157586" w:rsidRPr="00A9023B">
        <w:rPr>
          <w:rFonts w:hint="eastAsia"/>
          <w:color w:val="auto"/>
        </w:rPr>
        <w:t>發掘潛力新亮點，提案爭取中央補助，以保存、修復、營造本市優質客家文化生活環境空間。</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7</w:t>
      </w:r>
      <w:r w:rsidR="00157586" w:rsidRPr="00A9023B">
        <w:rPr>
          <w:rFonts w:hint="eastAsia"/>
          <w:color w:val="auto"/>
        </w:rPr>
        <w:t>.培訓客家社團人才，強化社團轉型與自主性發展，協力推廣客語文化。</w:t>
      </w:r>
    </w:p>
    <w:p w:rsidR="00C43A07" w:rsidRPr="00A9023B" w:rsidRDefault="00296161" w:rsidP="00C43A07">
      <w:pPr>
        <w:pStyle w:val="ac"/>
        <w:ind w:left="1605" w:hangingChars="200" w:hanging="640"/>
        <w:rPr>
          <w:color w:val="auto"/>
        </w:rPr>
      </w:pPr>
      <w:r w:rsidRPr="00A9023B">
        <w:rPr>
          <w:rFonts w:hint="eastAsia"/>
          <w:color w:val="auto"/>
        </w:rPr>
        <w:t>11</w:t>
      </w:r>
      <w:r w:rsidR="009D3161" w:rsidRPr="00A9023B">
        <w:rPr>
          <w:rFonts w:hint="eastAsia"/>
          <w:color w:val="auto"/>
        </w:rPr>
        <w:t>8</w:t>
      </w:r>
      <w:r w:rsidR="00F57F54" w:rsidRPr="00A9023B">
        <w:rPr>
          <w:rFonts w:hint="eastAsia"/>
          <w:color w:val="auto"/>
        </w:rPr>
        <w:t>.依據國家通訊傳播員會修正之有線廣播電視系統經營者收費標準，鼓勵業者提出多元收費方案，至少含2組基本頻道組合供消費者訂閱，並開放有線電視頻道單頻單買；業者所提多元付費方案將經本府有線廣播電視系統費率審議委員會審議後，於年底公告次一年度收視費用。預計可提供消費者多元服務選擇，並活絡內容產製產業發展。</w:t>
      </w:r>
    </w:p>
    <w:p w:rsidR="00C43A07" w:rsidRPr="00A9023B" w:rsidRDefault="00296161" w:rsidP="00C43A07">
      <w:pPr>
        <w:pStyle w:val="ac"/>
        <w:ind w:left="1605" w:hangingChars="200" w:hanging="640"/>
        <w:rPr>
          <w:color w:val="auto"/>
        </w:rPr>
      </w:pPr>
      <w:r w:rsidRPr="00A9023B">
        <w:rPr>
          <w:rFonts w:hint="eastAsia"/>
          <w:color w:val="auto"/>
        </w:rPr>
        <w:t>1</w:t>
      </w:r>
      <w:r w:rsidR="009D3161" w:rsidRPr="00A9023B">
        <w:rPr>
          <w:rFonts w:hint="eastAsia"/>
          <w:color w:val="auto"/>
        </w:rPr>
        <w:t>19</w:t>
      </w:r>
      <w:r w:rsidR="00F57F54" w:rsidRPr="00A9023B">
        <w:rPr>
          <w:rFonts w:hint="eastAsia"/>
          <w:color w:val="auto"/>
        </w:rPr>
        <w:t>.形塑高雄成為一流國際品牌，新聞局運用多元資源及行銷管道推動國際行銷，建立「樂高雄」城市品牌；針對日本、韓國、港澳、東南亞等國家進行城市行銷，並配合本府相關局處行銷整合，搭配網路行銷資源及記者會舉辦，以利城市知名度及觀光來客率行銷。</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0</w:t>
      </w:r>
      <w:r w:rsidR="00F57F54" w:rsidRPr="00A9023B">
        <w:rPr>
          <w:rFonts w:hint="eastAsia"/>
          <w:color w:val="auto"/>
        </w:rPr>
        <w:t>.辦理大型嘉年華活動形塑城市品牌，讓市民朋友及國內外遊客對高雄「年年有期待」，提高本市「觀光經濟效益」，同時形塑品牌形象，強化城市品牌質感。並持續與民間企業「公私協力」辦理活動，由民間企</w:t>
      </w:r>
      <w:r w:rsidR="00F57F54" w:rsidRPr="00A9023B">
        <w:rPr>
          <w:rFonts w:hint="eastAsia"/>
          <w:color w:val="auto"/>
        </w:rPr>
        <w:lastRenderedPageBreak/>
        <w:t>業出資主辦，機關擔任指導或協辦單位，並提供行政資源協助，期公私部門協力合作，以提升城市品牌競爭力。</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1</w:t>
      </w:r>
      <w:r w:rsidR="00F57F54" w:rsidRPr="00A9023B">
        <w:rPr>
          <w:rFonts w:hint="eastAsia"/>
          <w:color w:val="auto"/>
        </w:rPr>
        <w:t>.</w:t>
      </w:r>
      <w:r w:rsidR="00F57F54" w:rsidRPr="00A9023B">
        <w:rPr>
          <w:color w:val="auto"/>
        </w:rPr>
        <w:t>持續透過高雄廣播電臺運用</w:t>
      </w:r>
      <w:r w:rsidR="00F57F54" w:rsidRPr="00A9023B">
        <w:rPr>
          <w:rFonts w:hint="eastAsia"/>
          <w:color w:val="auto"/>
        </w:rPr>
        <w:t>多元趣味的</w:t>
      </w:r>
      <w:r w:rsidR="00F57F54" w:rsidRPr="00A9023B">
        <w:rPr>
          <w:color w:val="auto"/>
        </w:rPr>
        <w:t>廣播手法行銷</w:t>
      </w:r>
      <w:r w:rsidR="00F57F54" w:rsidRPr="00A9023B">
        <w:rPr>
          <w:rFonts w:hint="eastAsia"/>
          <w:color w:val="auto"/>
        </w:rPr>
        <w:t>高雄</w:t>
      </w:r>
      <w:r w:rsidR="00F57F54" w:rsidRPr="00A9023B">
        <w:rPr>
          <w:color w:val="auto"/>
        </w:rPr>
        <w:t>，</w:t>
      </w:r>
      <w:r w:rsidR="00F57F54" w:rsidRPr="00A9023B">
        <w:rPr>
          <w:rFonts w:hint="eastAsia"/>
          <w:color w:val="auto"/>
        </w:rPr>
        <w:t>強化</w:t>
      </w:r>
      <w:r w:rsidR="00F57F54" w:rsidRPr="00A9023B">
        <w:rPr>
          <w:color w:val="auto"/>
        </w:rPr>
        <w:t>社教</w:t>
      </w:r>
      <w:r w:rsidR="00F57F54" w:rsidRPr="00A9023B">
        <w:rPr>
          <w:rFonts w:hint="eastAsia"/>
          <w:color w:val="auto"/>
        </w:rPr>
        <w:t>、青年在地發展、經濟發展議題、觀光產業、</w:t>
      </w:r>
      <w:r w:rsidR="00F57F54" w:rsidRPr="00A9023B">
        <w:rPr>
          <w:color w:val="auto"/>
        </w:rPr>
        <w:t>防災教育</w:t>
      </w:r>
      <w:r w:rsidR="00F57F54" w:rsidRPr="00A9023B">
        <w:rPr>
          <w:rFonts w:hint="eastAsia"/>
          <w:color w:val="auto"/>
        </w:rPr>
        <w:t>等面向</w:t>
      </w:r>
      <w:r w:rsidR="00F57F54" w:rsidRPr="00A9023B">
        <w:rPr>
          <w:color w:val="auto"/>
        </w:rPr>
        <w:t>，</w:t>
      </w:r>
      <w:r w:rsidR="00F57F54" w:rsidRPr="00A9023B">
        <w:rPr>
          <w:rFonts w:hint="eastAsia"/>
          <w:color w:val="auto"/>
        </w:rPr>
        <w:t>提供</w:t>
      </w:r>
      <w:r w:rsidR="00F57F54" w:rsidRPr="00A9023B">
        <w:rPr>
          <w:color w:val="auto"/>
        </w:rPr>
        <w:t>民眾</w:t>
      </w:r>
      <w:r w:rsidR="00F57F54" w:rsidRPr="00A9023B">
        <w:rPr>
          <w:rFonts w:hint="eastAsia"/>
          <w:color w:val="auto"/>
        </w:rPr>
        <w:t>樂活</w:t>
      </w:r>
      <w:r w:rsidR="00F57F54" w:rsidRPr="00A9023B">
        <w:rPr>
          <w:color w:val="auto"/>
        </w:rPr>
        <w:t>安全</w:t>
      </w:r>
      <w:r w:rsidR="00F57F54" w:rsidRPr="00A9023B">
        <w:rPr>
          <w:rFonts w:hint="eastAsia"/>
          <w:color w:val="auto"/>
        </w:rPr>
        <w:t>的高雄資訊；配合加強</w:t>
      </w:r>
      <w:proofErr w:type="gramStart"/>
      <w:r w:rsidR="00F57F54" w:rsidRPr="00A9023B">
        <w:rPr>
          <w:rFonts w:hint="eastAsia"/>
          <w:color w:val="auto"/>
        </w:rPr>
        <w:t>製播雙語</w:t>
      </w:r>
      <w:proofErr w:type="gramEnd"/>
      <w:r w:rsidR="00F57F54" w:rsidRPr="00A9023B">
        <w:rPr>
          <w:rFonts w:hint="eastAsia"/>
          <w:color w:val="auto"/>
        </w:rPr>
        <w:t>節目形塑英語學習環境氛圍。提升網頁功能，面對傳播新挑戰，持續推動數位化，建置廣播直播平台，更新隨選收聽系統，強化影音資訊多元運用，提供民眾更好更快</w:t>
      </w:r>
      <w:proofErr w:type="gramStart"/>
      <w:r w:rsidR="00F57F54" w:rsidRPr="00A9023B">
        <w:rPr>
          <w:rFonts w:hint="eastAsia"/>
          <w:color w:val="auto"/>
        </w:rPr>
        <w:t>的線上收聽</w:t>
      </w:r>
      <w:proofErr w:type="gramEnd"/>
      <w:r w:rsidR="00F57F54" w:rsidRPr="00A9023B">
        <w:rPr>
          <w:rFonts w:hint="eastAsia"/>
          <w:color w:val="auto"/>
        </w:rPr>
        <w:t>及收看品質，完整且迅速傳遞市政資訊。</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2</w:t>
      </w:r>
      <w:r w:rsidR="004E4765" w:rsidRPr="00A9023B">
        <w:rPr>
          <w:rFonts w:hint="eastAsia"/>
          <w:color w:val="auto"/>
        </w:rPr>
        <w:t>.</w:t>
      </w:r>
      <w:r w:rsidR="004E4765" w:rsidRPr="00A9023B">
        <w:rPr>
          <w:color w:val="auto"/>
        </w:rPr>
        <w:t>更新法規及訴願資料庫，提供正確法制資訊。</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3</w:t>
      </w:r>
      <w:r w:rsidR="004E4765" w:rsidRPr="00A9023B">
        <w:rPr>
          <w:rFonts w:hint="eastAsia"/>
          <w:color w:val="auto"/>
        </w:rPr>
        <w:t>.</w:t>
      </w:r>
      <w:r w:rsidR="004E4765" w:rsidRPr="00A9023B">
        <w:rPr>
          <w:color w:val="auto"/>
        </w:rPr>
        <w:t>辦理法令宣導，</w:t>
      </w:r>
      <w:r w:rsidR="00D1538F" w:rsidRPr="00A9023B">
        <w:rPr>
          <w:rFonts w:hint="eastAsia"/>
          <w:color w:val="auto"/>
        </w:rPr>
        <w:t>提升</w:t>
      </w:r>
      <w:r w:rsidR="004E4765" w:rsidRPr="00A9023B">
        <w:rPr>
          <w:color w:val="auto"/>
        </w:rPr>
        <w:t>市民法律知識水平。</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4</w:t>
      </w:r>
      <w:r w:rsidR="004E4765" w:rsidRPr="00A9023B">
        <w:rPr>
          <w:rFonts w:hint="eastAsia"/>
          <w:color w:val="auto"/>
        </w:rPr>
        <w:t>.</w:t>
      </w:r>
      <w:r w:rsidR="004E4765" w:rsidRPr="00A9023B">
        <w:rPr>
          <w:color w:val="auto"/>
        </w:rPr>
        <w:t>實施訴願案陳述意見視訊服務，增進便民措施。</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5</w:t>
      </w:r>
      <w:r w:rsidR="004E4765" w:rsidRPr="00A9023B">
        <w:rPr>
          <w:rFonts w:hint="eastAsia"/>
          <w:color w:val="auto"/>
        </w:rPr>
        <w:t>.</w:t>
      </w:r>
      <w:r w:rsidR="004E4765" w:rsidRPr="00A9023B">
        <w:rPr>
          <w:color w:val="auto"/>
        </w:rPr>
        <w:t>辦理法規案性別影響評估，落實性別主流化。</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6</w:t>
      </w:r>
      <w:r w:rsidR="004E4765" w:rsidRPr="00A9023B">
        <w:rPr>
          <w:rFonts w:hint="eastAsia"/>
          <w:color w:val="auto"/>
        </w:rPr>
        <w:t>.</w:t>
      </w:r>
      <w:r w:rsidR="004E4765" w:rsidRPr="00A9023B">
        <w:rPr>
          <w:color w:val="auto"/>
        </w:rPr>
        <w:t>充實法制資料服務中心，落實法制資訊數位化。</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7</w:t>
      </w:r>
      <w:r w:rsidR="00E50DA8" w:rsidRPr="00A9023B">
        <w:rPr>
          <w:rFonts w:hint="eastAsia"/>
          <w:color w:val="auto"/>
        </w:rPr>
        <w:t>.運用城市優勢，以在地文化、自然農產等資源為內涵，串聯姊妹市資源，提升高雄的國際辨識度與能見度。</w:t>
      </w:r>
    </w:p>
    <w:p w:rsidR="00C43A07" w:rsidRPr="00A9023B" w:rsidRDefault="00296161" w:rsidP="00C43A07">
      <w:pPr>
        <w:pStyle w:val="ac"/>
        <w:ind w:left="1605" w:hangingChars="200" w:hanging="640"/>
        <w:rPr>
          <w:color w:val="auto"/>
        </w:rPr>
      </w:pPr>
      <w:r w:rsidRPr="00A9023B">
        <w:rPr>
          <w:rFonts w:hint="eastAsia"/>
          <w:color w:val="auto"/>
        </w:rPr>
        <w:t>12</w:t>
      </w:r>
      <w:r w:rsidR="009D3161" w:rsidRPr="00A9023B">
        <w:rPr>
          <w:rFonts w:hint="eastAsia"/>
          <w:color w:val="auto"/>
        </w:rPr>
        <w:t>8</w:t>
      </w:r>
      <w:r w:rsidR="00E50DA8" w:rsidRPr="00A9023B">
        <w:rPr>
          <w:rFonts w:hint="eastAsia"/>
          <w:color w:val="auto"/>
        </w:rPr>
        <w:t>.強化整合市府與民間資源，以實質議題擴展、鞏固與國際接軌之利基，創造高雄與國際城市間多元合作機會。</w:t>
      </w:r>
    </w:p>
    <w:p w:rsidR="00C43A07" w:rsidRPr="00A9023B" w:rsidRDefault="00296161" w:rsidP="00C43A07">
      <w:pPr>
        <w:pStyle w:val="ac"/>
        <w:ind w:left="1605" w:hangingChars="200" w:hanging="640"/>
        <w:rPr>
          <w:color w:val="auto"/>
        </w:rPr>
      </w:pPr>
      <w:r w:rsidRPr="00A9023B">
        <w:rPr>
          <w:rFonts w:hint="eastAsia"/>
          <w:color w:val="auto"/>
        </w:rPr>
        <w:t>1</w:t>
      </w:r>
      <w:r w:rsidR="009D3161" w:rsidRPr="00A9023B">
        <w:rPr>
          <w:rFonts w:hint="eastAsia"/>
          <w:color w:val="auto"/>
        </w:rPr>
        <w:t>29</w:t>
      </w:r>
      <w:r w:rsidR="00696015" w:rsidRPr="00A9023B">
        <w:rPr>
          <w:rFonts w:hint="eastAsia"/>
          <w:color w:val="auto"/>
        </w:rPr>
        <w:t>.</w:t>
      </w:r>
      <w:proofErr w:type="gramStart"/>
      <w:r w:rsidR="00696015" w:rsidRPr="00A9023B">
        <w:rPr>
          <w:rFonts w:hint="eastAsia"/>
          <w:color w:val="auto"/>
        </w:rPr>
        <w:t>賡</w:t>
      </w:r>
      <w:proofErr w:type="gramEnd"/>
      <w:r w:rsidR="00696015" w:rsidRPr="00A9023B">
        <w:rPr>
          <w:rFonts w:hint="eastAsia"/>
          <w:color w:val="auto"/>
        </w:rPr>
        <w:t>續中程計畫預算制度，控制歲入歲出差短，以利政府長期規劃及資源有效運用。</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0</w:t>
      </w:r>
      <w:r w:rsidR="00696015" w:rsidRPr="00A9023B">
        <w:rPr>
          <w:rFonts w:hint="eastAsia"/>
          <w:color w:val="auto"/>
        </w:rPr>
        <w:t>.落實特種基金預算管理，提升基金經營效能。</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1</w:t>
      </w:r>
      <w:r w:rsidR="00696015" w:rsidRPr="00A9023B">
        <w:rPr>
          <w:rFonts w:hint="eastAsia"/>
          <w:color w:val="auto"/>
        </w:rPr>
        <w:t>.</w:t>
      </w:r>
      <w:proofErr w:type="gramStart"/>
      <w:r w:rsidR="00696015" w:rsidRPr="00A9023B">
        <w:rPr>
          <w:rFonts w:hint="eastAsia"/>
          <w:color w:val="auto"/>
        </w:rPr>
        <w:t>賡</w:t>
      </w:r>
      <w:proofErr w:type="gramEnd"/>
      <w:r w:rsidR="00696015" w:rsidRPr="00A9023B">
        <w:rPr>
          <w:rFonts w:hint="eastAsia"/>
          <w:color w:val="auto"/>
        </w:rPr>
        <w:t>續督促各機關強化內部控制監督機制，增進會計管理效能，提升執行績效。</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2</w:t>
      </w:r>
      <w:r w:rsidR="00696015" w:rsidRPr="00A9023B">
        <w:rPr>
          <w:rFonts w:hint="eastAsia"/>
          <w:color w:val="auto"/>
        </w:rPr>
        <w:t>.統整各局處施政所需資料，建置各項重要市政統計指標體系，發揮統計支援決策功能，協助推動建設。</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3</w:t>
      </w:r>
      <w:r w:rsidR="00696015" w:rsidRPr="00A9023B">
        <w:rPr>
          <w:rFonts w:hint="eastAsia"/>
          <w:color w:val="auto"/>
        </w:rPr>
        <w:t>.活化調查統計資料結果分析應用，掌握庶民經濟，</w:t>
      </w:r>
      <w:proofErr w:type="gramStart"/>
      <w:r w:rsidR="00696015" w:rsidRPr="00A9023B">
        <w:rPr>
          <w:rFonts w:hint="eastAsia"/>
          <w:color w:val="auto"/>
        </w:rPr>
        <w:t>俾</w:t>
      </w:r>
      <w:proofErr w:type="gramEnd"/>
      <w:r w:rsidR="00696015" w:rsidRPr="00A9023B">
        <w:rPr>
          <w:rFonts w:hint="eastAsia"/>
          <w:color w:val="auto"/>
        </w:rPr>
        <w:t>支援市政決策參考。</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4</w:t>
      </w:r>
      <w:r w:rsidR="00812825" w:rsidRPr="00A9023B">
        <w:rPr>
          <w:rFonts w:hint="eastAsia"/>
          <w:color w:val="auto"/>
        </w:rPr>
        <w:t>.契合市政發展，健全組織功能，強化機關員額管理與人力資源資本，發揮市政團隊精實量能。</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5</w:t>
      </w:r>
      <w:r w:rsidR="00812825" w:rsidRPr="00A9023B">
        <w:rPr>
          <w:rFonts w:hint="eastAsia"/>
          <w:color w:val="auto"/>
        </w:rPr>
        <w:t>.精進公務人力英語量能，合力共進專業服務效能，加</w:t>
      </w:r>
      <w:r w:rsidR="00812825" w:rsidRPr="00A9023B">
        <w:rPr>
          <w:rFonts w:hint="eastAsia"/>
          <w:color w:val="auto"/>
        </w:rPr>
        <w:lastRenderedPageBreak/>
        <w:t>值市政服務品質，創造優質數位行動學習新未來。</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6</w:t>
      </w:r>
      <w:r w:rsidR="00812825" w:rsidRPr="00A9023B">
        <w:rPr>
          <w:rFonts w:hint="eastAsia"/>
          <w:color w:val="auto"/>
        </w:rPr>
        <w:t>.落實員工身心健康管理，提升福利加值服務，強化退休照護機制，型</w:t>
      </w:r>
      <w:proofErr w:type="gramStart"/>
      <w:r w:rsidR="00812825" w:rsidRPr="00A9023B">
        <w:rPr>
          <w:rFonts w:hint="eastAsia"/>
          <w:color w:val="auto"/>
        </w:rPr>
        <w:t>塑樂活</w:t>
      </w:r>
      <w:proofErr w:type="gramEnd"/>
      <w:r w:rsidR="00812825" w:rsidRPr="00A9023B">
        <w:rPr>
          <w:rFonts w:hint="eastAsia"/>
          <w:color w:val="auto"/>
        </w:rPr>
        <w:t>友善職場。</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7</w:t>
      </w:r>
      <w:r w:rsidR="00AE2F48" w:rsidRPr="00A9023B">
        <w:rPr>
          <w:rFonts w:hint="eastAsia"/>
          <w:color w:val="auto"/>
        </w:rPr>
        <w:t>.</w:t>
      </w:r>
      <w:proofErr w:type="gramStart"/>
      <w:r w:rsidR="00AE2F48" w:rsidRPr="00A9023B">
        <w:rPr>
          <w:color w:val="auto"/>
        </w:rPr>
        <w:t>踐行</w:t>
      </w:r>
      <w:proofErr w:type="gramEnd"/>
      <w:r w:rsidR="00AE2F48" w:rsidRPr="00A9023B">
        <w:rPr>
          <w:color w:val="auto"/>
        </w:rPr>
        <w:t>風險辨識評估，強化業務風險查驗與複核功能，適</w:t>
      </w:r>
      <w:proofErr w:type="gramStart"/>
      <w:r w:rsidR="00AE2F48" w:rsidRPr="00A9023B">
        <w:rPr>
          <w:color w:val="auto"/>
        </w:rPr>
        <w:t>採</w:t>
      </w:r>
      <w:proofErr w:type="gramEnd"/>
      <w:r w:rsidR="00AE2F48" w:rsidRPr="00A9023B">
        <w:rPr>
          <w:color w:val="auto"/>
        </w:rPr>
        <w:t>預警或策進作為，防堵風險發生，建構廉潔公務環境。</w:t>
      </w:r>
    </w:p>
    <w:p w:rsidR="00C43A07" w:rsidRPr="00A9023B" w:rsidRDefault="00296161" w:rsidP="00C43A07">
      <w:pPr>
        <w:pStyle w:val="ac"/>
        <w:ind w:left="1605" w:hangingChars="200" w:hanging="640"/>
        <w:rPr>
          <w:color w:val="auto"/>
        </w:rPr>
      </w:pPr>
      <w:r w:rsidRPr="00A9023B">
        <w:rPr>
          <w:rFonts w:hint="eastAsia"/>
          <w:color w:val="auto"/>
        </w:rPr>
        <w:t>13</w:t>
      </w:r>
      <w:r w:rsidR="009D3161" w:rsidRPr="00A9023B">
        <w:rPr>
          <w:rFonts w:hint="eastAsia"/>
          <w:color w:val="auto"/>
        </w:rPr>
        <w:t>8</w:t>
      </w:r>
      <w:r w:rsidR="00AE2F48" w:rsidRPr="00A9023B">
        <w:rPr>
          <w:rFonts w:hint="eastAsia"/>
          <w:color w:val="auto"/>
        </w:rPr>
        <w:t>.</w:t>
      </w:r>
      <w:r w:rsidR="00AE2F48" w:rsidRPr="00A9023B">
        <w:rPr>
          <w:color w:val="auto"/>
        </w:rPr>
        <w:t>結合公民力量，整合網絡資源，擴大廉政社會參與，掌握民意趨勢脈動，拓展廉能施政面向，共同打造市政廉潔體系。</w:t>
      </w:r>
    </w:p>
    <w:p w:rsidR="00C43A07" w:rsidRPr="00A9023B" w:rsidRDefault="00296161" w:rsidP="00C43A07">
      <w:pPr>
        <w:pStyle w:val="ac"/>
        <w:ind w:left="1605" w:hangingChars="200" w:hanging="640"/>
        <w:rPr>
          <w:color w:val="auto"/>
        </w:rPr>
      </w:pPr>
      <w:r w:rsidRPr="00A9023B">
        <w:rPr>
          <w:rFonts w:hint="eastAsia"/>
          <w:color w:val="auto"/>
        </w:rPr>
        <w:t>1</w:t>
      </w:r>
      <w:r w:rsidR="009D3161" w:rsidRPr="00A9023B">
        <w:rPr>
          <w:rFonts w:hint="eastAsia"/>
          <w:color w:val="auto"/>
        </w:rPr>
        <w:t>39</w:t>
      </w:r>
      <w:r w:rsidR="00AE2F48" w:rsidRPr="00A9023B">
        <w:rPr>
          <w:rFonts w:hint="eastAsia"/>
          <w:color w:val="auto"/>
        </w:rPr>
        <w:t>.</w:t>
      </w:r>
      <w:r w:rsidR="00AE2F48" w:rsidRPr="00A9023B">
        <w:rPr>
          <w:color w:val="auto"/>
        </w:rPr>
        <w:t>協助資訊單位共同推動資通安全管理工作、跨機關分享公務機密維護訓練資源，</w:t>
      </w:r>
      <w:proofErr w:type="gramStart"/>
      <w:r w:rsidR="00AE2F48" w:rsidRPr="00A9023B">
        <w:rPr>
          <w:color w:val="auto"/>
        </w:rPr>
        <w:t>型塑本府</w:t>
      </w:r>
      <w:proofErr w:type="gramEnd"/>
      <w:r w:rsidR="00AE2F48" w:rsidRPr="00A9023B">
        <w:rPr>
          <w:color w:val="auto"/>
        </w:rPr>
        <w:t>公務同仁保密警覺意識；整合高雄地區廉、警、司法機關危安狀況預警資訊、協助機關策進用電、防火及門禁安全措施，保障市府資產及設施安全，為同仁及民眾創造友善安全的辦公、洽公環境。</w:t>
      </w:r>
    </w:p>
    <w:p w:rsidR="00C43A07"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0</w:t>
      </w:r>
      <w:r w:rsidR="00AE2F48" w:rsidRPr="00A9023B">
        <w:rPr>
          <w:rFonts w:hint="eastAsia"/>
          <w:color w:val="auto"/>
        </w:rPr>
        <w:t>.</w:t>
      </w:r>
      <w:r w:rsidR="00AE2F48" w:rsidRPr="00A9023B">
        <w:rPr>
          <w:color w:val="auto"/>
        </w:rPr>
        <w:t>透過業務上各類廉政作為，厚實市府各機關廉政體質並強化官</w:t>
      </w:r>
      <w:proofErr w:type="gramStart"/>
      <w:r w:rsidR="00AE2F48" w:rsidRPr="00A9023B">
        <w:rPr>
          <w:color w:val="auto"/>
        </w:rPr>
        <w:t>箴</w:t>
      </w:r>
      <w:proofErr w:type="gramEnd"/>
      <w:r w:rsidR="00AE2F48" w:rsidRPr="00A9023B">
        <w:rPr>
          <w:color w:val="auto"/>
        </w:rPr>
        <w:t>，建立市府所屬員工貪污零容忍共識，最終達到保障人權、消弭貪腐、興利除弊等目標。</w:t>
      </w:r>
    </w:p>
    <w:p w:rsidR="00C43A07"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1</w:t>
      </w:r>
      <w:r w:rsidR="0008320F" w:rsidRPr="00A9023B">
        <w:rPr>
          <w:rFonts w:hint="eastAsia"/>
          <w:color w:val="auto"/>
        </w:rPr>
        <w:t>.高雄與對岸城市交流將排除政治議題，去除心中的圍牆，著眼於經濟、民生、農漁產、觀光等領域的合作，積極尋求高雄貨物賣得出去、人潮進得來，讓</w:t>
      </w:r>
      <w:r w:rsidR="009327F1" w:rsidRPr="00A9023B">
        <w:rPr>
          <w:rFonts w:hint="eastAsia"/>
          <w:color w:val="auto"/>
        </w:rPr>
        <w:t>本市</w:t>
      </w:r>
      <w:r w:rsidR="0008320F" w:rsidRPr="00A9023B">
        <w:rPr>
          <w:rFonts w:hint="eastAsia"/>
          <w:color w:val="auto"/>
        </w:rPr>
        <w:t>市民過好日子為首要目標。</w:t>
      </w:r>
    </w:p>
    <w:p w:rsidR="00C43A07"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2</w:t>
      </w:r>
      <w:r w:rsidR="0008320F" w:rsidRPr="00A9023B">
        <w:rPr>
          <w:rFonts w:hint="eastAsia"/>
          <w:color w:val="auto"/>
        </w:rPr>
        <w:t>.落實市政建設目標，辦理本府各機關年度重要施政計畫先期作業，策訂年度施政綱要及具體可行施政計畫，</w:t>
      </w:r>
      <w:r w:rsidR="00D1538F" w:rsidRPr="00A9023B">
        <w:rPr>
          <w:rFonts w:hint="eastAsia"/>
          <w:color w:val="auto"/>
        </w:rPr>
        <w:t>提升</w:t>
      </w:r>
      <w:r w:rsidR="0008320F" w:rsidRPr="00A9023B">
        <w:rPr>
          <w:rFonts w:hint="eastAsia"/>
          <w:color w:val="auto"/>
        </w:rPr>
        <w:t>計畫及預算編審效益。</w:t>
      </w:r>
    </w:p>
    <w:p w:rsidR="00C43A07"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3</w:t>
      </w:r>
      <w:r w:rsidR="0008320F" w:rsidRPr="00A9023B">
        <w:rPr>
          <w:rFonts w:hint="eastAsia"/>
          <w:color w:val="auto"/>
        </w:rPr>
        <w:t>.結合施政計畫管考、</w:t>
      </w:r>
      <w:proofErr w:type="gramStart"/>
      <w:r w:rsidR="0008320F" w:rsidRPr="00A9023B">
        <w:rPr>
          <w:rFonts w:hint="eastAsia"/>
          <w:color w:val="auto"/>
        </w:rPr>
        <w:t>公督會報</w:t>
      </w:r>
      <w:proofErr w:type="gramEnd"/>
      <w:r w:rsidR="0008320F" w:rsidRPr="00A9023B">
        <w:rPr>
          <w:rFonts w:hint="eastAsia"/>
          <w:color w:val="auto"/>
        </w:rPr>
        <w:t>及工程查核，督促計畫如期如質完成，提升管考績效。</w:t>
      </w:r>
    </w:p>
    <w:p w:rsidR="00C43A07"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4</w:t>
      </w:r>
      <w:r w:rsidR="0008320F" w:rsidRPr="00A9023B">
        <w:rPr>
          <w:rFonts w:hint="eastAsia"/>
          <w:color w:val="auto"/>
        </w:rPr>
        <w:t>.落實市府公共工程施工品質及進度查核機制，並督促施工團隊確實執行三級品管制度，以提升公共工程施工品質。</w:t>
      </w:r>
    </w:p>
    <w:p w:rsidR="00C43A07"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5</w:t>
      </w:r>
      <w:r w:rsidR="0008320F" w:rsidRPr="00A9023B">
        <w:rPr>
          <w:rFonts w:hint="eastAsia"/>
          <w:color w:val="auto"/>
        </w:rPr>
        <w:t>.</w:t>
      </w:r>
      <w:proofErr w:type="gramStart"/>
      <w:r w:rsidR="0008320F" w:rsidRPr="00A9023B">
        <w:rPr>
          <w:rFonts w:hint="eastAsia"/>
          <w:color w:val="auto"/>
        </w:rPr>
        <w:t>加強派工通報</w:t>
      </w:r>
      <w:proofErr w:type="gramEnd"/>
      <w:r w:rsidR="0008320F" w:rsidRPr="00A9023B">
        <w:rPr>
          <w:rFonts w:hint="eastAsia"/>
          <w:color w:val="auto"/>
        </w:rPr>
        <w:t>，落實陳情民意追蹤管考。</w:t>
      </w:r>
    </w:p>
    <w:p w:rsidR="00157586" w:rsidRPr="00A9023B" w:rsidRDefault="00296161" w:rsidP="00C43A07">
      <w:pPr>
        <w:pStyle w:val="ac"/>
        <w:ind w:left="1605" w:hangingChars="200" w:hanging="640"/>
        <w:rPr>
          <w:color w:val="auto"/>
        </w:rPr>
      </w:pPr>
      <w:r w:rsidRPr="00A9023B">
        <w:rPr>
          <w:rFonts w:hint="eastAsia"/>
          <w:color w:val="auto"/>
        </w:rPr>
        <w:t>14</w:t>
      </w:r>
      <w:r w:rsidR="009D3161" w:rsidRPr="00A9023B">
        <w:rPr>
          <w:rFonts w:hint="eastAsia"/>
          <w:color w:val="auto"/>
        </w:rPr>
        <w:t>6</w:t>
      </w:r>
      <w:r w:rsidR="0008320F" w:rsidRPr="00A9023B">
        <w:rPr>
          <w:rFonts w:hint="eastAsia"/>
          <w:color w:val="auto"/>
        </w:rPr>
        <w:t>.透過公私協力合作，推動本市智慧科技應用發展，</w:t>
      </w:r>
      <w:proofErr w:type="gramStart"/>
      <w:r w:rsidR="0008320F" w:rsidRPr="00A9023B">
        <w:rPr>
          <w:rFonts w:hint="eastAsia"/>
          <w:color w:val="auto"/>
        </w:rPr>
        <w:t>並媒合</w:t>
      </w:r>
      <w:proofErr w:type="gramEnd"/>
      <w:r w:rsidR="0008320F" w:rsidRPr="00A9023B">
        <w:rPr>
          <w:rFonts w:hint="eastAsia"/>
          <w:color w:val="auto"/>
        </w:rPr>
        <w:t>產官學資源，引入青年學子創意能量，協助科技</w:t>
      </w:r>
      <w:r w:rsidR="0008320F" w:rsidRPr="00A9023B">
        <w:rPr>
          <w:rFonts w:hint="eastAsia"/>
          <w:color w:val="auto"/>
        </w:rPr>
        <w:lastRenderedPageBreak/>
        <w:t>資訊產業加值與發展，鼓勵產業導入科技升級轉型，提升本市科技財源，創造科技人才就業機會，打造本市成為數位科技領航首都。</w:t>
      </w:r>
    </w:p>
    <w:p w:rsidR="00240CE0" w:rsidRPr="00A9023B" w:rsidRDefault="00240CE0" w:rsidP="003748D9">
      <w:pPr>
        <w:pStyle w:val="ac"/>
        <w:rPr>
          <w:color w:val="auto"/>
        </w:rPr>
      </w:pPr>
    </w:p>
    <w:p w:rsidR="007112F6" w:rsidRPr="00A9023B" w:rsidRDefault="007112F6" w:rsidP="00F62154">
      <w:pPr>
        <w:pStyle w:val="aa"/>
        <w:rPr>
          <w:color w:val="auto"/>
        </w:rPr>
      </w:pPr>
      <w:r w:rsidRPr="00A9023B">
        <w:rPr>
          <w:color w:val="auto"/>
        </w:rPr>
        <w:br w:type="page"/>
      </w:r>
      <w:bookmarkStart w:id="84" w:name="_Toc393198481"/>
      <w:bookmarkStart w:id="85" w:name="_Toc443481215"/>
      <w:bookmarkStart w:id="86" w:name="_Toc490143909"/>
      <w:bookmarkStart w:id="87" w:name="_Toc16607984"/>
      <w:r w:rsidRPr="00A9023B">
        <w:rPr>
          <w:rFonts w:hint="eastAsia"/>
          <w:color w:val="auto"/>
        </w:rPr>
        <w:lastRenderedPageBreak/>
        <w:t>肆、結語</w:t>
      </w:r>
      <w:bookmarkEnd w:id="84"/>
      <w:bookmarkEnd w:id="85"/>
      <w:bookmarkEnd w:id="86"/>
      <w:bookmarkEnd w:id="87"/>
    </w:p>
    <w:p w:rsidR="00090FAC" w:rsidRPr="00A9023B" w:rsidRDefault="00090FAC" w:rsidP="00090FAC">
      <w:pPr>
        <w:pStyle w:val="ab"/>
        <w:rPr>
          <w:color w:val="auto"/>
        </w:rPr>
      </w:pPr>
      <w:r w:rsidRPr="00A9023B">
        <w:rPr>
          <w:rFonts w:hint="eastAsia"/>
          <w:color w:val="auto"/>
        </w:rPr>
        <w:t>市府團隊</w:t>
      </w:r>
      <w:r w:rsidR="007112F6" w:rsidRPr="00A9023B">
        <w:rPr>
          <w:color w:val="auto"/>
        </w:rPr>
        <w:t>訂定</w:t>
      </w:r>
      <w:r w:rsidR="007112F6" w:rsidRPr="00A9023B">
        <w:rPr>
          <w:rFonts w:hint="eastAsia"/>
          <w:color w:val="auto"/>
        </w:rPr>
        <w:t>施政</w:t>
      </w:r>
      <w:r w:rsidR="007112F6" w:rsidRPr="00A9023B">
        <w:rPr>
          <w:color w:val="auto"/>
        </w:rPr>
        <w:t>總目標、</w:t>
      </w:r>
      <w:r w:rsidR="00537D56" w:rsidRPr="00A9023B">
        <w:rPr>
          <w:rFonts w:hint="eastAsia"/>
          <w:color w:val="auto"/>
        </w:rPr>
        <w:t>工作計畫及</w:t>
      </w:r>
      <w:r w:rsidR="00F1496B" w:rsidRPr="00A9023B">
        <w:rPr>
          <w:rFonts w:hint="eastAsia"/>
          <w:color w:val="auto"/>
        </w:rPr>
        <w:t>年度</w:t>
      </w:r>
      <w:r w:rsidR="007112F6" w:rsidRPr="00A9023B">
        <w:rPr>
          <w:color w:val="auto"/>
        </w:rPr>
        <w:t>預算，</w:t>
      </w:r>
      <w:r w:rsidR="00F1496B" w:rsidRPr="00A9023B">
        <w:rPr>
          <w:rFonts w:hint="eastAsia"/>
          <w:color w:val="auto"/>
        </w:rPr>
        <w:t>就是希望</w:t>
      </w:r>
      <w:r w:rsidR="007112F6" w:rsidRPr="00A9023B">
        <w:rPr>
          <w:color w:val="auto"/>
        </w:rPr>
        <w:t>把每一</w:t>
      </w:r>
      <w:r w:rsidR="00F1496B" w:rsidRPr="00A9023B">
        <w:rPr>
          <w:rFonts w:hint="eastAsia"/>
          <w:color w:val="auto"/>
        </w:rPr>
        <w:t>筆</w:t>
      </w:r>
      <w:r w:rsidR="00A02227" w:rsidRPr="00A9023B">
        <w:rPr>
          <w:rFonts w:hint="eastAsia"/>
          <w:color w:val="auto"/>
        </w:rPr>
        <w:t>寶貴的</w:t>
      </w:r>
      <w:r w:rsidR="00F1496B" w:rsidRPr="00A9023B">
        <w:rPr>
          <w:rFonts w:hint="eastAsia"/>
          <w:color w:val="auto"/>
        </w:rPr>
        <w:t>經費</w:t>
      </w:r>
      <w:r w:rsidR="007112F6" w:rsidRPr="00A9023B">
        <w:rPr>
          <w:color w:val="auto"/>
        </w:rPr>
        <w:t>都用在刀口上。</w:t>
      </w:r>
      <w:r w:rsidR="00FB6633" w:rsidRPr="00A9023B">
        <w:rPr>
          <w:rFonts w:hint="eastAsia"/>
          <w:color w:val="auto"/>
        </w:rPr>
        <w:t>所以</w:t>
      </w:r>
      <w:r w:rsidRPr="00A9023B">
        <w:rPr>
          <w:rFonts w:cs="Helvetica"/>
          <w:color w:val="auto"/>
          <w:shd w:val="clear" w:color="auto" w:fill="FFFFFF"/>
        </w:rPr>
        <w:t>未來</w:t>
      </w:r>
      <w:r w:rsidRPr="00A9023B">
        <w:rPr>
          <w:rFonts w:cs="Helvetica" w:hint="eastAsia"/>
          <w:color w:val="auto"/>
          <w:shd w:val="clear" w:color="auto" w:fill="FFFFFF"/>
        </w:rPr>
        <w:t>施</w:t>
      </w:r>
      <w:r w:rsidRPr="00A9023B">
        <w:rPr>
          <w:rFonts w:cs="Helvetica"/>
          <w:color w:val="auto"/>
          <w:shd w:val="clear" w:color="auto" w:fill="FFFFFF"/>
        </w:rPr>
        <w:t>政</w:t>
      </w:r>
      <w:r w:rsidRPr="00A9023B">
        <w:rPr>
          <w:rFonts w:cs="Helvetica" w:hint="eastAsia"/>
          <w:color w:val="auto"/>
          <w:shd w:val="clear" w:color="auto" w:fill="FFFFFF"/>
        </w:rPr>
        <w:t>方向將是大</w:t>
      </w:r>
      <w:r w:rsidRPr="00A9023B">
        <w:rPr>
          <w:rFonts w:cs="Helvetica"/>
          <w:color w:val="auto"/>
          <w:shd w:val="clear" w:color="auto" w:fill="FFFFFF"/>
        </w:rPr>
        <w:t>力來興利，</w:t>
      </w:r>
      <w:r w:rsidR="003158E4" w:rsidRPr="00A9023B">
        <w:rPr>
          <w:color w:val="auto"/>
        </w:rPr>
        <w:t>站在人民和企業的角度，換位思考</w:t>
      </w:r>
      <w:r w:rsidR="006D2398" w:rsidRPr="00A9023B">
        <w:rPr>
          <w:rFonts w:hint="eastAsia"/>
          <w:color w:val="auto"/>
        </w:rPr>
        <w:t>及</w:t>
      </w:r>
      <w:r w:rsidR="003158E4" w:rsidRPr="00A9023B">
        <w:rPr>
          <w:color w:val="auto"/>
        </w:rPr>
        <w:t>解決問題，</w:t>
      </w:r>
      <w:r w:rsidRPr="00A9023B">
        <w:rPr>
          <w:rFonts w:cs="Helvetica"/>
          <w:color w:val="auto"/>
          <w:shd w:val="clear" w:color="auto" w:fill="FFFFFF"/>
        </w:rPr>
        <w:t>讓人民感受到高雄在改變而且是有希望的</w:t>
      </w:r>
      <w:r w:rsidR="00332190" w:rsidRPr="00A9023B">
        <w:rPr>
          <w:rFonts w:hint="eastAsia"/>
          <w:color w:val="auto"/>
        </w:rPr>
        <w:t>，</w:t>
      </w:r>
      <w:r w:rsidR="006D2398" w:rsidRPr="00A9023B">
        <w:rPr>
          <w:rFonts w:hint="eastAsia"/>
          <w:color w:val="auto"/>
        </w:rPr>
        <w:t>並</w:t>
      </w:r>
      <w:r w:rsidR="003158E4" w:rsidRPr="00A9023B">
        <w:rPr>
          <w:rFonts w:hint="eastAsia"/>
          <w:color w:val="auto"/>
        </w:rPr>
        <w:t>促使</w:t>
      </w:r>
      <w:r w:rsidR="003158E4" w:rsidRPr="00A9023B">
        <w:rPr>
          <w:color w:val="auto"/>
        </w:rPr>
        <w:t>城市快速的發展</w:t>
      </w:r>
      <w:r w:rsidRPr="00A9023B">
        <w:rPr>
          <w:color w:val="auto"/>
        </w:rPr>
        <w:t>，</w:t>
      </w:r>
      <w:r w:rsidRPr="00A9023B">
        <w:rPr>
          <w:color w:val="auto"/>
          <w:shd w:val="clear" w:color="auto" w:fill="FFFFFF"/>
        </w:rPr>
        <w:t>讓各行各業生意興旺</w:t>
      </w:r>
      <w:r w:rsidR="00332190" w:rsidRPr="00A9023B">
        <w:rPr>
          <w:rFonts w:hint="eastAsia"/>
          <w:color w:val="auto"/>
        </w:rPr>
        <w:t>；</w:t>
      </w:r>
      <w:r w:rsidR="00537D56" w:rsidRPr="00A9023B">
        <w:rPr>
          <w:color w:val="auto"/>
        </w:rPr>
        <w:t>市府施政</w:t>
      </w:r>
      <w:r w:rsidR="006D2398" w:rsidRPr="00A9023B">
        <w:rPr>
          <w:rFonts w:hint="eastAsia"/>
          <w:color w:val="auto"/>
        </w:rPr>
        <w:t>將</w:t>
      </w:r>
      <w:r w:rsidR="00537D56" w:rsidRPr="00A9023B">
        <w:rPr>
          <w:color w:val="auto"/>
        </w:rPr>
        <w:t>不分「蛋黃區」與「蛋白區」，不會任由城鄉差距逐漸擴大</w:t>
      </w:r>
      <w:r w:rsidR="00537D56" w:rsidRPr="00A9023B">
        <w:rPr>
          <w:rFonts w:hint="eastAsia"/>
          <w:color w:val="auto"/>
        </w:rPr>
        <w:t>，</w:t>
      </w:r>
      <w:r w:rsidR="006D2398" w:rsidRPr="00A9023B">
        <w:rPr>
          <w:rFonts w:hint="eastAsia"/>
          <w:color w:val="auto"/>
        </w:rPr>
        <w:t>因為</w:t>
      </w:r>
      <w:r w:rsidRPr="00A9023B">
        <w:rPr>
          <w:rFonts w:hint="eastAsia"/>
          <w:color w:val="auto"/>
        </w:rPr>
        <w:t>城區或偏鄉</w:t>
      </w:r>
      <w:r w:rsidRPr="00A9023B">
        <w:rPr>
          <w:rFonts w:cs="Helvetica" w:hint="eastAsia"/>
          <w:color w:val="auto"/>
          <w:shd w:val="clear" w:color="auto" w:fill="FFFFFF"/>
        </w:rPr>
        <w:t>都</w:t>
      </w:r>
      <w:r w:rsidRPr="00A9023B">
        <w:rPr>
          <w:rFonts w:hint="eastAsia"/>
          <w:color w:val="auto"/>
        </w:rPr>
        <w:t>隱藏著許多有形無形的城市資產</w:t>
      </w:r>
      <w:r w:rsidRPr="00A9023B">
        <w:rPr>
          <w:color w:val="auto"/>
        </w:rPr>
        <w:t>，</w:t>
      </w:r>
      <w:r w:rsidRPr="00A9023B">
        <w:rPr>
          <w:rFonts w:hint="eastAsia"/>
          <w:color w:val="auto"/>
        </w:rPr>
        <w:t>所以會朝著城鄉兼顧的方向努力，發揮各自的優勢和長處，讓大高雄能夠平衡發展與永續成長。</w:t>
      </w:r>
    </w:p>
    <w:p w:rsidR="00332190" w:rsidRPr="00A9023B" w:rsidRDefault="001F423B" w:rsidP="007112F6">
      <w:pPr>
        <w:pStyle w:val="ab"/>
        <w:rPr>
          <w:color w:val="auto"/>
        </w:rPr>
      </w:pPr>
      <w:r w:rsidRPr="00A9023B">
        <w:rPr>
          <w:color w:val="auto"/>
        </w:rPr>
        <w:t>無論是</w:t>
      </w:r>
      <w:r w:rsidRPr="00A9023B">
        <w:rPr>
          <w:rFonts w:hint="eastAsia"/>
          <w:color w:val="auto"/>
        </w:rPr>
        <w:t>財政</w:t>
      </w:r>
      <w:r w:rsidRPr="00A9023B">
        <w:rPr>
          <w:color w:val="auto"/>
        </w:rPr>
        <w:t>、</w:t>
      </w:r>
      <w:r w:rsidRPr="00A9023B">
        <w:rPr>
          <w:rFonts w:hint="eastAsia"/>
          <w:color w:val="auto"/>
        </w:rPr>
        <w:t>經濟、觀光、</w:t>
      </w:r>
      <w:r w:rsidRPr="00A9023B">
        <w:rPr>
          <w:color w:val="auto"/>
        </w:rPr>
        <w:t>教育、文化、治安、</w:t>
      </w:r>
      <w:r w:rsidRPr="00A9023B">
        <w:rPr>
          <w:rFonts w:hint="eastAsia"/>
          <w:color w:val="auto"/>
        </w:rPr>
        <w:t>空污</w:t>
      </w:r>
      <w:r w:rsidRPr="00A9023B">
        <w:rPr>
          <w:color w:val="auto"/>
        </w:rPr>
        <w:t>、</w:t>
      </w:r>
      <w:r w:rsidRPr="00A9023B">
        <w:rPr>
          <w:rFonts w:hint="eastAsia"/>
          <w:color w:val="auto"/>
        </w:rPr>
        <w:t>交通</w:t>
      </w:r>
      <w:r w:rsidRPr="00A9023B">
        <w:rPr>
          <w:color w:val="auto"/>
        </w:rPr>
        <w:t>、</w:t>
      </w:r>
      <w:r w:rsidRPr="00A9023B">
        <w:rPr>
          <w:rFonts w:hint="eastAsia"/>
          <w:color w:val="auto"/>
        </w:rPr>
        <w:t>路平</w:t>
      </w:r>
      <w:r w:rsidRPr="00A9023B">
        <w:rPr>
          <w:color w:val="auto"/>
        </w:rPr>
        <w:t>、</w:t>
      </w:r>
      <w:r w:rsidRPr="00A9023B">
        <w:rPr>
          <w:rFonts w:hint="eastAsia"/>
          <w:color w:val="auto"/>
        </w:rPr>
        <w:t>關懷弱勢及</w:t>
      </w:r>
      <w:r w:rsidRPr="00A9023B">
        <w:rPr>
          <w:color w:val="auto"/>
        </w:rPr>
        <w:t>社會照護等議題，市府團隊會繼續傾聽基層民眾的聲音</w:t>
      </w:r>
      <w:r w:rsidRPr="00A9023B">
        <w:rPr>
          <w:rFonts w:hint="eastAsia"/>
          <w:color w:val="auto"/>
        </w:rPr>
        <w:t>，</w:t>
      </w:r>
      <w:r w:rsidRPr="00A9023B">
        <w:rPr>
          <w:color w:val="auto"/>
        </w:rPr>
        <w:t>一刻都不敢鬆懈。期許未來高雄能緊密團結、各行各業</w:t>
      </w:r>
      <w:proofErr w:type="gramStart"/>
      <w:r w:rsidRPr="00A9023B">
        <w:rPr>
          <w:color w:val="auto"/>
        </w:rPr>
        <w:t>繁榮，</w:t>
      </w:r>
      <w:proofErr w:type="gramEnd"/>
      <w:r w:rsidRPr="00A9023B">
        <w:rPr>
          <w:color w:val="auto"/>
        </w:rPr>
        <w:t>掌握發展契機、成就南方崛起，成為全世界亮點。</w:t>
      </w:r>
    </w:p>
    <w:p w:rsidR="007112F6" w:rsidRPr="00A9023B" w:rsidRDefault="00A12FEE" w:rsidP="007112F6">
      <w:pPr>
        <w:pStyle w:val="ab"/>
        <w:rPr>
          <w:color w:val="auto"/>
        </w:rPr>
      </w:pPr>
      <w:r w:rsidRPr="00A9023B">
        <w:rPr>
          <w:color w:val="auto"/>
        </w:rPr>
        <w:t>未來</w:t>
      </w:r>
      <w:r w:rsidRPr="00A9023B">
        <w:rPr>
          <w:rFonts w:hint="eastAsia"/>
          <w:color w:val="auto"/>
        </w:rPr>
        <w:t>市府團隊</w:t>
      </w:r>
      <w:r w:rsidRPr="00A9023B">
        <w:rPr>
          <w:color w:val="auto"/>
        </w:rPr>
        <w:t>會好好認真打拼，即使財政再困難也會努力向往前</w:t>
      </w:r>
      <w:proofErr w:type="gramStart"/>
      <w:r w:rsidRPr="00A9023B">
        <w:rPr>
          <w:color w:val="auto"/>
        </w:rPr>
        <w:t>衝</w:t>
      </w:r>
      <w:proofErr w:type="gramEnd"/>
      <w:r w:rsidRPr="00A9023B">
        <w:rPr>
          <w:color w:val="auto"/>
        </w:rPr>
        <w:t>，也期許大家能共同攜手合作，</w:t>
      </w:r>
      <w:r w:rsidR="00626512" w:rsidRPr="00A9023B">
        <w:rPr>
          <w:color w:val="auto"/>
        </w:rPr>
        <w:t>帶領高雄走向榮耀，邁入下一個全新的里程碑</w:t>
      </w:r>
      <w:r w:rsidRPr="00A9023B">
        <w:rPr>
          <w:color w:val="auto"/>
        </w:rPr>
        <w:t>。</w:t>
      </w:r>
      <w:r w:rsidR="007112F6" w:rsidRPr="00A9023B">
        <w:rPr>
          <w:rFonts w:hint="eastAsia"/>
          <w:color w:val="auto"/>
        </w:rPr>
        <w:t>以上報告，敬請　指教，最後</w:t>
      </w:r>
    </w:p>
    <w:p w:rsidR="007112F6" w:rsidRPr="00A9023B" w:rsidRDefault="007112F6" w:rsidP="007112F6">
      <w:pPr>
        <w:pStyle w:val="ab"/>
        <w:ind w:firstLineChars="0" w:firstLine="0"/>
        <w:rPr>
          <w:color w:val="auto"/>
        </w:rPr>
      </w:pPr>
      <w:r w:rsidRPr="00A9023B">
        <w:rPr>
          <w:rFonts w:hint="eastAsia"/>
          <w:color w:val="auto"/>
        </w:rPr>
        <w:t>敬祝</w:t>
      </w:r>
    </w:p>
    <w:p w:rsidR="007112F6" w:rsidRPr="00A9023B" w:rsidRDefault="007112F6" w:rsidP="007112F6">
      <w:pPr>
        <w:pStyle w:val="ab"/>
        <w:ind w:firstLineChars="0" w:firstLine="0"/>
        <w:rPr>
          <w:color w:val="auto"/>
        </w:rPr>
      </w:pPr>
      <w:r w:rsidRPr="00A9023B">
        <w:rPr>
          <w:rFonts w:hint="eastAsia"/>
          <w:color w:val="auto"/>
        </w:rPr>
        <w:t>各位  議員女士、先生</w:t>
      </w:r>
    </w:p>
    <w:p w:rsidR="007112F6" w:rsidRPr="00A9023B" w:rsidRDefault="007112F6" w:rsidP="007112F6">
      <w:pPr>
        <w:pStyle w:val="ab"/>
        <w:ind w:firstLineChars="0" w:firstLine="0"/>
        <w:rPr>
          <w:color w:val="auto"/>
        </w:rPr>
      </w:pPr>
      <w:r w:rsidRPr="00A9023B">
        <w:rPr>
          <w:rFonts w:hint="eastAsia"/>
          <w:color w:val="auto"/>
        </w:rPr>
        <w:t>萬事如意</w:t>
      </w:r>
    </w:p>
    <w:p w:rsidR="006F4F73" w:rsidRPr="00A9023B" w:rsidRDefault="007112F6" w:rsidP="00090FAC">
      <w:pPr>
        <w:pStyle w:val="ab"/>
        <w:ind w:firstLineChars="0" w:firstLine="0"/>
        <w:rPr>
          <w:color w:val="auto"/>
        </w:rPr>
      </w:pPr>
      <w:r w:rsidRPr="00A9023B">
        <w:rPr>
          <w:rFonts w:hint="eastAsia"/>
          <w:color w:val="auto"/>
        </w:rPr>
        <w:t>大會圓滿成功</w:t>
      </w:r>
    </w:p>
    <w:sectPr w:rsidR="006F4F73" w:rsidRPr="00A9023B" w:rsidSect="00297BEC">
      <w:footerReference w:type="even" r:id="rId11"/>
      <w:footerReference w:type="default" r:id="rId12"/>
      <w:pgSz w:w="11906" w:h="16838" w:code="9"/>
      <w:pgMar w:top="1440" w:right="1418" w:bottom="1440" w:left="158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0C7" w:rsidRDefault="004A40C7">
      <w:r>
        <w:separator/>
      </w:r>
    </w:p>
    <w:p w:rsidR="004A40C7" w:rsidRDefault="004A40C7"/>
    <w:p w:rsidR="004A40C7" w:rsidRDefault="004A40C7"/>
  </w:endnote>
  <w:endnote w:type="continuationSeparator" w:id="0">
    <w:p w:rsidR="004A40C7" w:rsidRDefault="004A40C7">
      <w:r>
        <w:continuationSeparator/>
      </w:r>
    </w:p>
    <w:p w:rsidR="004A40C7" w:rsidRDefault="004A40C7"/>
    <w:p w:rsidR="004A40C7" w:rsidRDefault="004A40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A9" w:rsidRDefault="001933A9">
    <w:pPr>
      <w:framePr w:wrap="around" w:vAnchor="text" w:hAnchor="margin" w:xAlign="center" w:y="1"/>
    </w:pPr>
    <w:r>
      <w:fldChar w:fldCharType="begin"/>
    </w:r>
    <w:r>
      <w:instrText xml:space="preserve">PAGE  </w:instrText>
    </w:r>
    <w:r>
      <w:fldChar w:fldCharType="end"/>
    </w:r>
  </w:p>
  <w:p w:rsidR="001933A9" w:rsidRDefault="001933A9"/>
  <w:p w:rsidR="001933A9" w:rsidRDefault="001933A9"/>
  <w:p w:rsidR="001933A9" w:rsidRDefault="001933A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A9" w:rsidRDefault="001933A9" w:rsidP="00F87CA5">
    <w:pPr>
      <w:framePr w:w="693" w:wrap="around" w:vAnchor="text" w:hAnchor="page" w:x="5549" w:y="51"/>
    </w:pPr>
    <w:r>
      <w:rPr>
        <w:rFonts w:hint="eastAsia"/>
      </w:rPr>
      <w:t>~</w:t>
    </w:r>
    <w:r>
      <w:fldChar w:fldCharType="begin"/>
    </w:r>
    <w:r>
      <w:instrText xml:space="preserve">PAGE  </w:instrText>
    </w:r>
    <w:r>
      <w:fldChar w:fldCharType="separate"/>
    </w:r>
    <w:r w:rsidR="00664A60">
      <w:rPr>
        <w:noProof/>
      </w:rPr>
      <w:t>I</w:t>
    </w:r>
    <w:r>
      <w:fldChar w:fldCharType="end"/>
    </w:r>
    <w:r>
      <w:rPr>
        <w:rFonts w:hint="eastAsia"/>
      </w:rPr>
      <w:t>~</w:t>
    </w:r>
  </w:p>
  <w:p w:rsidR="001933A9" w:rsidRDefault="001933A9" w:rsidP="00A85541"/>
  <w:p w:rsidR="001933A9" w:rsidRDefault="001933A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A9" w:rsidRDefault="001933A9">
    <w:pPr>
      <w:framePr w:wrap="around" w:vAnchor="text" w:hAnchor="margin" w:xAlign="center" w:y="1"/>
    </w:pPr>
    <w:r>
      <w:fldChar w:fldCharType="begin"/>
    </w:r>
    <w:r>
      <w:instrText xml:space="preserve">PAGE  </w:instrText>
    </w:r>
    <w:r>
      <w:fldChar w:fldCharType="end"/>
    </w:r>
  </w:p>
  <w:p w:rsidR="001933A9" w:rsidRDefault="001933A9"/>
  <w:p w:rsidR="001933A9" w:rsidRDefault="001933A9"/>
  <w:p w:rsidR="001933A9" w:rsidRDefault="001933A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3A9" w:rsidRDefault="001933A9" w:rsidP="00F87CA5">
    <w:pPr>
      <w:framePr w:w="693" w:wrap="around" w:vAnchor="text" w:hAnchor="page" w:x="5549" w:y="51"/>
    </w:pPr>
    <w:r>
      <w:rPr>
        <w:rFonts w:hint="eastAsia"/>
      </w:rPr>
      <w:t>~</w:t>
    </w:r>
    <w:r>
      <w:fldChar w:fldCharType="begin"/>
    </w:r>
    <w:r>
      <w:instrText xml:space="preserve">PAGE  </w:instrText>
    </w:r>
    <w:r>
      <w:fldChar w:fldCharType="separate"/>
    </w:r>
    <w:r w:rsidR="00664A60">
      <w:rPr>
        <w:noProof/>
      </w:rPr>
      <w:t>111</w:t>
    </w:r>
    <w:r>
      <w:fldChar w:fldCharType="end"/>
    </w:r>
    <w:r>
      <w:rPr>
        <w:rFonts w:hint="eastAsia"/>
      </w:rPr>
      <w:t>~</w:t>
    </w:r>
  </w:p>
  <w:p w:rsidR="001933A9" w:rsidRDefault="001933A9" w:rsidP="00A85541"/>
  <w:p w:rsidR="001933A9" w:rsidRDefault="001933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0C7" w:rsidRDefault="004A40C7">
      <w:r>
        <w:separator/>
      </w:r>
    </w:p>
    <w:p w:rsidR="004A40C7" w:rsidRDefault="004A40C7"/>
    <w:p w:rsidR="004A40C7" w:rsidRDefault="004A40C7"/>
  </w:footnote>
  <w:footnote w:type="continuationSeparator" w:id="0">
    <w:p w:rsidR="004A40C7" w:rsidRDefault="004A40C7">
      <w:r>
        <w:continuationSeparator/>
      </w:r>
    </w:p>
    <w:p w:rsidR="004A40C7" w:rsidRDefault="004A40C7"/>
    <w:p w:rsidR="004A40C7" w:rsidRDefault="004A40C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398"/>
    <w:multiLevelType w:val="hybridMultilevel"/>
    <w:tmpl w:val="7EACF1F0"/>
    <w:lvl w:ilvl="0" w:tplc="041042BC">
      <w:start w:val="4"/>
      <w:numFmt w:val="decimal"/>
      <w:lvlText w:val="%1."/>
      <w:lvlJc w:val="left"/>
      <w:pPr>
        <w:ind w:left="2184" w:hanging="360"/>
      </w:pPr>
      <w:rPr>
        <w:rFonts w:hint="default"/>
      </w:rPr>
    </w:lvl>
    <w:lvl w:ilvl="1" w:tplc="04090019" w:tentative="1">
      <w:start w:val="1"/>
      <w:numFmt w:val="ideographTraditional"/>
      <w:lvlText w:val="%2、"/>
      <w:lvlJc w:val="left"/>
      <w:pPr>
        <w:ind w:left="2784" w:hanging="480"/>
      </w:pPr>
    </w:lvl>
    <w:lvl w:ilvl="2" w:tplc="0409001B" w:tentative="1">
      <w:start w:val="1"/>
      <w:numFmt w:val="lowerRoman"/>
      <w:lvlText w:val="%3."/>
      <w:lvlJc w:val="right"/>
      <w:pPr>
        <w:ind w:left="3264" w:hanging="480"/>
      </w:pPr>
    </w:lvl>
    <w:lvl w:ilvl="3" w:tplc="0409000F" w:tentative="1">
      <w:start w:val="1"/>
      <w:numFmt w:val="decimal"/>
      <w:lvlText w:val="%4."/>
      <w:lvlJc w:val="left"/>
      <w:pPr>
        <w:ind w:left="3744" w:hanging="480"/>
      </w:pPr>
    </w:lvl>
    <w:lvl w:ilvl="4" w:tplc="04090019" w:tentative="1">
      <w:start w:val="1"/>
      <w:numFmt w:val="ideographTraditional"/>
      <w:lvlText w:val="%5、"/>
      <w:lvlJc w:val="left"/>
      <w:pPr>
        <w:ind w:left="4224" w:hanging="480"/>
      </w:pPr>
    </w:lvl>
    <w:lvl w:ilvl="5" w:tplc="0409001B" w:tentative="1">
      <w:start w:val="1"/>
      <w:numFmt w:val="lowerRoman"/>
      <w:lvlText w:val="%6."/>
      <w:lvlJc w:val="right"/>
      <w:pPr>
        <w:ind w:left="4704" w:hanging="480"/>
      </w:pPr>
    </w:lvl>
    <w:lvl w:ilvl="6" w:tplc="0409000F" w:tentative="1">
      <w:start w:val="1"/>
      <w:numFmt w:val="decimal"/>
      <w:lvlText w:val="%7."/>
      <w:lvlJc w:val="left"/>
      <w:pPr>
        <w:ind w:left="5184" w:hanging="480"/>
      </w:pPr>
    </w:lvl>
    <w:lvl w:ilvl="7" w:tplc="04090019" w:tentative="1">
      <w:start w:val="1"/>
      <w:numFmt w:val="ideographTraditional"/>
      <w:lvlText w:val="%8、"/>
      <w:lvlJc w:val="left"/>
      <w:pPr>
        <w:ind w:left="5664" w:hanging="480"/>
      </w:pPr>
    </w:lvl>
    <w:lvl w:ilvl="8" w:tplc="0409001B" w:tentative="1">
      <w:start w:val="1"/>
      <w:numFmt w:val="lowerRoman"/>
      <w:lvlText w:val="%9."/>
      <w:lvlJc w:val="right"/>
      <w:pPr>
        <w:ind w:left="6144" w:hanging="480"/>
      </w:pPr>
    </w:lvl>
  </w:abstractNum>
  <w:abstractNum w:abstractNumId="1">
    <w:nsid w:val="13136C50"/>
    <w:multiLevelType w:val="hybridMultilevel"/>
    <w:tmpl w:val="8C064A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D904FC"/>
    <w:multiLevelType w:val="hybridMultilevel"/>
    <w:tmpl w:val="ADBE0488"/>
    <w:lvl w:ilvl="0" w:tplc="B1406FF2">
      <w:start w:val="1"/>
      <w:numFmt w:val="decimal"/>
      <w:lvlText w:val="(%1)"/>
      <w:lvlJc w:val="left"/>
      <w:pPr>
        <w:ind w:left="189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0709EF"/>
    <w:multiLevelType w:val="hybridMultilevel"/>
    <w:tmpl w:val="31B44A46"/>
    <w:lvl w:ilvl="0" w:tplc="04090011">
      <w:start w:val="1"/>
      <w:numFmt w:val="upperLetter"/>
      <w:lvlText w:val="%1."/>
      <w:lvlJc w:val="left"/>
      <w:pPr>
        <w:ind w:left="2098" w:hanging="480"/>
      </w:p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4">
    <w:nsid w:val="193D7A75"/>
    <w:multiLevelType w:val="hybridMultilevel"/>
    <w:tmpl w:val="48D09F82"/>
    <w:lvl w:ilvl="0" w:tplc="F35EF882">
      <w:start w:val="1"/>
      <w:numFmt w:val="lowerLetter"/>
      <w:lvlText w:val="%1."/>
      <w:lvlJc w:val="left"/>
      <w:pPr>
        <w:ind w:left="96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9F0C4C"/>
    <w:multiLevelType w:val="hybridMultilevel"/>
    <w:tmpl w:val="C652F056"/>
    <w:lvl w:ilvl="0" w:tplc="41C6DA02">
      <w:start w:val="1"/>
      <w:numFmt w:val="lowerLetter"/>
      <w:lvlText w:val="%1."/>
      <w:lvlJc w:val="left"/>
      <w:pPr>
        <w:ind w:left="26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212A91"/>
    <w:multiLevelType w:val="hybridMultilevel"/>
    <w:tmpl w:val="7658850C"/>
    <w:lvl w:ilvl="0" w:tplc="94506380">
      <w:start w:val="1"/>
      <w:numFmt w:val="decimal"/>
      <w:lvlText w:val="(%1)"/>
      <w:lvlJc w:val="left"/>
      <w:pPr>
        <w:ind w:left="2338" w:hanging="720"/>
      </w:pPr>
      <w:rPr>
        <w:rFonts w:hint="default"/>
      </w:rPr>
    </w:lvl>
    <w:lvl w:ilvl="1" w:tplc="ABEC1440">
      <w:start w:val="1"/>
      <w:numFmt w:val="lowerLetter"/>
      <w:lvlText w:val="%2."/>
      <w:lvlJc w:val="left"/>
      <w:pPr>
        <w:ind w:left="2578" w:hanging="480"/>
      </w:pPr>
      <w:rPr>
        <w:rFonts w:hint="default"/>
        <w:b w:val="0"/>
      </w:r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7">
    <w:nsid w:val="20341C2D"/>
    <w:multiLevelType w:val="hybridMultilevel"/>
    <w:tmpl w:val="654EE99A"/>
    <w:lvl w:ilvl="0" w:tplc="78CE1DCC">
      <w:start w:val="1"/>
      <w:numFmt w:val="decimal"/>
      <w:lvlText w:val="(%1)"/>
      <w:lvlJc w:val="left"/>
      <w:pPr>
        <w:ind w:left="2400" w:hanging="720"/>
      </w:pPr>
      <w:rPr>
        <w:rFonts w:hint="default"/>
        <w:color w:val="auto"/>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8">
    <w:nsid w:val="230C2B29"/>
    <w:multiLevelType w:val="hybridMultilevel"/>
    <w:tmpl w:val="DD3A8F4A"/>
    <w:lvl w:ilvl="0" w:tplc="35C29E58">
      <w:start w:val="1"/>
      <w:numFmt w:val="decimal"/>
      <w:lvlText w:val="%1、"/>
      <w:lvlJc w:val="left"/>
      <w:pPr>
        <w:ind w:left="1473" w:hanging="480"/>
      </w:pPr>
      <w:rPr>
        <w:rFonts w:hint="eastAsia"/>
        <w:b w:val="0"/>
      </w:rPr>
    </w:lvl>
    <w:lvl w:ilvl="1" w:tplc="04090019" w:tentative="1">
      <w:start w:val="1"/>
      <w:numFmt w:val="ideographTraditional"/>
      <w:lvlText w:val="%2、"/>
      <w:lvlJc w:val="left"/>
      <w:pPr>
        <w:ind w:left="2250" w:hanging="480"/>
      </w:pPr>
    </w:lvl>
    <w:lvl w:ilvl="2" w:tplc="0409001B" w:tentative="1">
      <w:start w:val="1"/>
      <w:numFmt w:val="lowerRoman"/>
      <w:lvlText w:val="%3."/>
      <w:lvlJc w:val="right"/>
      <w:pPr>
        <w:ind w:left="2730" w:hanging="480"/>
      </w:pPr>
    </w:lvl>
    <w:lvl w:ilvl="3" w:tplc="0409000F" w:tentative="1">
      <w:start w:val="1"/>
      <w:numFmt w:val="decimal"/>
      <w:lvlText w:val="%4."/>
      <w:lvlJc w:val="left"/>
      <w:pPr>
        <w:ind w:left="3210" w:hanging="480"/>
      </w:pPr>
    </w:lvl>
    <w:lvl w:ilvl="4" w:tplc="04090019" w:tentative="1">
      <w:start w:val="1"/>
      <w:numFmt w:val="ideographTraditional"/>
      <w:lvlText w:val="%5、"/>
      <w:lvlJc w:val="left"/>
      <w:pPr>
        <w:ind w:left="3690" w:hanging="480"/>
      </w:pPr>
    </w:lvl>
    <w:lvl w:ilvl="5" w:tplc="0409001B" w:tentative="1">
      <w:start w:val="1"/>
      <w:numFmt w:val="lowerRoman"/>
      <w:lvlText w:val="%6."/>
      <w:lvlJc w:val="right"/>
      <w:pPr>
        <w:ind w:left="4170" w:hanging="480"/>
      </w:pPr>
    </w:lvl>
    <w:lvl w:ilvl="6" w:tplc="0409000F" w:tentative="1">
      <w:start w:val="1"/>
      <w:numFmt w:val="decimal"/>
      <w:lvlText w:val="%7."/>
      <w:lvlJc w:val="left"/>
      <w:pPr>
        <w:ind w:left="4650" w:hanging="480"/>
      </w:pPr>
    </w:lvl>
    <w:lvl w:ilvl="7" w:tplc="04090019" w:tentative="1">
      <w:start w:val="1"/>
      <w:numFmt w:val="ideographTraditional"/>
      <w:lvlText w:val="%8、"/>
      <w:lvlJc w:val="left"/>
      <w:pPr>
        <w:ind w:left="5130" w:hanging="480"/>
      </w:pPr>
    </w:lvl>
    <w:lvl w:ilvl="8" w:tplc="0409001B" w:tentative="1">
      <w:start w:val="1"/>
      <w:numFmt w:val="lowerRoman"/>
      <w:lvlText w:val="%9."/>
      <w:lvlJc w:val="right"/>
      <w:pPr>
        <w:ind w:left="5610" w:hanging="480"/>
      </w:pPr>
    </w:lvl>
  </w:abstractNum>
  <w:abstractNum w:abstractNumId="9">
    <w:nsid w:val="23912034"/>
    <w:multiLevelType w:val="hybridMultilevel"/>
    <w:tmpl w:val="C42A2D2E"/>
    <w:lvl w:ilvl="0" w:tplc="B9F6C636">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0">
    <w:nsid w:val="25196396"/>
    <w:multiLevelType w:val="hybridMultilevel"/>
    <w:tmpl w:val="4844AFA2"/>
    <w:lvl w:ilvl="0" w:tplc="588A11DA">
      <w:start w:val="1"/>
      <w:numFmt w:val="decimal"/>
      <w:lvlText w:val="%1."/>
      <w:lvlJc w:val="left"/>
      <w:pPr>
        <w:ind w:left="1680" w:hanging="360"/>
      </w:pPr>
      <w:rPr>
        <w:rFonts w:hint="default"/>
        <w:color w:val="000000"/>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1">
    <w:nsid w:val="2ABD3FBE"/>
    <w:multiLevelType w:val="hybridMultilevel"/>
    <w:tmpl w:val="CBD674D6"/>
    <w:lvl w:ilvl="0" w:tplc="B9F6C636">
      <w:start w:val="1"/>
      <w:numFmt w:val="decimal"/>
      <w:lvlText w:val="(%1)"/>
      <w:lvlJc w:val="left"/>
      <w:pPr>
        <w:ind w:left="1754" w:hanging="480"/>
      </w:pPr>
      <w:rPr>
        <w:rFonts w:hint="eastAsia"/>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12">
    <w:nsid w:val="2D4156A5"/>
    <w:multiLevelType w:val="hybridMultilevel"/>
    <w:tmpl w:val="9B78F868"/>
    <w:lvl w:ilvl="0" w:tplc="5238ADAA">
      <w:start w:val="1"/>
      <w:numFmt w:val="decimal"/>
      <w:lvlText w:val="%1、"/>
      <w:lvlJc w:val="left"/>
      <w:pPr>
        <w:ind w:left="1615" w:hanging="480"/>
      </w:pPr>
      <w:rPr>
        <w:rFonts w:hint="eastAsia"/>
        <w:b w:val="0"/>
        <w:color w:val="000000"/>
      </w:rPr>
    </w:lvl>
    <w:lvl w:ilvl="1" w:tplc="04090019" w:tentative="1">
      <w:start w:val="1"/>
      <w:numFmt w:val="ideographTraditional"/>
      <w:lvlText w:val="%2、"/>
      <w:lvlJc w:val="left"/>
      <w:pPr>
        <w:ind w:left="2235" w:hanging="480"/>
      </w:pPr>
    </w:lvl>
    <w:lvl w:ilvl="2" w:tplc="0409001B" w:tentative="1">
      <w:start w:val="1"/>
      <w:numFmt w:val="lowerRoman"/>
      <w:lvlText w:val="%3."/>
      <w:lvlJc w:val="right"/>
      <w:pPr>
        <w:ind w:left="2715" w:hanging="480"/>
      </w:pPr>
    </w:lvl>
    <w:lvl w:ilvl="3" w:tplc="0409000F" w:tentative="1">
      <w:start w:val="1"/>
      <w:numFmt w:val="decimal"/>
      <w:lvlText w:val="%4."/>
      <w:lvlJc w:val="left"/>
      <w:pPr>
        <w:ind w:left="3195" w:hanging="480"/>
      </w:pPr>
    </w:lvl>
    <w:lvl w:ilvl="4" w:tplc="04090019" w:tentative="1">
      <w:start w:val="1"/>
      <w:numFmt w:val="ideographTraditional"/>
      <w:lvlText w:val="%5、"/>
      <w:lvlJc w:val="left"/>
      <w:pPr>
        <w:ind w:left="3675" w:hanging="480"/>
      </w:pPr>
    </w:lvl>
    <w:lvl w:ilvl="5" w:tplc="0409001B" w:tentative="1">
      <w:start w:val="1"/>
      <w:numFmt w:val="lowerRoman"/>
      <w:lvlText w:val="%6."/>
      <w:lvlJc w:val="right"/>
      <w:pPr>
        <w:ind w:left="4155" w:hanging="480"/>
      </w:pPr>
    </w:lvl>
    <w:lvl w:ilvl="6" w:tplc="0409000F" w:tentative="1">
      <w:start w:val="1"/>
      <w:numFmt w:val="decimal"/>
      <w:lvlText w:val="%7."/>
      <w:lvlJc w:val="left"/>
      <w:pPr>
        <w:ind w:left="4635" w:hanging="480"/>
      </w:pPr>
    </w:lvl>
    <w:lvl w:ilvl="7" w:tplc="04090019" w:tentative="1">
      <w:start w:val="1"/>
      <w:numFmt w:val="ideographTraditional"/>
      <w:lvlText w:val="%8、"/>
      <w:lvlJc w:val="left"/>
      <w:pPr>
        <w:ind w:left="5115" w:hanging="480"/>
      </w:pPr>
    </w:lvl>
    <w:lvl w:ilvl="8" w:tplc="0409001B" w:tentative="1">
      <w:start w:val="1"/>
      <w:numFmt w:val="lowerRoman"/>
      <w:lvlText w:val="%9."/>
      <w:lvlJc w:val="right"/>
      <w:pPr>
        <w:ind w:left="5595" w:hanging="480"/>
      </w:pPr>
    </w:lvl>
  </w:abstractNum>
  <w:abstractNum w:abstractNumId="13">
    <w:nsid w:val="362038DB"/>
    <w:multiLevelType w:val="hybridMultilevel"/>
    <w:tmpl w:val="7658850C"/>
    <w:lvl w:ilvl="0" w:tplc="94506380">
      <w:start w:val="1"/>
      <w:numFmt w:val="decimal"/>
      <w:lvlText w:val="(%1)"/>
      <w:lvlJc w:val="left"/>
      <w:pPr>
        <w:ind w:left="2338" w:hanging="720"/>
      </w:pPr>
      <w:rPr>
        <w:rFonts w:hint="default"/>
      </w:rPr>
    </w:lvl>
    <w:lvl w:ilvl="1" w:tplc="ABEC1440">
      <w:start w:val="1"/>
      <w:numFmt w:val="lowerLetter"/>
      <w:lvlText w:val="%2."/>
      <w:lvlJc w:val="left"/>
      <w:pPr>
        <w:ind w:left="2578" w:hanging="480"/>
      </w:pPr>
      <w:rPr>
        <w:rFonts w:hint="default"/>
        <w:b w:val="0"/>
      </w:r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14">
    <w:nsid w:val="3C4B48C1"/>
    <w:multiLevelType w:val="hybridMultilevel"/>
    <w:tmpl w:val="9880CAB2"/>
    <w:lvl w:ilvl="0" w:tplc="92F2C5BC">
      <w:start w:val="1"/>
      <w:numFmt w:val="decimal"/>
      <w:lvlText w:val="%1."/>
      <w:lvlJc w:val="left"/>
      <w:pPr>
        <w:ind w:left="1618" w:hanging="360"/>
      </w:pPr>
      <w:rPr>
        <w:rFonts w:hint="default"/>
        <w:color w:val="auto"/>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15">
    <w:nsid w:val="3D714D81"/>
    <w:multiLevelType w:val="hybridMultilevel"/>
    <w:tmpl w:val="E2DE10D2"/>
    <w:lvl w:ilvl="0" w:tplc="DA2C7966">
      <w:start w:val="1"/>
      <w:numFmt w:val="decimal"/>
      <w:lvlText w:val="%1、"/>
      <w:lvlJc w:val="left"/>
      <w:pPr>
        <w:ind w:left="1380" w:hanging="720"/>
      </w:pPr>
      <w:rPr>
        <w:rFonts w:hint="default"/>
        <w:b/>
      </w:rPr>
    </w:lvl>
    <w:lvl w:ilvl="1" w:tplc="04090019" w:tentative="1">
      <w:start w:val="1"/>
      <w:numFmt w:val="ideographTraditional"/>
      <w:lvlText w:val="%2、"/>
      <w:lvlJc w:val="left"/>
      <w:pPr>
        <w:ind w:left="1620" w:hanging="480"/>
      </w:pPr>
    </w:lvl>
    <w:lvl w:ilvl="2" w:tplc="0409001B" w:tentative="1">
      <w:start w:val="1"/>
      <w:numFmt w:val="lowerRoman"/>
      <w:lvlText w:val="%3."/>
      <w:lvlJc w:val="right"/>
      <w:pPr>
        <w:ind w:left="2100" w:hanging="480"/>
      </w:pPr>
    </w:lvl>
    <w:lvl w:ilvl="3" w:tplc="0409000F" w:tentative="1">
      <w:start w:val="1"/>
      <w:numFmt w:val="decimal"/>
      <w:lvlText w:val="%4."/>
      <w:lvlJc w:val="left"/>
      <w:pPr>
        <w:ind w:left="2580" w:hanging="480"/>
      </w:pPr>
    </w:lvl>
    <w:lvl w:ilvl="4" w:tplc="04090019" w:tentative="1">
      <w:start w:val="1"/>
      <w:numFmt w:val="ideographTraditional"/>
      <w:lvlText w:val="%5、"/>
      <w:lvlJc w:val="left"/>
      <w:pPr>
        <w:ind w:left="3060" w:hanging="480"/>
      </w:pPr>
    </w:lvl>
    <w:lvl w:ilvl="5" w:tplc="0409001B" w:tentative="1">
      <w:start w:val="1"/>
      <w:numFmt w:val="lowerRoman"/>
      <w:lvlText w:val="%6."/>
      <w:lvlJc w:val="right"/>
      <w:pPr>
        <w:ind w:left="3540" w:hanging="480"/>
      </w:pPr>
    </w:lvl>
    <w:lvl w:ilvl="6" w:tplc="0409000F" w:tentative="1">
      <w:start w:val="1"/>
      <w:numFmt w:val="decimal"/>
      <w:lvlText w:val="%7."/>
      <w:lvlJc w:val="left"/>
      <w:pPr>
        <w:ind w:left="4020" w:hanging="480"/>
      </w:pPr>
    </w:lvl>
    <w:lvl w:ilvl="7" w:tplc="04090019" w:tentative="1">
      <w:start w:val="1"/>
      <w:numFmt w:val="ideographTraditional"/>
      <w:lvlText w:val="%8、"/>
      <w:lvlJc w:val="left"/>
      <w:pPr>
        <w:ind w:left="4500" w:hanging="480"/>
      </w:pPr>
    </w:lvl>
    <w:lvl w:ilvl="8" w:tplc="0409001B" w:tentative="1">
      <w:start w:val="1"/>
      <w:numFmt w:val="lowerRoman"/>
      <w:lvlText w:val="%9."/>
      <w:lvlJc w:val="right"/>
      <w:pPr>
        <w:ind w:left="4980" w:hanging="480"/>
      </w:pPr>
    </w:lvl>
  </w:abstractNum>
  <w:abstractNum w:abstractNumId="16">
    <w:nsid w:val="40E7173F"/>
    <w:multiLevelType w:val="hybridMultilevel"/>
    <w:tmpl w:val="10A4E058"/>
    <w:lvl w:ilvl="0" w:tplc="3D183CFA">
      <w:start w:val="1"/>
      <w:numFmt w:val="decimal"/>
      <w:lvlText w:val="(%1)"/>
      <w:lvlJc w:val="left"/>
      <w:pPr>
        <w:ind w:left="1757" w:hanging="480"/>
      </w:pPr>
      <w:rPr>
        <w:rFonts w:hint="eastAsia"/>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17">
    <w:nsid w:val="452903F0"/>
    <w:multiLevelType w:val="hybridMultilevel"/>
    <w:tmpl w:val="90DA5CC8"/>
    <w:lvl w:ilvl="0" w:tplc="B1B26B72">
      <w:start w:val="1"/>
      <w:numFmt w:val="decimal"/>
      <w:lvlText w:val="%1."/>
      <w:lvlJc w:val="left"/>
      <w:pPr>
        <w:ind w:left="115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F7513AA"/>
    <w:multiLevelType w:val="hybridMultilevel"/>
    <w:tmpl w:val="168EAE64"/>
    <w:lvl w:ilvl="0" w:tplc="04090011">
      <w:start w:val="1"/>
      <w:numFmt w:val="upperLetter"/>
      <w:lvlText w:val="%1."/>
      <w:lvlJc w:val="left"/>
      <w:pPr>
        <w:ind w:left="2578" w:hanging="480"/>
      </w:pPr>
    </w:lvl>
    <w:lvl w:ilvl="1" w:tplc="04090019" w:tentative="1">
      <w:start w:val="1"/>
      <w:numFmt w:val="ideographTraditional"/>
      <w:lvlText w:val="%2、"/>
      <w:lvlJc w:val="left"/>
      <w:pPr>
        <w:ind w:left="3058" w:hanging="480"/>
      </w:pPr>
    </w:lvl>
    <w:lvl w:ilvl="2" w:tplc="0409001B" w:tentative="1">
      <w:start w:val="1"/>
      <w:numFmt w:val="lowerRoman"/>
      <w:lvlText w:val="%3."/>
      <w:lvlJc w:val="right"/>
      <w:pPr>
        <w:ind w:left="3538" w:hanging="480"/>
      </w:pPr>
    </w:lvl>
    <w:lvl w:ilvl="3" w:tplc="0409000F" w:tentative="1">
      <w:start w:val="1"/>
      <w:numFmt w:val="decimal"/>
      <w:lvlText w:val="%4."/>
      <w:lvlJc w:val="left"/>
      <w:pPr>
        <w:ind w:left="4018" w:hanging="480"/>
      </w:pPr>
    </w:lvl>
    <w:lvl w:ilvl="4" w:tplc="04090019" w:tentative="1">
      <w:start w:val="1"/>
      <w:numFmt w:val="ideographTraditional"/>
      <w:lvlText w:val="%5、"/>
      <w:lvlJc w:val="left"/>
      <w:pPr>
        <w:ind w:left="4498" w:hanging="480"/>
      </w:pPr>
    </w:lvl>
    <w:lvl w:ilvl="5" w:tplc="0409001B" w:tentative="1">
      <w:start w:val="1"/>
      <w:numFmt w:val="lowerRoman"/>
      <w:lvlText w:val="%6."/>
      <w:lvlJc w:val="right"/>
      <w:pPr>
        <w:ind w:left="4978" w:hanging="480"/>
      </w:pPr>
    </w:lvl>
    <w:lvl w:ilvl="6" w:tplc="0409000F" w:tentative="1">
      <w:start w:val="1"/>
      <w:numFmt w:val="decimal"/>
      <w:lvlText w:val="%7."/>
      <w:lvlJc w:val="left"/>
      <w:pPr>
        <w:ind w:left="5458" w:hanging="480"/>
      </w:pPr>
    </w:lvl>
    <w:lvl w:ilvl="7" w:tplc="04090019" w:tentative="1">
      <w:start w:val="1"/>
      <w:numFmt w:val="ideographTraditional"/>
      <w:lvlText w:val="%8、"/>
      <w:lvlJc w:val="left"/>
      <w:pPr>
        <w:ind w:left="5938" w:hanging="480"/>
      </w:pPr>
    </w:lvl>
    <w:lvl w:ilvl="8" w:tplc="0409001B" w:tentative="1">
      <w:start w:val="1"/>
      <w:numFmt w:val="lowerRoman"/>
      <w:lvlText w:val="%9."/>
      <w:lvlJc w:val="right"/>
      <w:pPr>
        <w:ind w:left="6418" w:hanging="480"/>
      </w:pPr>
    </w:lvl>
  </w:abstractNum>
  <w:abstractNum w:abstractNumId="19">
    <w:nsid w:val="568F7516"/>
    <w:multiLevelType w:val="multilevel"/>
    <w:tmpl w:val="2952900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59E44847"/>
    <w:multiLevelType w:val="hybridMultilevel"/>
    <w:tmpl w:val="7C3A1AF6"/>
    <w:lvl w:ilvl="0" w:tplc="44C80232">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1">
    <w:nsid w:val="5AFE1408"/>
    <w:multiLevelType w:val="hybridMultilevel"/>
    <w:tmpl w:val="D3A4C946"/>
    <w:lvl w:ilvl="0" w:tplc="0E60DE62">
      <w:start w:val="1"/>
      <w:numFmt w:val="upperLetter"/>
      <w:lvlText w:val="%1."/>
      <w:lvlJc w:val="left"/>
      <w:pPr>
        <w:ind w:left="2520" w:hanging="360"/>
      </w:pPr>
      <w:rPr>
        <w:rFonts w:hint="default"/>
      </w:rPr>
    </w:lvl>
    <w:lvl w:ilvl="1" w:tplc="04090019" w:tentative="1">
      <w:start w:val="1"/>
      <w:numFmt w:val="ideographTraditional"/>
      <w:lvlText w:val="%2、"/>
      <w:lvlJc w:val="left"/>
      <w:pPr>
        <w:ind w:left="3120" w:hanging="480"/>
      </w:pPr>
    </w:lvl>
    <w:lvl w:ilvl="2" w:tplc="0409001B" w:tentative="1">
      <w:start w:val="1"/>
      <w:numFmt w:val="lowerRoman"/>
      <w:lvlText w:val="%3."/>
      <w:lvlJc w:val="right"/>
      <w:pPr>
        <w:ind w:left="3600" w:hanging="480"/>
      </w:pPr>
    </w:lvl>
    <w:lvl w:ilvl="3" w:tplc="0409000F" w:tentative="1">
      <w:start w:val="1"/>
      <w:numFmt w:val="decimal"/>
      <w:lvlText w:val="%4."/>
      <w:lvlJc w:val="left"/>
      <w:pPr>
        <w:ind w:left="4080" w:hanging="480"/>
      </w:pPr>
    </w:lvl>
    <w:lvl w:ilvl="4" w:tplc="04090019" w:tentative="1">
      <w:start w:val="1"/>
      <w:numFmt w:val="ideographTraditional"/>
      <w:lvlText w:val="%5、"/>
      <w:lvlJc w:val="left"/>
      <w:pPr>
        <w:ind w:left="4560" w:hanging="480"/>
      </w:pPr>
    </w:lvl>
    <w:lvl w:ilvl="5" w:tplc="0409001B" w:tentative="1">
      <w:start w:val="1"/>
      <w:numFmt w:val="lowerRoman"/>
      <w:lvlText w:val="%6."/>
      <w:lvlJc w:val="right"/>
      <w:pPr>
        <w:ind w:left="5040" w:hanging="480"/>
      </w:pPr>
    </w:lvl>
    <w:lvl w:ilvl="6" w:tplc="0409000F" w:tentative="1">
      <w:start w:val="1"/>
      <w:numFmt w:val="decimal"/>
      <w:lvlText w:val="%7."/>
      <w:lvlJc w:val="left"/>
      <w:pPr>
        <w:ind w:left="5520" w:hanging="480"/>
      </w:pPr>
    </w:lvl>
    <w:lvl w:ilvl="7" w:tplc="04090019" w:tentative="1">
      <w:start w:val="1"/>
      <w:numFmt w:val="ideographTraditional"/>
      <w:lvlText w:val="%8、"/>
      <w:lvlJc w:val="left"/>
      <w:pPr>
        <w:ind w:left="6000" w:hanging="480"/>
      </w:pPr>
    </w:lvl>
    <w:lvl w:ilvl="8" w:tplc="0409001B" w:tentative="1">
      <w:start w:val="1"/>
      <w:numFmt w:val="lowerRoman"/>
      <w:lvlText w:val="%9."/>
      <w:lvlJc w:val="right"/>
      <w:pPr>
        <w:ind w:left="6480" w:hanging="480"/>
      </w:pPr>
    </w:lvl>
  </w:abstractNum>
  <w:abstractNum w:abstractNumId="22">
    <w:nsid w:val="5CAA3AAC"/>
    <w:multiLevelType w:val="hybridMultilevel"/>
    <w:tmpl w:val="6E16BD8A"/>
    <w:lvl w:ilvl="0" w:tplc="EEAAB96E">
      <w:start w:val="1"/>
      <w:numFmt w:val="decimal"/>
      <w:lvlText w:val="%1."/>
      <w:lvlJc w:val="left"/>
      <w:pPr>
        <w:ind w:left="1618" w:hanging="360"/>
      </w:pPr>
      <w:rPr>
        <w:rFonts w:hint="default"/>
        <w:color w:val="auto"/>
      </w:rPr>
    </w:lvl>
    <w:lvl w:ilvl="1" w:tplc="04090019" w:tentative="1">
      <w:start w:val="1"/>
      <w:numFmt w:val="ideographTraditional"/>
      <w:lvlText w:val="%2、"/>
      <w:lvlJc w:val="left"/>
      <w:pPr>
        <w:ind w:left="2218" w:hanging="480"/>
      </w:pPr>
    </w:lvl>
    <w:lvl w:ilvl="2" w:tplc="0409001B" w:tentative="1">
      <w:start w:val="1"/>
      <w:numFmt w:val="lowerRoman"/>
      <w:lvlText w:val="%3."/>
      <w:lvlJc w:val="right"/>
      <w:pPr>
        <w:ind w:left="2698" w:hanging="480"/>
      </w:pPr>
    </w:lvl>
    <w:lvl w:ilvl="3" w:tplc="0409000F" w:tentative="1">
      <w:start w:val="1"/>
      <w:numFmt w:val="decimal"/>
      <w:lvlText w:val="%4."/>
      <w:lvlJc w:val="left"/>
      <w:pPr>
        <w:ind w:left="3178" w:hanging="480"/>
      </w:pPr>
    </w:lvl>
    <w:lvl w:ilvl="4" w:tplc="04090019" w:tentative="1">
      <w:start w:val="1"/>
      <w:numFmt w:val="ideographTraditional"/>
      <w:lvlText w:val="%5、"/>
      <w:lvlJc w:val="left"/>
      <w:pPr>
        <w:ind w:left="3658" w:hanging="480"/>
      </w:pPr>
    </w:lvl>
    <w:lvl w:ilvl="5" w:tplc="0409001B" w:tentative="1">
      <w:start w:val="1"/>
      <w:numFmt w:val="lowerRoman"/>
      <w:lvlText w:val="%6."/>
      <w:lvlJc w:val="right"/>
      <w:pPr>
        <w:ind w:left="4138" w:hanging="480"/>
      </w:pPr>
    </w:lvl>
    <w:lvl w:ilvl="6" w:tplc="0409000F" w:tentative="1">
      <w:start w:val="1"/>
      <w:numFmt w:val="decimal"/>
      <w:lvlText w:val="%7."/>
      <w:lvlJc w:val="left"/>
      <w:pPr>
        <w:ind w:left="4618" w:hanging="480"/>
      </w:pPr>
    </w:lvl>
    <w:lvl w:ilvl="7" w:tplc="04090019" w:tentative="1">
      <w:start w:val="1"/>
      <w:numFmt w:val="ideographTraditional"/>
      <w:lvlText w:val="%8、"/>
      <w:lvlJc w:val="left"/>
      <w:pPr>
        <w:ind w:left="5098" w:hanging="480"/>
      </w:pPr>
    </w:lvl>
    <w:lvl w:ilvl="8" w:tplc="0409001B" w:tentative="1">
      <w:start w:val="1"/>
      <w:numFmt w:val="lowerRoman"/>
      <w:lvlText w:val="%9."/>
      <w:lvlJc w:val="right"/>
      <w:pPr>
        <w:ind w:left="5578" w:hanging="480"/>
      </w:pPr>
    </w:lvl>
  </w:abstractNum>
  <w:abstractNum w:abstractNumId="23">
    <w:nsid w:val="5F840F23"/>
    <w:multiLevelType w:val="hybridMultilevel"/>
    <w:tmpl w:val="7316A5DE"/>
    <w:lvl w:ilvl="0" w:tplc="A0EAB1E0">
      <w:start w:val="1"/>
      <w:numFmt w:val="decimal"/>
      <w:lvlText w:val="(%1)"/>
      <w:lvlJc w:val="left"/>
      <w:pPr>
        <w:ind w:left="2338" w:hanging="720"/>
      </w:pPr>
      <w:rPr>
        <w:rFonts w:hint="default"/>
      </w:rPr>
    </w:lvl>
    <w:lvl w:ilvl="1" w:tplc="04090019" w:tentative="1">
      <w:start w:val="1"/>
      <w:numFmt w:val="ideographTraditional"/>
      <w:lvlText w:val="%2、"/>
      <w:lvlJc w:val="left"/>
      <w:pPr>
        <w:ind w:left="2578" w:hanging="480"/>
      </w:pPr>
    </w:lvl>
    <w:lvl w:ilvl="2" w:tplc="0409001B" w:tentative="1">
      <w:start w:val="1"/>
      <w:numFmt w:val="lowerRoman"/>
      <w:lvlText w:val="%3."/>
      <w:lvlJc w:val="right"/>
      <w:pPr>
        <w:ind w:left="3058" w:hanging="480"/>
      </w:pPr>
    </w:lvl>
    <w:lvl w:ilvl="3" w:tplc="0409000F" w:tentative="1">
      <w:start w:val="1"/>
      <w:numFmt w:val="decimal"/>
      <w:lvlText w:val="%4."/>
      <w:lvlJc w:val="left"/>
      <w:pPr>
        <w:ind w:left="3538" w:hanging="480"/>
      </w:pPr>
    </w:lvl>
    <w:lvl w:ilvl="4" w:tplc="04090019" w:tentative="1">
      <w:start w:val="1"/>
      <w:numFmt w:val="ideographTraditional"/>
      <w:lvlText w:val="%5、"/>
      <w:lvlJc w:val="left"/>
      <w:pPr>
        <w:ind w:left="4018" w:hanging="480"/>
      </w:pPr>
    </w:lvl>
    <w:lvl w:ilvl="5" w:tplc="0409001B" w:tentative="1">
      <w:start w:val="1"/>
      <w:numFmt w:val="lowerRoman"/>
      <w:lvlText w:val="%6."/>
      <w:lvlJc w:val="right"/>
      <w:pPr>
        <w:ind w:left="4498" w:hanging="480"/>
      </w:pPr>
    </w:lvl>
    <w:lvl w:ilvl="6" w:tplc="0409000F" w:tentative="1">
      <w:start w:val="1"/>
      <w:numFmt w:val="decimal"/>
      <w:lvlText w:val="%7."/>
      <w:lvlJc w:val="left"/>
      <w:pPr>
        <w:ind w:left="4978" w:hanging="480"/>
      </w:pPr>
    </w:lvl>
    <w:lvl w:ilvl="7" w:tplc="04090019" w:tentative="1">
      <w:start w:val="1"/>
      <w:numFmt w:val="ideographTraditional"/>
      <w:lvlText w:val="%8、"/>
      <w:lvlJc w:val="left"/>
      <w:pPr>
        <w:ind w:left="5458" w:hanging="480"/>
      </w:pPr>
    </w:lvl>
    <w:lvl w:ilvl="8" w:tplc="0409001B" w:tentative="1">
      <w:start w:val="1"/>
      <w:numFmt w:val="lowerRoman"/>
      <w:lvlText w:val="%9."/>
      <w:lvlJc w:val="right"/>
      <w:pPr>
        <w:ind w:left="5938" w:hanging="480"/>
      </w:pPr>
    </w:lvl>
  </w:abstractNum>
  <w:abstractNum w:abstractNumId="24">
    <w:nsid w:val="6D745C64"/>
    <w:multiLevelType w:val="hybridMultilevel"/>
    <w:tmpl w:val="D9C058E0"/>
    <w:lvl w:ilvl="0" w:tplc="B5CE1DA0">
      <w:start w:val="1"/>
      <w:numFmt w:val="decimal"/>
      <w:lvlText w:val="(%1)"/>
      <w:lvlJc w:val="left"/>
      <w:pPr>
        <w:ind w:left="2160" w:hanging="72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nsid w:val="70C74E26"/>
    <w:multiLevelType w:val="hybridMultilevel"/>
    <w:tmpl w:val="67823FAA"/>
    <w:lvl w:ilvl="0" w:tplc="041268EA">
      <w:start w:val="1"/>
      <w:numFmt w:val="decimal"/>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2"/>
  </w:num>
  <w:num w:numId="2">
    <w:abstractNumId w:val="6"/>
  </w:num>
  <w:num w:numId="3">
    <w:abstractNumId w:val="7"/>
  </w:num>
  <w:num w:numId="4">
    <w:abstractNumId w:val="1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0"/>
  </w:num>
  <w:num w:numId="8">
    <w:abstractNumId w:val="25"/>
  </w:num>
  <w:num w:numId="9">
    <w:abstractNumId w:val="24"/>
  </w:num>
  <w:num w:numId="10">
    <w:abstractNumId w:val="8"/>
  </w:num>
  <w:num w:numId="11">
    <w:abstractNumId w:val="12"/>
  </w:num>
  <w:num w:numId="12">
    <w:abstractNumId w:val="14"/>
  </w:num>
  <w:num w:numId="13">
    <w:abstractNumId w:val="22"/>
  </w:num>
  <w:num w:numId="14">
    <w:abstractNumId w:val="0"/>
  </w:num>
  <w:num w:numId="15">
    <w:abstractNumId w:val="5"/>
  </w:num>
  <w:num w:numId="16">
    <w:abstractNumId w:val="18"/>
  </w:num>
  <w:num w:numId="17">
    <w:abstractNumId w:val="15"/>
  </w:num>
  <w:num w:numId="18">
    <w:abstractNumId w:val="20"/>
  </w:num>
  <w:num w:numId="19">
    <w:abstractNumId w:val="4"/>
  </w:num>
  <w:num w:numId="20">
    <w:abstractNumId w:val="23"/>
  </w:num>
  <w:num w:numId="21">
    <w:abstractNumId w:val="9"/>
  </w:num>
  <w:num w:numId="22">
    <w:abstractNumId w:val="11"/>
  </w:num>
  <w:num w:numId="23">
    <w:abstractNumId w:val="19"/>
  </w:num>
  <w:num w:numId="24">
    <w:abstractNumId w:val="1"/>
  </w:num>
  <w:num w:numId="25">
    <w:abstractNumId w:val="3"/>
  </w:num>
  <w:num w:numId="26">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bordersDoNotSurroundHeader/>
  <w:bordersDoNotSurroundFooter/>
  <w:hideSpellingErrors/>
  <w:hideGrammaticalError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CB5"/>
    <w:rsid w:val="0000011C"/>
    <w:rsid w:val="000001D3"/>
    <w:rsid w:val="00000294"/>
    <w:rsid w:val="00000396"/>
    <w:rsid w:val="00000918"/>
    <w:rsid w:val="000009FB"/>
    <w:rsid w:val="00000CFC"/>
    <w:rsid w:val="0000137B"/>
    <w:rsid w:val="00001542"/>
    <w:rsid w:val="000016FD"/>
    <w:rsid w:val="00001B82"/>
    <w:rsid w:val="00001DAA"/>
    <w:rsid w:val="000021E9"/>
    <w:rsid w:val="000023A0"/>
    <w:rsid w:val="000023FE"/>
    <w:rsid w:val="00002765"/>
    <w:rsid w:val="00002D5C"/>
    <w:rsid w:val="00002E48"/>
    <w:rsid w:val="00002ED8"/>
    <w:rsid w:val="00002EE2"/>
    <w:rsid w:val="00002F36"/>
    <w:rsid w:val="0000382B"/>
    <w:rsid w:val="0000387E"/>
    <w:rsid w:val="000038CC"/>
    <w:rsid w:val="00003990"/>
    <w:rsid w:val="000039C3"/>
    <w:rsid w:val="00003B92"/>
    <w:rsid w:val="00003C89"/>
    <w:rsid w:val="00003D02"/>
    <w:rsid w:val="00004133"/>
    <w:rsid w:val="00004219"/>
    <w:rsid w:val="000042EB"/>
    <w:rsid w:val="0000466E"/>
    <w:rsid w:val="00004A62"/>
    <w:rsid w:val="00004C5B"/>
    <w:rsid w:val="00005033"/>
    <w:rsid w:val="00005221"/>
    <w:rsid w:val="00005461"/>
    <w:rsid w:val="0000554E"/>
    <w:rsid w:val="000059C8"/>
    <w:rsid w:val="00005A87"/>
    <w:rsid w:val="00005B53"/>
    <w:rsid w:val="000060CC"/>
    <w:rsid w:val="000061BF"/>
    <w:rsid w:val="0000664C"/>
    <w:rsid w:val="000068A9"/>
    <w:rsid w:val="00006B40"/>
    <w:rsid w:val="00006C89"/>
    <w:rsid w:val="00006DAE"/>
    <w:rsid w:val="000071C0"/>
    <w:rsid w:val="000071CA"/>
    <w:rsid w:val="00007399"/>
    <w:rsid w:val="00007669"/>
    <w:rsid w:val="00007702"/>
    <w:rsid w:val="000079B2"/>
    <w:rsid w:val="00010510"/>
    <w:rsid w:val="00010B2C"/>
    <w:rsid w:val="000111BD"/>
    <w:rsid w:val="00011C1D"/>
    <w:rsid w:val="00011D6C"/>
    <w:rsid w:val="0001236C"/>
    <w:rsid w:val="000125DE"/>
    <w:rsid w:val="0001276C"/>
    <w:rsid w:val="00012D91"/>
    <w:rsid w:val="0001321B"/>
    <w:rsid w:val="00013220"/>
    <w:rsid w:val="00013515"/>
    <w:rsid w:val="00013578"/>
    <w:rsid w:val="00013753"/>
    <w:rsid w:val="00013924"/>
    <w:rsid w:val="0001460F"/>
    <w:rsid w:val="00014D2C"/>
    <w:rsid w:val="00014FEC"/>
    <w:rsid w:val="000152B2"/>
    <w:rsid w:val="00015ABE"/>
    <w:rsid w:val="00015CE4"/>
    <w:rsid w:val="00016A4A"/>
    <w:rsid w:val="00016BCA"/>
    <w:rsid w:val="00016C3E"/>
    <w:rsid w:val="00016C80"/>
    <w:rsid w:val="00016D5D"/>
    <w:rsid w:val="00016DEA"/>
    <w:rsid w:val="00017715"/>
    <w:rsid w:val="000178FC"/>
    <w:rsid w:val="00017B09"/>
    <w:rsid w:val="00017F15"/>
    <w:rsid w:val="00020133"/>
    <w:rsid w:val="000202AD"/>
    <w:rsid w:val="0002030F"/>
    <w:rsid w:val="000204CE"/>
    <w:rsid w:val="00020683"/>
    <w:rsid w:val="000215BC"/>
    <w:rsid w:val="00022063"/>
    <w:rsid w:val="000220DF"/>
    <w:rsid w:val="00022416"/>
    <w:rsid w:val="00022AAC"/>
    <w:rsid w:val="00022B53"/>
    <w:rsid w:val="00022C75"/>
    <w:rsid w:val="00022D45"/>
    <w:rsid w:val="0002329A"/>
    <w:rsid w:val="000234D5"/>
    <w:rsid w:val="000235D8"/>
    <w:rsid w:val="00023939"/>
    <w:rsid w:val="00023B9D"/>
    <w:rsid w:val="00023EE4"/>
    <w:rsid w:val="000242D9"/>
    <w:rsid w:val="000242F0"/>
    <w:rsid w:val="000246A2"/>
    <w:rsid w:val="000247F7"/>
    <w:rsid w:val="0002482C"/>
    <w:rsid w:val="000249AD"/>
    <w:rsid w:val="00024A09"/>
    <w:rsid w:val="00024EB5"/>
    <w:rsid w:val="00025701"/>
    <w:rsid w:val="00025A04"/>
    <w:rsid w:val="00025AA4"/>
    <w:rsid w:val="00025AC3"/>
    <w:rsid w:val="00025CDE"/>
    <w:rsid w:val="00025D30"/>
    <w:rsid w:val="00025D43"/>
    <w:rsid w:val="00025D99"/>
    <w:rsid w:val="00025E25"/>
    <w:rsid w:val="00025E43"/>
    <w:rsid w:val="00026127"/>
    <w:rsid w:val="000264D1"/>
    <w:rsid w:val="00026633"/>
    <w:rsid w:val="000267C4"/>
    <w:rsid w:val="00026B32"/>
    <w:rsid w:val="00026D0F"/>
    <w:rsid w:val="00026ED4"/>
    <w:rsid w:val="00027171"/>
    <w:rsid w:val="000272F8"/>
    <w:rsid w:val="000274DA"/>
    <w:rsid w:val="00027896"/>
    <w:rsid w:val="00030370"/>
    <w:rsid w:val="000307C3"/>
    <w:rsid w:val="000307DD"/>
    <w:rsid w:val="00030869"/>
    <w:rsid w:val="00030A44"/>
    <w:rsid w:val="00030ECC"/>
    <w:rsid w:val="00031E19"/>
    <w:rsid w:val="00031E3B"/>
    <w:rsid w:val="00031F22"/>
    <w:rsid w:val="000322E1"/>
    <w:rsid w:val="0003380C"/>
    <w:rsid w:val="00033A8D"/>
    <w:rsid w:val="00033AE5"/>
    <w:rsid w:val="00033BD0"/>
    <w:rsid w:val="000340CF"/>
    <w:rsid w:val="0003419F"/>
    <w:rsid w:val="000341E3"/>
    <w:rsid w:val="0003420E"/>
    <w:rsid w:val="0003484A"/>
    <w:rsid w:val="00034AA0"/>
    <w:rsid w:val="0003524E"/>
    <w:rsid w:val="0003533C"/>
    <w:rsid w:val="000356C3"/>
    <w:rsid w:val="00035A1B"/>
    <w:rsid w:val="00035DD8"/>
    <w:rsid w:val="00036086"/>
    <w:rsid w:val="00036979"/>
    <w:rsid w:val="00036BFC"/>
    <w:rsid w:val="00036D0F"/>
    <w:rsid w:val="00036D58"/>
    <w:rsid w:val="00036F34"/>
    <w:rsid w:val="000370D3"/>
    <w:rsid w:val="000371C4"/>
    <w:rsid w:val="000371DC"/>
    <w:rsid w:val="000377DC"/>
    <w:rsid w:val="00037981"/>
    <w:rsid w:val="00037B08"/>
    <w:rsid w:val="00037CE4"/>
    <w:rsid w:val="00037CF6"/>
    <w:rsid w:val="00040196"/>
    <w:rsid w:val="0004053A"/>
    <w:rsid w:val="0004065E"/>
    <w:rsid w:val="000406F1"/>
    <w:rsid w:val="00040729"/>
    <w:rsid w:val="000408B5"/>
    <w:rsid w:val="00040B3F"/>
    <w:rsid w:val="00041123"/>
    <w:rsid w:val="0004135C"/>
    <w:rsid w:val="000413B1"/>
    <w:rsid w:val="000418FE"/>
    <w:rsid w:val="00041E91"/>
    <w:rsid w:val="00041EEC"/>
    <w:rsid w:val="00042048"/>
    <w:rsid w:val="00042140"/>
    <w:rsid w:val="00042171"/>
    <w:rsid w:val="00042279"/>
    <w:rsid w:val="00042B34"/>
    <w:rsid w:val="00042D0A"/>
    <w:rsid w:val="00042D79"/>
    <w:rsid w:val="00042D9F"/>
    <w:rsid w:val="000431A9"/>
    <w:rsid w:val="000439F2"/>
    <w:rsid w:val="00043ACC"/>
    <w:rsid w:val="0004483D"/>
    <w:rsid w:val="000450AE"/>
    <w:rsid w:val="000451C3"/>
    <w:rsid w:val="00045346"/>
    <w:rsid w:val="000453A8"/>
    <w:rsid w:val="00045443"/>
    <w:rsid w:val="000457AE"/>
    <w:rsid w:val="00045958"/>
    <w:rsid w:val="00045B25"/>
    <w:rsid w:val="00045DEE"/>
    <w:rsid w:val="00045FD5"/>
    <w:rsid w:val="00046201"/>
    <w:rsid w:val="000462E2"/>
    <w:rsid w:val="000465B2"/>
    <w:rsid w:val="00046E8C"/>
    <w:rsid w:val="0004724D"/>
    <w:rsid w:val="0004729A"/>
    <w:rsid w:val="00047436"/>
    <w:rsid w:val="00047607"/>
    <w:rsid w:val="00047711"/>
    <w:rsid w:val="00047795"/>
    <w:rsid w:val="00047F25"/>
    <w:rsid w:val="000500BF"/>
    <w:rsid w:val="0005026E"/>
    <w:rsid w:val="00050305"/>
    <w:rsid w:val="00050559"/>
    <w:rsid w:val="00050AEB"/>
    <w:rsid w:val="00050C26"/>
    <w:rsid w:val="00050D20"/>
    <w:rsid w:val="00050D9F"/>
    <w:rsid w:val="00050E06"/>
    <w:rsid w:val="00050E76"/>
    <w:rsid w:val="00051D63"/>
    <w:rsid w:val="00051DB9"/>
    <w:rsid w:val="00052614"/>
    <w:rsid w:val="00052ACB"/>
    <w:rsid w:val="0005336C"/>
    <w:rsid w:val="00053409"/>
    <w:rsid w:val="00053B1D"/>
    <w:rsid w:val="00053C96"/>
    <w:rsid w:val="00054882"/>
    <w:rsid w:val="00054937"/>
    <w:rsid w:val="00054ED0"/>
    <w:rsid w:val="0005557F"/>
    <w:rsid w:val="00055615"/>
    <w:rsid w:val="00055947"/>
    <w:rsid w:val="00055C30"/>
    <w:rsid w:val="00056357"/>
    <w:rsid w:val="000563F8"/>
    <w:rsid w:val="000566B1"/>
    <w:rsid w:val="000568C5"/>
    <w:rsid w:val="000568E9"/>
    <w:rsid w:val="00056FE2"/>
    <w:rsid w:val="0005751F"/>
    <w:rsid w:val="0005768D"/>
    <w:rsid w:val="00057849"/>
    <w:rsid w:val="00057C5E"/>
    <w:rsid w:val="00057CC1"/>
    <w:rsid w:val="00057CC6"/>
    <w:rsid w:val="00060128"/>
    <w:rsid w:val="00060207"/>
    <w:rsid w:val="00060214"/>
    <w:rsid w:val="0006056F"/>
    <w:rsid w:val="000606AB"/>
    <w:rsid w:val="00060A04"/>
    <w:rsid w:val="00060A49"/>
    <w:rsid w:val="00060E50"/>
    <w:rsid w:val="00060FD5"/>
    <w:rsid w:val="000610D9"/>
    <w:rsid w:val="00061216"/>
    <w:rsid w:val="00061405"/>
    <w:rsid w:val="00061E7B"/>
    <w:rsid w:val="00061E82"/>
    <w:rsid w:val="00061FA2"/>
    <w:rsid w:val="00062699"/>
    <w:rsid w:val="000627A3"/>
    <w:rsid w:val="00062B4B"/>
    <w:rsid w:val="00062CE0"/>
    <w:rsid w:val="000632CA"/>
    <w:rsid w:val="000632FE"/>
    <w:rsid w:val="000633BE"/>
    <w:rsid w:val="000635BE"/>
    <w:rsid w:val="00063958"/>
    <w:rsid w:val="00063DCD"/>
    <w:rsid w:val="000640BB"/>
    <w:rsid w:val="00064692"/>
    <w:rsid w:val="00064A2B"/>
    <w:rsid w:val="00064D62"/>
    <w:rsid w:val="00064E6B"/>
    <w:rsid w:val="00065C05"/>
    <w:rsid w:val="00065D0D"/>
    <w:rsid w:val="00065EED"/>
    <w:rsid w:val="00065F52"/>
    <w:rsid w:val="00065FAA"/>
    <w:rsid w:val="00066512"/>
    <w:rsid w:val="00066672"/>
    <w:rsid w:val="00066A38"/>
    <w:rsid w:val="00066C6B"/>
    <w:rsid w:val="00066E3D"/>
    <w:rsid w:val="00066EF3"/>
    <w:rsid w:val="0006713B"/>
    <w:rsid w:val="00067682"/>
    <w:rsid w:val="000676CF"/>
    <w:rsid w:val="000677D9"/>
    <w:rsid w:val="000678A6"/>
    <w:rsid w:val="00067C70"/>
    <w:rsid w:val="00067F14"/>
    <w:rsid w:val="000702B5"/>
    <w:rsid w:val="0007049D"/>
    <w:rsid w:val="00070819"/>
    <w:rsid w:val="0007092A"/>
    <w:rsid w:val="00070965"/>
    <w:rsid w:val="000709E3"/>
    <w:rsid w:val="00070A89"/>
    <w:rsid w:val="00071339"/>
    <w:rsid w:val="00071F94"/>
    <w:rsid w:val="000720BD"/>
    <w:rsid w:val="0007261A"/>
    <w:rsid w:val="0007262F"/>
    <w:rsid w:val="000726FE"/>
    <w:rsid w:val="000727E8"/>
    <w:rsid w:val="00072F96"/>
    <w:rsid w:val="00073B7B"/>
    <w:rsid w:val="00073BAC"/>
    <w:rsid w:val="00073C8A"/>
    <w:rsid w:val="00073EB2"/>
    <w:rsid w:val="00074130"/>
    <w:rsid w:val="00074467"/>
    <w:rsid w:val="00074B40"/>
    <w:rsid w:val="00074ECE"/>
    <w:rsid w:val="00075208"/>
    <w:rsid w:val="0007523D"/>
    <w:rsid w:val="000756A4"/>
    <w:rsid w:val="00075912"/>
    <w:rsid w:val="00076020"/>
    <w:rsid w:val="0007642D"/>
    <w:rsid w:val="00076490"/>
    <w:rsid w:val="00076491"/>
    <w:rsid w:val="000768B5"/>
    <w:rsid w:val="00076DA3"/>
    <w:rsid w:val="00077431"/>
    <w:rsid w:val="0007766D"/>
    <w:rsid w:val="00077BBA"/>
    <w:rsid w:val="00077CC0"/>
    <w:rsid w:val="00077CFE"/>
    <w:rsid w:val="00077EC8"/>
    <w:rsid w:val="000801AA"/>
    <w:rsid w:val="00080576"/>
    <w:rsid w:val="00080832"/>
    <w:rsid w:val="00080D75"/>
    <w:rsid w:val="000811A0"/>
    <w:rsid w:val="00081285"/>
    <w:rsid w:val="00081558"/>
    <w:rsid w:val="000815E9"/>
    <w:rsid w:val="000821FC"/>
    <w:rsid w:val="00082551"/>
    <w:rsid w:val="00082657"/>
    <w:rsid w:val="00082F76"/>
    <w:rsid w:val="00082F95"/>
    <w:rsid w:val="00082FAA"/>
    <w:rsid w:val="0008320F"/>
    <w:rsid w:val="0008338D"/>
    <w:rsid w:val="00083675"/>
    <w:rsid w:val="00083C40"/>
    <w:rsid w:val="00083F2E"/>
    <w:rsid w:val="00083F3C"/>
    <w:rsid w:val="00084091"/>
    <w:rsid w:val="000840B7"/>
    <w:rsid w:val="00084108"/>
    <w:rsid w:val="000844FF"/>
    <w:rsid w:val="000845E1"/>
    <w:rsid w:val="0008461A"/>
    <w:rsid w:val="00085028"/>
    <w:rsid w:val="00085153"/>
    <w:rsid w:val="00085305"/>
    <w:rsid w:val="0008532F"/>
    <w:rsid w:val="00085353"/>
    <w:rsid w:val="00085BDA"/>
    <w:rsid w:val="00085C94"/>
    <w:rsid w:val="00085E90"/>
    <w:rsid w:val="00086D74"/>
    <w:rsid w:val="00086E39"/>
    <w:rsid w:val="00087DB4"/>
    <w:rsid w:val="000900AE"/>
    <w:rsid w:val="000904DD"/>
    <w:rsid w:val="000905A6"/>
    <w:rsid w:val="00090769"/>
    <w:rsid w:val="00090A37"/>
    <w:rsid w:val="00090FAC"/>
    <w:rsid w:val="0009163F"/>
    <w:rsid w:val="00091907"/>
    <w:rsid w:val="00091E4B"/>
    <w:rsid w:val="00091ECA"/>
    <w:rsid w:val="00092168"/>
    <w:rsid w:val="00092557"/>
    <w:rsid w:val="0009255E"/>
    <w:rsid w:val="000926CF"/>
    <w:rsid w:val="00092786"/>
    <w:rsid w:val="0009310B"/>
    <w:rsid w:val="000937AA"/>
    <w:rsid w:val="00093882"/>
    <w:rsid w:val="00093AA7"/>
    <w:rsid w:val="00093C96"/>
    <w:rsid w:val="00093F63"/>
    <w:rsid w:val="00094100"/>
    <w:rsid w:val="000941F2"/>
    <w:rsid w:val="00094376"/>
    <w:rsid w:val="00095030"/>
    <w:rsid w:val="000950A0"/>
    <w:rsid w:val="00095284"/>
    <w:rsid w:val="0009533F"/>
    <w:rsid w:val="000958C5"/>
    <w:rsid w:val="000965D7"/>
    <w:rsid w:val="0009685B"/>
    <w:rsid w:val="00096890"/>
    <w:rsid w:val="00096BAA"/>
    <w:rsid w:val="00096CA5"/>
    <w:rsid w:val="00096D45"/>
    <w:rsid w:val="00096E0D"/>
    <w:rsid w:val="00096F3D"/>
    <w:rsid w:val="0009726B"/>
    <w:rsid w:val="00097335"/>
    <w:rsid w:val="000975C6"/>
    <w:rsid w:val="00097743"/>
    <w:rsid w:val="000977C0"/>
    <w:rsid w:val="00097B4E"/>
    <w:rsid w:val="00097B52"/>
    <w:rsid w:val="00097DF7"/>
    <w:rsid w:val="00097E2F"/>
    <w:rsid w:val="000A0088"/>
    <w:rsid w:val="000A0285"/>
    <w:rsid w:val="000A070D"/>
    <w:rsid w:val="000A075B"/>
    <w:rsid w:val="000A1013"/>
    <w:rsid w:val="000A1033"/>
    <w:rsid w:val="000A15A7"/>
    <w:rsid w:val="000A1CA3"/>
    <w:rsid w:val="000A1FBB"/>
    <w:rsid w:val="000A2200"/>
    <w:rsid w:val="000A22C5"/>
    <w:rsid w:val="000A24E1"/>
    <w:rsid w:val="000A26F8"/>
    <w:rsid w:val="000A2890"/>
    <w:rsid w:val="000A2CD8"/>
    <w:rsid w:val="000A344E"/>
    <w:rsid w:val="000A3514"/>
    <w:rsid w:val="000A383B"/>
    <w:rsid w:val="000A3A87"/>
    <w:rsid w:val="000A3F5F"/>
    <w:rsid w:val="000A4055"/>
    <w:rsid w:val="000A43DF"/>
    <w:rsid w:val="000A4637"/>
    <w:rsid w:val="000A478E"/>
    <w:rsid w:val="000A489D"/>
    <w:rsid w:val="000A4D9E"/>
    <w:rsid w:val="000A4F54"/>
    <w:rsid w:val="000A5084"/>
    <w:rsid w:val="000A51D4"/>
    <w:rsid w:val="000A55C7"/>
    <w:rsid w:val="000A56D9"/>
    <w:rsid w:val="000A5CD8"/>
    <w:rsid w:val="000A615F"/>
    <w:rsid w:val="000A6768"/>
    <w:rsid w:val="000A69B9"/>
    <w:rsid w:val="000A6AA2"/>
    <w:rsid w:val="000A7014"/>
    <w:rsid w:val="000A72CB"/>
    <w:rsid w:val="000A7794"/>
    <w:rsid w:val="000A7D28"/>
    <w:rsid w:val="000A7E50"/>
    <w:rsid w:val="000B0794"/>
    <w:rsid w:val="000B08CD"/>
    <w:rsid w:val="000B12A9"/>
    <w:rsid w:val="000B1482"/>
    <w:rsid w:val="000B1F26"/>
    <w:rsid w:val="000B22C6"/>
    <w:rsid w:val="000B28D6"/>
    <w:rsid w:val="000B2DF2"/>
    <w:rsid w:val="000B2EB7"/>
    <w:rsid w:val="000B327C"/>
    <w:rsid w:val="000B32E3"/>
    <w:rsid w:val="000B3533"/>
    <w:rsid w:val="000B37A5"/>
    <w:rsid w:val="000B3FF8"/>
    <w:rsid w:val="000B4389"/>
    <w:rsid w:val="000B49CA"/>
    <w:rsid w:val="000B4A04"/>
    <w:rsid w:val="000B4D0C"/>
    <w:rsid w:val="000B51A3"/>
    <w:rsid w:val="000B525F"/>
    <w:rsid w:val="000B54D0"/>
    <w:rsid w:val="000B5979"/>
    <w:rsid w:val="000B59C3"/>
    <w:rsid w:val="000B59FF"/>
    <w:rsid w:val="000B5D74"/>
    <w:rsid w:val="000B6104"/>
    <w:rsid w:val="000B61E1"/>
    <w:rsid w:val="000B660F"/>
    <w:rsid w:val="000B6CE7"/>
    <w:rsid w:val="000B75F1"/>
    <w:rsid w:val="000C041A"/>
    <w:rsid w:val="000C042F"/>
    <w:rsid w:val="000C061C"/>
    <w:rsid w:val="000C0A01"/>
    <w:rsid w:val="000C0B54"/>
    <w:rsid w:val="000C0D98"/>
    <w:rsid w:val="000C105F"/>
    <w:rsid w:val="000C141B"/>
    <w:rsid w:val="000C1A6B"/>
    <w:rsid w:val="000C1D76"/>
    <w:rsid w:val="000C20F0"/>
    <w:rsid w:val="000C2692"/>
    <w:rsid w:val="000C298A"/>
    <w:rsid w:val="000C2A3D"/>
    <w:rsid w:val="000C353E"/>
    <w:rsid w:val="000C3647"/>
    <w:rsid w:val="000C3819"/>
    <w:rsid w:val="000C3BCC"/>
    <w:rsid w:val="000C3DC0"/>
    <w:rsid w:val="000C40A7"/>
    <w:rsid w:val="000C44E5"/>
    <w:rsid w:val="000C45EE"/>
    <w:rsid w:val="000C46D7"/>
    <w:rsid w:val="000C4748"/>
    <w:rsid w:val="000C492B"/>
    <w:rsid w:val="000C4AAB"/>
    <w:rsid w:val="000C574F"/>
    <w:rsid w:val="000C5750"/>
    <w:rsid w:val="000C58FD"/>
    <w:rsid w:val="000C5A9F"/>
    <w:rsid w:val="000C5B34"/>
    <w:rsid w:val="000C5E41"/>
    <w:rsid w:val="000C5FBE"/>
    <w:rsid w:val="000C6254"/>
    <w:rsid w:val="000C6BFA"/>
    <w:rsid w:val="000C6FC1"/>
    <w:rsid w:val="000C7438"/>
    <w:rsid w:val="000C7596"/>
    <w:rsid w:val="000C7881"/>
    <w:rsid w:val="000C7D7E"/>
    <w:rsid w:val="000D009C"/>
    <w:rsid w:val="000D0385"/>
    <w:rsid w:val="000D0476"/>
    <w:rsid w:val="000D09A4"/>
    <w:rsid w:val="000D0B49"/>
    <w:rsid w:val="000D1683"/>
    <w:rsid w:val="000D1978"/>
    <w:rsid w:val="000D1A60"/>
    <w:rsid w:val="000D2350"/>
    <w:rsid w:val="000D2720"/>
    <w:rsid w:val="000D2749"/>
    <w:rsid w:val="000D274D"/>
    <w:rsid w:val="000D2C76"/>
    <w:rsid w:val="000D2DEA"/>
    <w:rsid w:val="000D306F"/>
    <w:rsid w:val="000D327F"/>
    <w:rsid w:val="000D32A1"/>
    <w:rsid w:val="000D339D"/>
    <w:rsid w:val="000D361B"/>
    <w:rsid w:val="000D3B09"/>
    <w:rsid w:val="000D4592"/>
    <w:rsid w:val="000D46BF"/>
    <w:rsid w:val="000D48F0"/>
    <w:rsid w:val="000D4916"/>
    <w:rsid w:val="000D4AB8"/>
    <w:rsid w:val="000D4BAF"/>
    <w:rsid w:val="000D4BDA"/>
    <w:rsid w:val="000D4C3F"/>
    <w:rsid w:val="000D53ED"/>
    <w:rsid w:val="000D5657"/>
    <w:rsid w:val="000D57C4"/>
    <w:rsid w:val="000D59A1"/>
    <w:rsid w:val="000D60E2"/>
    <w:rsid w:val="000D6489"/>
    <w:rsid w:val="000D657D"/>
    <w:rsid w:val="000D6948"/>
    <w:rsid w:val="000D6FB9"/>
    <w:rsid w:val="000D6FDF"/>
    <w:rsid w:val="000D733B"/>
    <w:rsid w:val="000D7789"/>
    <w:rsid w:val="000E0077"/>
    <w:rsid w:val="000E0704"/>
    <w:rsid w:val="000E0BDA"/>
    <w:rsid w:val="000E0D77"/>
    <w:rsid w:val="000E0EA3"/>
    <w:rsid w:val="000E0EB0"/>
    <w:rsid w:val="000E1032"/>
    <w:rsid w:val="000E1318"/>
    <w:rsid w:val="000E1403"/>
    <w:rsid w:val="000E17D2"/>
    <w:rsid w:val="000E185C"/>
    <w:rsid w:val="000E2023"/>
    <w:rsid w:val="000E243E"/>
    <w:rsid w:val="000E2AA7"/>
    <w:rsid w:val="000E2CD0"/>
    <w:rsid w:val="000E2D01"/>
    <w:rsid w:val="000E3650"/>
    <w:rsid w:val="000E38CB"/>
    <w:rsid w:val="000E3A0F"/>
    <w:rsid w:val="000E3CA8"/>
    <w:rsid w:val="000E3FFC"/>
    <w:rsid w:val="000E43DB"/>
    <w:rsid w:val="000E4430"/>
    <w:rsid w:val="000E464C"/>
    <w:rsid w:val="000E46A4"/>
    <w:rsid w:val="000E4A8D"/>
    <w:rsid w:val="000E4F11"/>
    <w:rsid w:val="000E5B6C"/>
    <w:rsid w:val="000E6912"/>
    <w:rsid w:val="000E69A4"/>
    <w:rsid w:val="000E69E5"/>
    <w:rsid w:val="000E6A57"/>
    <w:rsid w:val="000E6A79"/>
    <w:rsid w:val="000E6D74"/>
    <w:rsid w:val="000E7108"/>
    <w:rsid w:val="000E728E"/>
    <w:rsid w:val="000E74B5"/>
    <w:rsid w:val="000E77E5"/>
    <w:rsid w:val="000E7BDE"/>
    <w:rsid w:val="000E7CA8"/>
    <w:rsid w:val="000E7E98"/>
    <w:rsid w:val="000E7F2F"/>
    <w:rsid w:val="000E7F95"/>
    <w:rsid w:val="000F03EE"/>
    <w:rsid w:val="000F06FC"/>
    <w:rsid w:val="000F0C16"/>
    <w:rsid w:val="000F0C1F"/>
    <w:rsid w:val="000F0CFA"/>
    <w:rsid w:val="000F0ED8"/>
    <w:rsid w:val="000F1359"/>
    <w:rsid w:val="000F1620"/>
    <w:rsid w:val="000F163F"/>
    <w:rsid w:val="000F1C77"/>
    <w:rsid w:val="000F1DEC"/>
    <w:rsid w:val="000F1E6F"/>
    <w:rsid w:val="000F217B"/>
    <w:rsid w:val="000F229F"/>
    <w:rsid w:val="000F288F"/>
    <w:rsid w:val="000F2DB5"/>
    <w:rsid w:val="000F2E77"/>
    <w:rsid w:val="000F2F96"/>
    <w:rsid w:val="000F2FAE"/>
    <w:rsid w:val="000F34BF"/>
    <w:rsid w:val="000F39AD"/>
    <w:rsid w:val="000F3B76"/>
    <w:rsid w:val="000F3CE4"/>
    <w:rsid w:val="000F3F06"/>
    <w:rsid w:val="000F50E7"/>
    <w:rsid w:val="000F5300"/>
    <w:rsid w:val="000F5DAA"/>
    <w:rsid w:val="000F5DE0"/>
    <w:rsid w:val="000F5ED5"/>
    <w:rsid w:val="000F62E0"/>
    <w:rsid w:val="000F6308"/>
    <w:rsid w:val="000F6327"/>
    <w:rsid w:val="000F636E"/>
    <w:rsid w:val="000F65D4"/>
    <w:rsid w:val="000F688F"/>
    <w:rsid w:val="000F6A20"/>
    <w:rsid w:val="000F6EAF"/>
    <w:rsid w:val="000F714D"/>
    <w:rsid w:val="000F7187"/>
    <w:rsid w:val="000F72A8"/>
    <w:rsid w:val="000F7B66"/>
    <w:rsid w:val="000F7C2D"/>
    <w:rsid w:val="000F7C38"/>
    <w:rsid w:val="000F7D93"/>
    <w:rsid w:val="00100124"/>
    <w:rsid w:val="001007F3"/>
    <w:rsid w:val="00100819"/>
    <w:rsid w:val="00100E7D"/>
    <w:rsid w:val="00101065"/>
    <w:rsid w:val="001014C3"/>
    <w:rsid w:val="00102092"/>
    <w:rsid w:val="001022B5"/>
    <w:rsid w:val="001025C7"/>
    <w:rsid w:val="001026D6"/>
    <w:rsid w:val="00102880"/>
    <w:rsid w:val="00102910"/>
    <w:rsid w:val="00102A09"/>
    <w:rsid w:val="00102DFF"/>
    <w:rsid w:val="001037F8"/>
    <w:rsid w:val="0010422E"/>
    <w:rsid w:val="00104A9C"/>
    <w:rsid w:val="00104EA7"/>
    <w:rsid w:val="0010530B"/>
    <w:rsid w:val="001053B9"/>
    <w:rsid w:val="001054BD"/>
    <w:rsid w:val="0010553F"/>
    <w:rsid w:val="00105616"/>
    <w:rsid w:val="0010591E"/>
    <w:rsid w:val="00105C81"/>
    <w:rsid w:val="0010607A"/>
    <w:rsid w:val="0010612B"/>
    <w:rsid w:val="00106C32"/>
    <w:rsid w:val="00106C45"/>
    <w:rsid w:val="00106CC0"/>
    <w:rsid w:val="00106FAA"/>
    <w:rsid w:val="00107E77"/>
    <w:rsid w:val="00110167"/>
    <w:rsid w:val="001102BF"/>
    <w:rsid w:val="001103D9"/>
    <w:rsid w:val="00110462"/>
    <w:rsid w:val="00110B58"/>
    <w:rsid w:val="00110BDA"/>
    <w:rsid w:val="00110DE2"/>
    <w:rsid w:val="001113ED"/>
    <w:rsid w:val="00112049"/>
    <w:rsid w:val="00112218"/>
    <w:rsid w:val="001122FE"/>
    <w:rsid w:val="001126D1"/>
    <w:rsid w:val="001127A4"/>
    <w:rsid w:val="00112B06"/>
    <w:rsid w:val="00112DF1"/>
    <w:rsid w:val="001131E6"/>
    <w:rsid w:val="0011341E"/>
    <w:rsid w:val="0011370E"/>
    <w:rsid w:val="00113D72"/>
    <w:rsid w:val="00113E75"/>
    <w:rsid w:val="00113ECD"/>
    <w:rsid w:val="00114523"/>
    <w:rsid w:val="001147BC"/>
    <w:rsid w:val="001147DA"/>
    <w:rsid w:val="001147E1"/>
    <w:rsid w:val="001149E8"/>
    <w:rsid w:val="00114E8F"/>
    <w:rsid w:val="00115054"/>
    <w:rsid w:val="001153E7"/>
    <w:rsid w:val="00115453"/>
    <w:rsid w:val="001159DA"/>
    <w:rsid w:val="00115A33"/>
    <w:rsid w:val="00115AE5"/>
    <w:rsid w:val="00115BD7"/>
    <w:rsid w:val="00115CB1"/>
    <w:rsid w:val="00115D43"/>
    <w:rsid w:val="00115DEF"/>
    <w:rsid w:val="00115FBF"/>
    <w:rsid w:val="00116305"/>
    <w:rsid w:val="001169DF"/>
    <w:rsid w:val="001170C6"/>
    <w:rsid w:val="00117427"/>
    <w:rsid w:val="001179E8"/>
    <w:rsid w:val="00117E64"/>
    <w:rsid w:val="00117E79"/>
    <w:rsid w:val="00117EC5"/>
    <w:rsid w:val="00117F2D"/>
    <w:rsid w:val="00117FE2"/>
    <w:rsid w:val="0012049E"/>
    <w:rsid w:val="0012072A"/>
    <w:rsid w:val="001209B8"/>
    <w:rsid w:val="00120C30"/>
    <w:rsid w:val="00120F8A"/>
    <w:rsid w:val="0012148D"/>
    <w:rsid w:val="00121B01"/>
    <w:rsid w:val="00121B26"/>
    <w:rsid w:val="00121CA5"/>
    <w:rsid w:val="001221FC"/>
    <w:rsid w:val="0012231C"/>
    <w:rsid w:val="00122681"/>
    <w:rsid w:val="0012290D"/>
    <w:rsid w:val="0012290E"/>
    <w:rsid w:val="00122CCA"/>
    <w:rsid w:val="00122CFC"/>
    <w:rsid w:val="00122FD3"/>
    <w:rsid w:val="001231C0"/>
    <w:rsid w:val="001232EE"/>
    <w:rsid w:val="001235AE"/>
    <w:rsid w:val="00123B4D"/>
    <w:rsid w:val="00123BC6"/>
    <w:rsid w:val="00124A2A"/>
    <w:rsid w:val="00124E24"/>
    <w:rsid w:val="00124E29"/>
    <w:rsid w:val="00124F5C"/>
    <w:rsid w:val="00125498"/>
    <w:rsid w:val="001254B9"/>
    <w:rsid w:val="00125F85"/>
    <w:rsid w:val="001260AF"/>
    <w:rsid w:val="001261CC"/>
    <w:rsid w:val="001264FF"/>
    <w:rsid w:val="001268DE"/>
    <w:rsid w:val="00126961"/>
    <w:rsid w:val="001272D3"/>
    <w:rsid w:val="0012778F"/>
    <w:rsid w:val="001277B1"/>
    <w:rsid w:val="001279E5"/>
    <w:rsid w:val="0013003E"/>
    <w:rsid w:val="00130278"/>
    <w:rsid w:val="00130360"/>
    <w:rsid w:val="0013082A"/>
    <w:rsid w:val="00130AC1"/>
    <w:rsid w:val="00130AD7"/>
    <w:rsid w:val="0013131E"/>
    <w:rsid w:val="001314F2"/>
    <w:rsid w:val="00131603"/>
    <w:rsid w:val="00131650"/>
    <w:rsid w:val="0013174B"/>
    <w:rsid w:val="001318AD"/>
    <w:rsid w:val="0013218B"/>
    <w:rsid w:val="0013220C"/>
    <w:rsid w:val="001322B7"/>
    <w:rsid w:val="001324CE"/>
    <w:rsid w:val="00132652"/>
    <w:rsid w:val="001326F0"/>
    <w:rsid w:val="001328EF"/>
    <w:rsid w:val="001329CE"/>
    <w:rsid w:val="00132AC0"/>
    <w:rsid w:val="00132AFB"/>
    <w:rsid w:val="00133081"/>
    <w:rsid w:val="001332E0"/>
    <w:rsid w:val="001336ED"/>
    <w:rsid w:val="00133C2F"/>
    <w:rsid w:val="00133CA6"/>
    <w:rsid w:val="001346E8"/>
    <w:rsid w:val="001347B6"/>
    <w:rsid w:val="00134826"/>
    <w:rsid w:val="0013494A"/>
    <w:rsid w:val="00135094"/>
    <w:rsid w:val="00135265"/>
    <w:rsid w:val="00135809"/>
    <w:rsid w:val="00135A43"/>
    <w:rsid w:val="00135D40"/>
    <w:rsid w:val="00136667"/>
    <w:rsid w:val="00136799"/>
    <w:rsid w:val="001368AD"/>
    <w:rsid w:val="00136AD0"/>
    <w:rsid w:val="0013702D"/>
    <w:rsid w:val="00137122"/>
    <w:rsid w:val="00137890"/>
    <w:rsid w:val="00137D50"/>
    <w:rsid w:val="001404D4"/>
    <w:rsid w:val="00140628"/>
    <w:rsid w:val="00140C0B"/>
    <w:rsid w:val="00140D3E"/>
    <w:rsid w:val="00141411"/>
    <w:rsid w:val="00141835"/>
    <w:rsid w:val="001419F7"/>
    <w:rsid w:val="00141B15"/>
    <w:rsid w:val="00141D70"/>
    <w:rsid w:val="00141D85"/>
    <w:rsid w:val="00142084"/>
    <w:rsid w:val="00142168"/>
    <w:rsid w:val="001421CA"/>
    <w:rsid w:val="00142421"/>
    <w:rsid w:val="0014278D"/>
    <w:rsid w:val="00142A56"/>
    <w:rsid w:val="00142DDA"/>
    <w:rsid w:val="00142E38"/>
    <w:rsid w:val="00142EC0"/>
    <w:rsid w:val="00142ECB"/>
    <w:rsid w:val="00143040"/>
    <w:rsid w:val="00143066"/>
    <w:rsid w:val="001435CB"/>
    <w:rsid w:val="001435F2"/>
    <w:rsid w:val="00144415"/>
    <w:rsid w:val="001444EF"/>
    <w:rsid w:val="00144508"/>
    <w:rsid w:val="00144BC0"/>
    <w:rsid w:val="00144C31"/>
    <w:rsid w:val="00144D8E"/>
    <w:rsid w:val="001458DC"/>
    <w:rsid w:val="00145989"/>
    <w:rsid w:val="00145DED"/>
    <w:rsid w:val="0014613A"/>
    <w:rsid w:val="001461E5"/>
    <w:rsid w:val="001462D0"/>
    <w:rsid w:val="0014669A"/>
    <w:rsid w:val="00146DE4"/>
    <w:rsid w:val="00146F38"/>
    <w:rsid w:val="001473BE"/>
    <w:rsid w:val="00147732"/>
    <w:rsid w:val="0014773E"/>
    <w:rsid w:val="00147897"/>
    <w:rsid w:val="001478E8"/>
    <w:rsid w:val="00147DA7"/>
    <w:rsid w:val="001500B6"/>
    <w:rsid w:val="00150247"/>
    <w:rsid w:val="001506A7"/>
    <w:rsid w:val="00150740"/>
    <w:rsid w:val="0015098E"/>
    <w:rsid w:val="00150D82"/>
    <w:rsid w:val="001514AE"/>
    <w:rsid w:val="00151B6D"/>
    <w:rsid w:val="00151D1B"/>
    <w:rsid w:val="0015206F"/>
    <w:rsid w:val="001525E8"/>
    <w:rsid w:val="00152CF3"/>
    <w:rsid w:val="00153097"/>
    <w:rsid w:val="00153C22"/>
    <w:rsid w:val="00153E05"/>
    <w:rsid w:val="00154483"/>
    <w:rsid w:val="0015496E"/>
    <w:rsid w:val="00154BBA"/>
    <w:rsid w:val="00155076"/>
    <w:rsid w:val="00155444"/>
    <w:rsid w:val="0015556E"/>
    <w:rsid w:val="001555D9"/>
    <w:rsid w:val="00155783"/>
    <w:rsid w:val="00155E55"/>
    <w:rsid w:val="00155F10"/>
    <w:rsid w:val="00156884"/>
    <w:rsid w:val="001571B6"/>
    <w:rsid w:val="001572DA"/>
    <w:rsid w:val="0015754C"/>
    <w:rsid w:val="00157586"/>
    <w:rsid w:val="00157849"/>
    <w:rsid w:val="001579BB"/>
    <w:rsid w:val="00157A9D"/>
    <w:rsid w:val="00157C77"/>
    <w:rsid w:val="00157EB6"/>
    <w:rsid w:val="001602AD"/>
    <w:rsid w:val="001604C8"/>
    <w:rsid w:val="001606DD"/>
    <w:rsid w:val="00160DEA"/>
    <w:rsid w:val="00160E7D"/>
    <w:rsid w:val="001614AE"/>
    <w:rsid w:val="00161709"/>
    <w:rsid w:val="00161FC7"/>
    <w:rsid w:val="0016258E"/>
    <w:rsid w:val="00162B47"/>
    <w:rsid w:val="00162B52"/>
    <w:rsid w:val="0016339B"/>
    <w:rsid w:val="0016353A"/>
    <w:rsid w:val="0016363B"/>
    <w:rsid w:val="00164387"/>
    <w:rsid w:val="001643E3"/>
    <w:rsid w:val="001643FA"/>
    <w:rsid w:val="00164644"/>
    <w:rsid w:val="00164717"/>
    <w:rsid w:val="0016489A"/>
    <w:rsid w:val="00165166"/>
    <w:rsid w:val="001659C2"/>
    <w:rsid w:val="001664B5"/>
    <w:rsid w:val="0016650A"/>
    <w:rsid w:val="00166798"/>
    <w:rsid w:val="00166B16"/>
    <w:rsid w:val="00166BEC"/>
    <w:rsid w:val="00166E7C"/>
    <w:rsid w:val="00166E9E"/>
    <w:rsid w:val="00167117"/>
    <w:rsid w:val="00167141"/>
    <w:rsid w:val="001674F1"/>
    <w:rsid w:val="00167A37"/>
    <w:rsid w:val="00167AA3"/>
    <w:rsid w:val="00167ABE"/>
    <w:rsid w:val="00167DF6"/>
    <w:rsid w:val="00167E15"/>
    <w:rsid w:val="00167E8D"/>
    <w:rsid w:val="0017012A"/>
    <w:rsid w:val="00170B7E"/>
    <w:rsid w:val="00171229"/>
    <w:rsid w:val="00171379"/>
    <w:rsid w:val="001713A5"/>
    <w:rsid w:val="00171532"/>
    <w:rsid w:val="00171946"/>
    <w:rsid w:val="00171A8D"/>
    <w:rsid w:val="00171FA9"/>
    <w:rsid w:val="0017204D"/>
    <w:rsid w:val="00172B1D"/>
    <w:rsid w:val="00172C41"/>
    <w:rsid w:val="001731B5"/>
    <w:rsid w:val="00173743"/>
    <w:rsid w:val="00173A83"/>
    <w:rsid w:val="00173BC6"/>
    <w:rsid w:val="0017440C"/>
    <w:rsid w:val="00174979"/>
    <w:rsid w:val="00174B23"/>
    <w:rsid w:val="00175105"/>
    <w:rsid w:val="0017543D"/>
    <w:rsid w:val="00175989"/>
    <w:rsid w:val="00175CB8"/>
    <w:rsid w:val="0017633A"/>
    <w:rsid w:val="00176777"/>
    <w:rsid w:val="001768CC"/>
    <w:rsid w:val="0017694C"/>
    <w:rsid w:val="00176AC2"/>
    <w:rsid w:val="00177AA8"/>
    <w:rsid w:val="00177B5A"/>
    <w:rsid w:val="00177C9C"/>
    <w:rsid w:val="0018008D"/>
    <w:rsid w:val="00180176"/>
    <w:rsid w:val="0018032A"/>
    <w:rsid w:val="0018055C"/>
    <w:rsid w:val="00180678"/>
    <w:rsid w:val="00180EC9"/>
    <w:rsid w:val="00180F18"/>
    <w:rsid w:val="00181081"/>
    <w:rsid w:val="001812B9"/>
    <w:rsid w:val="001813A2"/>
    <w:rsid w:val="001818F3"/>
    <w:rsid w:val="00181BF0"/>
    <w:rsid w:val="00181D51"/>
    <w:rsid w:val="00181E74"/>
    <w:rsid w:val="00182684"/>
    <w:rsid w:val="00182A9B"/>
    <w:rsid w:val="00182CE1"/>
    <w:rsid w:val="00182F33"/>
    <w:rsid w:val="0018300C"/>
    <w:rsid w:val="001831EA"/>
    <w:rsid w:val="00183239"/>
    <w:rsid w:val="001839F9"/>
    <w:rsid w:val="00183A94"/>
    <w:rsid w:val="001841C2"/>
    <w:rsid w:val="00184520"/>
    <w:rsid w:val="00184AB8"/>
    <w:rsid w:val="00184C3F"/>
    <w:rsid w:val="001850B4"/>
    <w:rsid w:val="00185403"/>
    <w:rsid w:val="0018578A"/>
    <w:rsid w:val="00185E3D"/>
    <w:rsid w:val="0018637D"/>
    <w:rsid w:val="00186663"/>
    <w:rsid w:val="001868B4"/>
    <w:rsid w:val="00186AEC"/>
    <w:rsid w:val="00186C73"/>
    <w:rsid w:val="00187029"/>
    <w:rsid w:val="0018715E"/>
    <w:rsid w:val="00187168"/>
    <w:rsid w:val="001871C6"/>
    <w:rsid w:val="001876D5"/>
    <w:rsid w:val="00187B41"/>
    <w:rsid w:val="00187BFC"/>
    <w:rsid w:val="00190494"/>
    <w:rsid w:val="001906CE"/>
    <w:rsid w:val="00190799"/>
    <w:rsid w:val="0019092B"/>
    <w:rsid w:val="00190B9D"/>
    <w:rsid w:val="00190E29"/>
    <w:rsid w:val="00190F03"/>
    <w:rsid w:val="0019101D"/>
    <w:rsid w:val="001911C0"/>
    <w:rsid w:val="00191361"/>
    <w:rsid w:val="00191490"/>
    <w:rsid w:val="00191772"/>
    <w:rsid w:val="00191916"/>
    <w:rsid w:val="0019194D"/>
    <w:rsid w:val="001919D2"/>
    <w:rsid w:val="00191A56"/>
    <w:rsid w:val="00191EEB"/>
    <w:rsid w:val="001920C0"/>
    <w:rsid w:val="0019257D"/>
    <w:rsid w:val="00192F9A"/>
    <w:rsid w:val="00193067"/>
    <w:rsid w:val="0019307C"/>
    <w:rsid w:val="00193375"/>
    <w:rsid w:val="001933A9"/>
    <w:rsid w:val="001933B1"/>
    <w:rsid w:val="001934C7"/>
    <w:rsid w:val="00193665"/>
    <w:rsid w:val="001936B7"/>
    <w:rsid w:val="00193726"/>
    <w:rsid w:val="00193898"/>
    <w:rsid w:val="0019447A"/>
    <w:rsid w:val="00194754"/>
    <w:rsid w:val="00194D1D"/>
    <w:rsid w:val="00195440"/>
    <w:rsid w:val="00195CB9"/>
    <w:rsid w:val="00195E4F"/>
    <w:rsid w:val="00196539"/>
    <w:rsid w:val="00196543"/>
    <w:rsid w:val="00196FDA"/>
    <w:rsid w:val="00197096"/>
    <w:rsid w:val="00197265"/>
    <w:rsid w:val="00197366"/>
    <w:rsid w:val="0019738E"/>
    <w:rsid w:val="00197607"/>
    <w:rsid w:val="00197A0B"/>
    <w:rsid w:val="00197B3A"/>
    <w:rsid w:val="001A0001"/>
    <w:rsid w:val="001A0A73"/>
    <w:rsid w:val="001A0C72"/>
    <w:rsid w:val="001A0EB4"/>
    <w:rsid w:val="001A0EE7"/>
    <w:rsid w:val="001A12B1"/>
    <w:rsid w:val="001A12EC"/>
    <w:rsid w:val="001A19A3"/>
    <w:rsid w:val="001A1A8A"/>
    <w:rsid w:val="001A1A9C"/>
    <w:rsid w:val="001A1CF5"/>
    <w:rsid w:val="001A20E5"/>
    <w:rsid w:val="001A244B"/>
    <w:rsid w:val="001A249D"/>
    <w:rsid w:val="001A2A0C"/>
    <w:rsid w:val="001A2A2C"/>
    <w:rsid w:val="001A3244"/>
    <w:rsid w:val="001A400B"/>
    <w:rsid w:val="001A40AD"/>
    <w:rsid w:val="001A418F"/>
    <w:rsid w:val="001A460C"/>
    <w:rsid w:val="001A4B9B"/>
    <w:rsid w:val="001A4C4E"/>
    <w:rsid w:val="001A4CD7"/>
    <w:rsid w:val="001A4D66"/>
    <w:rsid w:val="001A4DE9"/>
    <w:rsid w:val="001A4E2E"/>
    <w:rsid w:val="001A52F3"/>
    <w:rsid w:val="001A537B"/>
    <w:rsid w:val="001A53CE"/>
    <w:rsid w:val="001A59E6"/>
    <w:rsid w:val="001A64AC"/>
    <w:rsid w:val="001A65A4"/>
    <w:rsid w:val="001A6675"/>
    <w:rsid w:val="001A667D"/>
    <w:rsid w:val="001A6B24"/>
    <w:rsid w:val="001A6F86"/>
    <w:rsid w:val="001A6FF3"/>
    <w:rsid w:val="001A7684"/>
    <w:rsid w:val="001A7AD8"/>
    <w:rsid w:val="001A7F5C"/>
    <w:rsid w:val="001B0865"/>
    <w:rsid w:val="001B0C06"/>
    <w:rsid w:val="001B0E56"/>
    <w:rsid w:val="001B0EBA"/>
    <w:rsid w:val="001B10AA"/>
    <w:rsid w:val="001B11E1"/>
    <w:rsid w:val="001B1C93"/>
    <w:rsid w:val="001B1E90"/>
    <w:rsid w:val="001B25F0"/>
    <w:rsid w:val="001B278B"/>
    <w:rsid w:val="001B286F"/>
    <w:rsid w:val="001B2BD2"/>
    <w:rsid w:val="001B2CDF"/>
    <w:rsid w:val="001B32CF"/>
    <w:rsid w:val="001B33A2"/>
    <w:rsid w:val="001B34E5"/>
    <w:rsid w:val="001B3BE0"/>
    <w:rsid w:val="001B3D0B"/>
    <w:rsid w:val="001B403A"/>
    <w:rsid w:val="001B4601"/>
    <w:rsid w:val="001B484F"/>
    <w:rsid w:val="001B4FDA"/>
    <w:rsid w:val="001B5369"/>
    <w:rsid w:val="001B56D1"/>
    <w:rsid w:val="001B5C5A"/>
    <w:rsid w:val="001B61F8"/>
    <w:rsid w:val="001B6832"/>
    <w:rsid w:val="001B692A"/>
    <w:rsid w:val="001B69ED"/>
    <w:rsid w:val="001B6B3D"/>
    <w:rsid w:val="001B6BD9"/>
    <w:rsid w:val="001B6CD4"/>
    <w:rsid w:val="001B77E8"/>
    <w:rsid w:val="001B77F1"/>
    <w:rsid w:val="001C01B7"/>
    <w:rsid w:val="001C01B8"/>
    <w:rsid w:val="001C0867"/>
    <w:rsid w:val="001C0D84"/>
    <w:rsid w:val="001C0E49"/>
    <w:rsid w:val="001C101E"/>
    <w:rsid w:val="001C1ECA"/>
    <w:rsid w:val="001C212B"/>
    <w:rsid w:val="001C25DF"/>
    <w:rsid w:val="001C2734"/>
    <w:rsid w:val="001C27D9"/>
    <w:rsid w:val="001C290F"/>
    <w:rsid w:val="001C2E20"/>
    <w:rsid w:val="001C303E"/>
    <w:rsid w:val="001C3081"/>
    <w:rsid w:val="001C3A57"/>
    <w:rsid w:val="001C3B81"/>
    <w:rsid w:val="001C3F88"/>
    <w:rsid w:val="001C4131"/>
    <w:rsid w:val="001C415B"/>
    <w:rsid w:val="001C43D8"/>
    <w:rsid w:val="001C43F6"/>
    <w:rsid w:val="001C535B"/>
    <w:rsid w:val="001C575D"/>
    <w:rsid w:val="001C590D"/>
    <w:rsid w:val="001C5914"/>
    <w:rsid w:val="001C5FB5"/>
    <w:rsid w:val="001C64A9"/>
    <w:rsid w:val="001C6963"/>
    <w:rsid w:val="001C6966"/>
    <w:rsid w:val="001C6985"/>
    <w:rsid w:val="001C6C0F"/>
    <w:rsid w:val="001C6C39"/>
    <w:rsid w:val="001C6D2D"/>
    <w:rsid w:val="001C7772"/>
    <w:rsid w:val="001C77D7"/>
    <w:rsid w:val="001C7AF0"/>
    <w:rsid w:val="001C7C71"/>
    <w:rsid w:val="001C7DA0"/>
    <w:rsid w:val="001D07B6"/>
    <w:rsid w:val="001D0999"/>
    <w:rsid w:val="001D09BF"/>
    <w:rsid w:val="001D0AAE"/>
    <w:rsid w:val="001D0B3D"/>
    <w:rsid w:val="001D0F06"/>
    <w:rsid w:val="001D139A"/>
    <w:rsid w:val="001D1612"/>
    <w:rsid w:val="001D18D4"/>
    <w:rsid w:val="001D22D8"/>
    <w:rsid w:val="001D24D9"/>
    <w:rsid w:val="001D27DC"/>
    <w:rsid w:val="001D2EFF"/>
    <w:rsid w:val="001D31FB"/>
    <w:rsid w:val="001D3286"/>
    <w:rsid w:val="001D33D2"/>
    <w:rsid w:val="001D3437"/>
    <w:rsid w:val="001D3B8D"/>
    <w:rsid w:val="001D3C5B"/>
    <w:rsid w:val="001D3CF8"/>
    <w:rsid w:val="001D422B"/>
    <w:rsid w:val="001D441F"/>
    <w:rsid w:val="001D468E"/>
    <w:rsid w:val="001D4749"/>
    <w:rsid w:val="001D47B6"/>
    <w:rsid w:val="001D50CE"/>
    <w:rsid w:val="001D520A"/>
    <w:rsid w:val="001D5C74"/>
    <w:rsid w:val="001D5F53"/>
    <w:rsid w:val="001D630E"/>
    <w:rsid w:val="001D65E2"/>
    <w:rsid w:val="001D68C7"/>
    <w:rsid w:val="001D6987"/>
    <w:rsid w:val="001D6D3F"/>
    <w:rsid w:val="001D7062"/>
    <w:rsid w:val="001D78B1"/>
    <w:rsid w:val="001D793C"/>
    <w:rsid w:val="001D79EB"/>
    <w:rsid w:val="001D7F44"/>
    <w:rsid w:val="001E0050"/>
    <w:rsid w:val="001E0227"/>
    <w:rsid w:val="001E03A2"/>
    <w:rsid w:val="001E0469"/>
    <w:rsid w:val="001E074F"/>
    <w:rsid w:val="001E094E"/>
    <w:rsid w:val="001E0D66"/>
    <w:rsid w:val="001E0E38"/>
    <w:rsid w:val="001E1057"/>
    <w:rsid w:val="001E13E8"/>
    <w:rsid w:val="001E1655"/>
    <w:rsid w:val="001E17C0"/>
    <w:rsid w:val="001E1802"/>
    <w:rsid w:val="001E1FF7"/>
    <w:rsid w:val="001E21DC"/>
    <w:rsid w:val="001E2DD6"/>
    <w:rsid w:val="001E3168"/>
    <w:rsid w:val="001E37CC"/>
    <w:rsid w:val="001E3DBC"/>
    <w:rsid w:val="001E3DE8"/>
    <w:rsid w:val="001E3E01"/>
    <w:rsid w:val="001E3F58"/>
    <w:rsid w:val="001E4594"/>
    <w:rsid w:val="001E4694"/>
    <w:rsid w:val="001E4C82"/>
    <w:rsid w:val="001E5499"/>
    <w:rsid w:val="001E57D7"/>
    <w:rsid w:val="001E585C"/>
    <w:rsid w:val="001E5AA3"/>
    <w:rsid w:val="001E5B03"/>
    <w:rsid w:val="001E606C"/>
    <w:rsid w:val="001E688F"/>
    <w:rsid w:val="001E6A68"/>
    <w:rsid w:val="001E6CEB"/>
    <w:rsid w:val="001E6DED"/>
    <w:rsid w:val="001E6EDA"/>
    <w:rsid w:val="001E70AB"/>
    <w:rsid w:val="001E7253"/>
    <w:rsid w:val="001E7485"/>
    <w:rsid w:val="001E75A1"/>
    <w:rsid w:val="001E772E"/>
    <w:rsid w:val="001E7A79"/>
    <w:rsid w:val="001F0080"/>
    <w:rsid w:val="001F058B"/>
    <w:rsid w:val="001F06B4"/>
    <w:rsid w:val="001F0707"/>
    <w:rsid w:val="001F07F2"/>
    <w:rsid w:val="001F0823"/>
    <w:rsid w:val="001F0D84"/>
    <w:rsid w:val="001F0E4D"/>
    <w:rsid w:val="001F195E"/>
    <w:rsid w:val="001F1998"/>
    <w:rsid w:val="001F1AB5"/>
    <w:rsid w:val="001F1AF5"/>
    <w:rsid w:val="001F1BBE"/>
    <w:rsid w:val="001F1F28"/>
    <w:rsid w:val="001F2017"/>
    <w:rsid w:val="001F2103"/>
    <w:rsid w:val="001F253C"/>
    <w:rsid w:val="001F2871"/>
    <w:rsid w:val="001F2AE3"/>
    <w:rsid w:val="001F2D1E"/>
    <w:rsid w:val="001F2E5B"/>
    <w:rsid w:val="001F2EB3"/>
    <w:rsid w:val="001F3524"/>
    <w:rsid w:val="001F397F"/>
    <w:rsid w:val="001F3D7E"/>
    <w:rsid w:val="001F3F6F"/>
    <w:rsid w:val="001F4213"/>
    <w:rsid w:val="001F423B"/>
    <w:rsid w:val="001F469E"/>
    <w:rsid w:val="001F49D9"/>
    <w:rsid w:val="001F4AE9"/>
    <w:rsid w:val="001F4C3A"/>
    <w:rsid w:val="001F4D18"/>
    <w:rsid w:val="001F53A9"/>
    <w:rsid w:val="001F54E8"/>
    <w:rsid w:val="001F59D3"/>
    <w:rsid w:val="001F5A9C"/>
    <w:rsid w:val="001F5C1B"/>
    <w:rsid w:val="001F5D53"/>
    <w:rsid w:val="001F6695"/>
    <w:rsid w:val="001F6774"/>
    <w:rsid w:val="001F6775"/>
    <w:rsid w:val="001F6C38"/>
    <w:rsid w:val="001F6D86"/>
    <w:rsid w:val="001F6DD7"/>
    <w:rsid w:val="001F7A91"/>
    <w:rsid w:val="001F7AA7"/>
    <w:rsid w:val="001F7AC0"/>
    <w:rsid w:val="001F7F4E"/>
    <w:rsid w:val="00200583"/>
    <w:rsid w:val="0020070E"/>
    <w:rsid w:val="0020086D"/>
    <w:rsid w:val="002008C1"/>
    <w:rsid w:val="00200971"/>
    <w:rsid w:val="002009A7"/>
    <w:rsid w:val="00200F60"/>
    <w:rsid w:val="0020126E"/>
    <w:rsid w:val="0020168E"/>
    <w:rsid w:val="002018BF"/>
    <w:rsid w:val="00202885"/>
    <w:rsid w:val="00202942"/>
    <w:rsid w:val="002029E5"/>
    <w:rsid w:val="00202BCC"/>
    <w:rsid w:val="00202FFA"/>
    <w:rsid w:val="00203280"/>
    <w:rsid w:val="0020356D"/>
    <w:rsid w:val="002035CE"/>
    <w:rsid w:val="002036E7"/>
    <w:rsid w:val="0020397C"/>
    <w:rsid w:val="00203A0F"/>
    <w:rsid w:val="00203E98"/>
    <w:rsid w:val="00204378"/>
    <w:rsid w:val="002043D9"/>
    <w:rsid w:val="00204BB9"/>
    <w:rsid w:val="00204D08"/>
    <w:rsid w:val="00204FD5"/>
    <w:rsid w:val="00205001"/>
    <w:rsid w:val="002054A4"/>
    <w:rsid w:val="00205811"/>
    <w:rsid w:val="002058AA"/>
    <w:rsid w:val="002059C7"/>
    <w:rsid w:val="00205D5A"/>
    <w:rsid w:val="002062CC"/>
    <w:rsid w:val="002062D9"/>
    <w:rsid w:val="00206432"/>
    <w:rsid w:val="00206490"/>
    <w:rsid w:val="002066CD"/>
    <w:rsid w:val="0020690D"/>
    <w:rsid w:val="00206F27"/>
    <w:rsid w:val="0020701A"/>
    <w:rsid w:val="002073D1"/>
    <w:rsid w:val="002078D2"/>
    <w:rsid w:val="0020794F"/>
    <w:rsid w:val="00207A1B"/>
    <w:rsid w:val="00207A49"/>
    <w:rsid w:val="00207B83"/>
    <w:rsid w:val="00207ECB"/>
    <w:rsid w:val="00207EFC"/>
    <w:rsid w:val="00207FF9"/>
    <w:rsid w:val="00210024"/>
    <w:rsid w:val="002102FF"/>
    <w:rsid w:val="002106C9"/>
    <w:rsid w:val="002109D2"/>
    <w:rsid w:val="00210A18"/>
    <w:rsid w:val="00210E3F"/>
    <w:rsid w:val="00210EBB"/>
    <w:rsid w:val="00210EF3"/>
    <w:rsid w:val="00211001"/>
    <w:rsid w:val="002110EB"/>
    <w:rsid w:val="00211474"/>
    <w:rsid w:val="0021147D"/>
    <w:rsid w:val="00211615"/>
    <w:rsid w:val="00211783"/>
    <w:rsid w:val="00211867"/>
    <w:rsid w:val="00211B0A"/>
    <w:rsid w:val="00211B84"/>
    <w:rsid w:val="00211CB4"/>
    <w:rsid w:val="00212127"/>
    <w:rsid w:val="002125C5"/>
    <w:rsid w:val="00213189"/>
    <w:rsid w:val="00213419"/>
    <w:rsid w:val="00213453"/>
    <w:rsid w:val="0021358B"/>
    <w:rsid w:val="002139CC"/>
    <w:rsid w:val="00213F8D"/>
    <w:rsid w:val="00213FD5"/>
    <w:rsid w:val="002140FC"/>
    <w:rsid w:val="002144C8"/>
    <w:rsid w:val="00214A2E"/>
    <w:rsid w:val="00214A72"/>
    <w:rsid w:val="00214AEA"/>
    <w:rsid w:val="002152E3"/>
    <w:rsid w:val="002154F6"/>
    <w:rsid w:val="002155C7"/>
    <w:rsid w:val="00215641"/>
    <w:rsid w:val="00215957"/>
    <w:rsid w:val="00215B8B"/>
    <w:rsid w:val="00215EDE"/>
    <w:rsid w:val="002162E2"/>
    <w:rsid w:val="0021685E"/>
    <w:rsid w:val="00216D0C"/>
    <w:rsid w:val="00217425"/>
    <w:rsid w:val="00217627"/>
    <w:rsid w:val="00217E76"/>
    <w:rsid w:val="00220208"/>
    <w:rsid w:val="00220237"/>
    <w:rsid w:val="002206A9"/>
    <w:rsid w:val="00220E48"/>
    <w:rsid w:val="002210A8"/>
    <w:rsid w:val="00221403"/>
    <w:rsid w:val="00221758"/>
    <w:rsid w:val="00221F17"/>
    <w:rsid w:val="002228E0"/>
    <w:rsid w:val="00222A74"/>
    <w:rsid w:val="00222A7A"/>
    <w:rsid w:val="00223133"/>
    <w:rsid w:val="00223A5D"/>
    <w:rsid w:val="00223FE5"/>
    <w:rsid w:val="0022439B"/>
    <w:rsid w:val="00224643"/>
    <w:rsid w:val="002247B1"/>
    <w:rsid w:val="002247C0"/>
    <w:rsid w:val="002248E8"/>
    <w:rsid w:val="002249BD"/>
    <w:rsid w:val="00224B3F"/>
    <w:rsid w:val="00224E96"/>
    <w:rsid w:val="00224F9D"/>
    <w:rsid w:val="0022520B"/>
    <w:rsid w:val="00225485"/>
    <w:rsid w:val="00225B03"/>
    <w:rsid w:val="00225B20"/>
    <w:rsid w:val="00225CC8"/>
    <w:rsid w:val="00225D36"/>
    <w:rsid w:val="00226431"/>
    <w:rsid w:val="0022651F"/>
    <w:rsid w:val="002265E2"/>
    <w:rsid w:val="002265E7"/>
    <w:rsid w:val="002267A4"/>
    <w:rsid w:val="00226FCB"/>
    <w:rsid w:val="00227435"/>
    <w:rsid w:val="002278C6"/>
    <w:rsid w:val="00227BA5"/>
    <w:rsid w:val="00227E35"/>
    <w:rsid w:val="00227F37"/>
    <w:rsid w:val="0023036B"/>
    <w:rsid w:val="00230656"/>
    <w:rsid w:val="00230D90"/>
    <w:rsid w:val="00230DF0"/>
    <w:rsid w:val="00231356"/>
    <w:rsid w:val="002313C4"/>
    <w:rsid w:val="002318CE"/>
    <w:rsid w:val="00231AE4"/>
    <w:rsid w:val="00231C6A"/>
    <w:rsid w:val="00231EAC"/>
    <w:rsid w:val="00231F72"/>
    <w:rsid w:val="0023234B"/>
    <w:rsid w:val="00232420"/>
    <w:rsid w:val="002326C5"/>
    <w:rsid w:val="00232806"/>
    <w:rsid w:val="00232811"/>
    <w:rsid w:val="002329FA"/>
    <w:rsid w:val="00232A58"/>
    <w:rsid w:val="00232A87"/>
    <w:rsid w:val="00232BDA"/>
    <w:rsid w:val="00232FEF"/>
    <w:rsid w:val="002332DE"/>
    <w:rsid w:val="002334AF"/>
    <w:rsid w:val="00233C25"/>
    <w:rsid w:val="00233D65"/>
    <w:rsid w:val="00233E57"/>
    <w:rsid w:val="002341D6"/>
    <w:rsid w:val="00234398"/>
    <w:rsid w:val="00234429"/>
    <w:rsid w:val="00234AC2"/>
    <w:rsid w:val="00235142"/>
    <w:rsid w:val="00235364"/>
    <w:rsid w:val="0023567C"/>
    <w:rsid w:val="002358BE"/>
    <w:rsid w:val="00235A69"/>
    <w:rsid w:val="00235B3D"/>
    <w:rsid w:val="00235B6D"/>
    <w:rsid w:val="00235D4B"/>
    <w:rsid w:val="00235EC1"/>
    <w:rsid w:val="002367EA"/>
    <w:rsid w:val="002368DA"/>
    <w:rsid w:val="00236916"/>
    <w:rsid w:val="00236959"/>
    <w:rsid w:val="002370AE"/>
    <w:rsid w:val="002376BE"/>
    <w:rsid w:val="0023797D"/>
    <w:rsid w:val="00237A50"/>
    <w:rsid w:val="00237B18"/>
    <w:rsid w:val="00240112"/>
    <w:rsid w:val="002402A6"/>
    <w:rsid w:val="0024050E"/>
    <w:rsid w:val="0024059C"/>
    <w:rsid w:val="00240AAE"/>
    <w:rsid w:val="00240C02"/>
    <w:rsid w:val="00240CCE"/>
    <w:rsid w:val="00240CE0"/>
    <w:rsid w:val="00240D66"/>
    <w:rsid w:val="00241139"/>
    <w:rsid w:val="00241355"/>
    <w:rsid w:val="002413CB"/>
    <w:rsid w:val="00241B33"/>
    <w:rsid w:val="00241D44"/>
    <w:rsid w:val="00242354"/>
    <w:rsid w:val="002425AF"/>
    <w:rsid w:val="002425B9"/>
    <w:rsid w:val="00242ED4"/>
    <w:rsid w:val="0024314F"/>
    <w:rsid w:val="0024331C"/>
    <w:rsid w:val="002433CF"/>
    <w:rsid w:val="002435A8"/>
    <w:rsid w:val="00243F84"/>
    <w:rsid w:val="00244855"/>
    <w:rsid w:val="00244971"/>
    <w:rsid w:val="00244B85"/>
    <w:rsid w:val="0024500E"/>
    <w:rsid w:val="0024537E"/>
    <w:rsid w:val="0024593A"/>
    <w:rsid w:val="00245C98"/>
    <w:rsid w:val="00245D3B"/>
    <w:rsid w:val="0024612E"/>
    <w:rsid w:val="002461A0"/>
    <w:rsid w:val="00246630"/>
    <w:rsid w:val="002466F3"/>
    <w:rsid w:val="00246705"/>
    <w:rsid w:val="00246787"/>
    <w:rsid w:val="00246C39"/>
    <w:rsid w:val="00246D66"/>
    <w:rsid w:val="00246ED7"/>
    <w:rsid w:val="00247040"/>
    <w:rsid w:val="002472AC"/>
    <w:rsid w:val="00247566"/>
    <w:rsid w:val="002479E5"/>
    <w:rsid w:val="002501CC"/>
    <w:rsid w:val="00250594"/>
    <w:rsid w:val="002506F0"/>
    <w:rsid w:val="00250C12"/>
    <w:rsid w:val="00250C4E"/>
    <w:rsid w:val="00250D39"/>
    <w:rsid w:val="00251004"/>
    <w:rsid w:val="00251171"/>
    <w:rsid w:val="00251356"/>
    <w:rsid w:val="0025179B"/>
    <w:rsid w:val="00251830"/>
    <w:rsid w:val="002518B5"/>
    <w:rsid w:val="0025193E"/>
    <w:rsid w:val="00252000"/>
    <w:rsid w:val="0025209F"/>
    <w:rsid w:val="002520A1"/>
    <w:rsid w:val="0025243A"/>
    <w:rsid w:val="0025250C"/>
    <w:rsid w:val="0025262E"/>
    <w:rsid w:val="002526C7"/>
    <w:rsid w:val="00252823"/>
    <w:rsid w:val="0025284F"/>
    <w:rsid w:val="00252A67"/>
    <w:rsid w:val="00252B1A"/>
    <w:rsid w:val="00252EFC"/>
    <w:rsid w:val="00252F1F"/>
    <w:rsid w:val="00253606"/>
    <w:rsid w:val="00253AE3"/>
    <w:rsid w:val="00253FE6"/>
    <w:rsid w:val="002540FF"/>
    <w:rsid w:val="00254337"/>
    <w:rsid w:val="0025455F"/>
    <w:rsid w:val="00254590"/>
    <w:rsid w:val="0025478D"/>
    <w:rsid w:val="00254793"/>
    <w:rsid w:val="00254ED3"/>
    <w:rsid w:val="00254EFD"/>
    <w:rsid w:val="002550BD"/>
    <w:rsid w:val="002553C5"/>
    <w:rsid w:val="002553D6"/>
    <w:rsid w:val="00255405"/>
    <w:rsid w:val="00255782"/>
    <w:rsid w:val="00255E11"/>
    <w:rsid w:val="00255FC7"/>
    <w:rsid w:val="0025605B"/>
    <w:rsid w:val="0025650D"/>
    <w:rsid w:val="00256755"/>
    <w:rsid w:val="00256A10"/>
    <w:rsid w:val="00256E8E"/>
    <w:rsid w:val="002572EB"/>
    <w:rsid w:val="002573CC"/>
    <w:rsid w:val="002573F1"/>
    <w:rsid w:val="002575A4"/>
    <w:rsid w:val="00257605"/>
    <w:rsid w:val="00257651"/>
    <w:rsid w:val="00257684"/>
    <w:rsid w:val="00257815"/>
    <w:rsid w:val="0025781D"/>
    <w:rsid w:val="00257A5F"/>
    <w:rsid w:val="00257DD0"/>
    <w:rsid w:val="00257E0A"/>
    <w:rsid w:val="00257E8D"/>
    <w:rsid w:val="002600DF"/>
    <w:rsid w:val="002603F7"/>
    <w:rsid w:val="002604BA"/>
    <w:rsid w:val="002604F4"/>
    <w:rsid w:val="00260B60"/>
    <w:rsid w:val="00260C08"/>
    <w:rsid w:val="00260C1D"/>
    <w:rsid w:val="00260E9A"/>
    <w:rsid w:val="00260F0F"/>
    <w:rsid w:val="00261BCE"/>
    <w:rsid w:val="00261CF4"/>
    <w:rsid w:val="00261D2D"/>
    <w:rsid w:val="0026248F"/>
    <w:rsid w:val="002624D0"/>
    <w:rsid w:val="00262DD6"/>
    <w:rsid w:val="0026300E"/>
    <w:rsid w:val="0026358D"/>
    <w:rsid w:val="0026380B"/>
    <w:rsid w:val="00263834"/>
    <w:rsid w:val="002639E6"/>
    <w:rsid w:val="00263B41"/>
    <w:rsid w:val="00263CB7"/>
    <w:rsid w:val="00263D67"/>
    <w:rsid w:val="00263F3F"/>
    <w:rsid w:val="00264405"/>
    <w:rsid w:val="0026442F"/>
    <w:rsid w:val="00264729"/>
    <w:rsid w:val="00264761"/>
    <w:rsid w:val="002649DC"/>
    <w:rsid w:val="00264CD5"/>
    <w:rsid w:val="00264D48"/>
    <w:rsid w:val="002650E7"/>
    <w:rsid w:val="002651CD"/>
    <w:rsid w:val="00265218"/>
    <w:rsid w:val="0026552D"/>
    <w:rsid w:val="00265663"/>
    <w:rsid w:val="002656C6"/>
    <w:rsid w:val="00265A1D"/>
    <w:rsid w:val="00265DAA"/>
    <w:rsid w:val="00265ED6"/>
    <w:rsid w:val="00265FB6"/>
    <w:rsid w:val="0026617D"/>
    <w:rsid w:val="00266204"/>
    <w:rsid w:val="002662EE"/>
    <w:rsid w:val="0026678E"/>
    <w:rsid w:val="002667ED"/>
    <w:rsid w:val="00266C06"/>
    <w:rsid w:val="00266F8A"/>
    <w:rsid w:val="00267481"/>
    <w:rsid w:val="00267B37"/>
    <w:rsid w:val="002701E2"/>
    <w:rsid w:val="002703CC"/>
    <w:rsid w:val="002703F0"/>
    <w:rsid w:val="0027076C"/>
    <w:rsid w:val="002708C1"/>
    <w:rsid w:val="00270B31"/>
    <w:rsid w:val="00270E8D"/>
    <w:rsid w:val="0027108D"/>
    <w:rsid w:val="002718F8"/>
    <w:rsid w:val="00271BA5"/>
    <w:rsid w:val="00271CAB"/>
    <w:rsid w:val="00272238"/>
    <w:rsid w:val="002726E0"/>
    <w:rsid w:val="00272A34"/>
    <w:rsid w:val="00272AC8"/>
    <w:rsid w:val="00272AFF"/>
    <w:rsid w:val="00272DA5"/>
    <w:rsid w:val="00272DB6"/>
    <w:rsid w:val="00272E3F"/>
    <w:rsid w:val="00272F3B"/>
    <w:rsid w:val="00273048"/>
    <w:rsid w:val="00273098"/>
    <w:rsid w:val="002731BE"/>
    <w:rsid w:val="002737F8"/>
    <w:rsid w:val="0027417C"/>
    <w:rsid w:val="0027454B"/>
    <w:rsid w:val="00274CE3"/>
    <w:rsid w:val="00274D8A"/>
    <w:rsid w:val="00274E0F"/>
    <w:rsid w:val="002750B1"/>
    <w:rsid w:val="002753AA"/>
    <w:rsid w:val="0027561C"/>
    <w:rsid w:val="0027583A"/>
    <w:rsid w:val="00275E09"/>
    <w:rsid w:val="00275F9B"/>
    <w:rsid w:val="00275FB0"/>
    <w:rsid w:val="00276150"/>
    <w:rsid w:val="002765C8"/>
    <w:rsid w:val="00276692"/>
    <w:rsid w:val="00276A33"/>
    <w:rsid w:val="00276D57"/>
    <w:rsid w:val="00276EEB"/>
    <w:rsid w:val="00276FAF"/>
    <w:rsid w:val="00277485"/>
    <w:rsid w:val="00277558"/>
    <w:rsid w:val="002775F7"/>
    <w:rsid w:val="00277B4F"/>
    <w:rsid w:val="00277B5A"/>
    <w:rsid w:val="00277D1D"/>
    <w:rsid w:val="0028009B"/>
    <w:rsid w:val="00280113"/>
    <w:rsid w:val="0028052A"/>
    <w:rsid w:val="002805A9"/>
    <w:rsid w:val="0028078B"/>
    <w:rsid w:val="00280837"/>
    <w:rsid w:val="002809AA"/>
    <w:rsid w:val="00280ACF"/>
    <w:rsid w:val="00280F8B"/>
    <w:rsid w:val="0028168C"/>
    <w:rsid w:val="002816BF"/>
    <w:rsid w:val="00281E25"/>
    <w:rsid w:val="0028277A"/>
    <w:rsid w:val="00282900"/>
    <w:rsid w:val="00282DEE"/>
    <w:rsid w:val="00282E2C"/>
    <w:rsid w:val="00283797"/>
    <w:rsid w:val="00283881"/>
    <w:rsid w:val="002838BB"/>
    <w:rsid w:val="00283FD1"/>
    <w:rsid w:val="002840A7"/>
    <w:rsid w:val="0028465B"/>
    <w:rsid w:val="002848C8"/>
    <w:rsid w:val="00284F0B"/>
    <w:rsid w:val="00285476"/>
    <w:rsid w:val="002854D2"/>
    <w:rsid w:val="002856D7"/>
    <w:rsid w:val="0028592F"/>
    <w:rsid w:val="00285C14"/>
    <w:rsid w:val="0028631A"/>
    <w:rsid w:val="00286331"/>
    <w:rsid w:val="002864A2"/>
    <w:rsid w:val="002866D7"/>
    <w:rsid w:val="00286809"/>
    <w:rsid w:val="00286A42"/>
    <w:rsid w:val="00286AE2"/>
    <w:rsid w:val="00286B06"/>
    <w:rsid w:val="002876FC"/>
    <w:rsid w:val="00287A43"/>
    <w:rsid w:val="00287C4D"/>
    <w:rsid w:val="00290719"/>
    <w:rsid w:val="002914DE"/>
    <w:rsid w:val="002917F2"/>
    <w:rsid w:val="00291887"/>
    <w:rsid w:val="00291DCB"/>
    <w:rsid w:val="00292197"/>
    <w:rsid w:val="00292293"/>
    <w:rsid w:val="00292789"/>
    <w:rsid w:val="002927AD"/>
    <w:rsid w:val="00292A51"/>
    <w:rsid w:val="00292DB2"/>
    <w:rsid w:val="002930A7"/>
    <w:rsid w:val="00293134"/>
    <w:rsid w:val="0029333C"/>
    <w:rsid w:val="00293622"/>
    <w:rsid w:val="00293661"/>
    <w:rsid w:val="00293750"/>
    <w:rsid w:val="00293B4A"/>
    <w:rsid w:val="00293E4C"/>
    <w:rsid w:val="00294749"/>
    <w:rsid w:val="0029490B"/>
    <w:rsid w:val="002949C6"/>
    <w:rsid w:val="0029500F"/>
    <w:rsid w:val="00295376"/>
    <w:rsid w:val="002958A1"/>
    <w:rsid w:val="00296161"/>
    <w:rsid w:val="002963EE"/>
    <w:rsid w:val="0029641D"/>
    <w:rsid w:val="002965A6"/>
    <w:rsid w:val="002969F6"/>
    <w:rsid w:val="00296A14"/>
    <w:rsid w:val="00296E70"/>
    <w:rsid w:val="00296ED8"/>
    <w:rsid w:val="002970CC"/>
    <w:rsid w:val="002970CF"/>
    <w:rsid w:val="002972A9"/>
    <w:rsid w:val="00297572"/>
    <w:rsid w:val="00297A08"/>
    <w:rsid w:val="00297A33"/>
    <w:rsid w:val="00297BAB"/>
    <w:rsid w:val="00297BEC"/>
    <w:rsid w:val="00297C2B"/>
    <w:rsid w:val="00297D64"/>
    <w:rsid w:val="00297DF6"/>
    <w:rsid w:val="00297F85"/>
    <w:rsid w:val="002A014B"/>
    <w:rsid w:val="002A01FC"/>
    <w:rsid w:val="002A044F"/>
    <w:rsid w:val="002A0557"/>
    <w:rsid w:val="002A09EC"/>
    <w:rsid w:val="002A0ABF"/>
    <w:rsid w:val="002A0BED"/>
    <w:rsid w:val="002A0C20"/>
    <w:rsid w:val="002A0F7B"/>
    <w:rsid w:val="002A12E7"/>
    <w:rsid w:val="002A17DA"/>
    <w:rsid w:val="002A1C9D"/>
    <w:rsid w:val="002A1CC9"/>
    <w:rsid w:val="002A1DFA"/>
    <w:rsid w:val="002A1FDC"/>
    <w:rsid w:val="002A2395"/>
    <w:rsid w:val="002A253C"/>
    <w:rsid w:val="002A2915"/>
    <w:rsid w:val="002A2DDA"/>
    <w:rsid w:val="002A2F76"/>
    <w:rsid w:val="002A376A"/>
    <w:rsid w:val="002A3A01"/>
    <w:rsid w:val="002A3D71"/>
    <w:rsid w:val="002A4057"/>
    <w:rsid w:val="002A4885"/>
    <w:rsid w:val="002A4AF7"/>
    <w:rsid w:val="002A4C83"/>
    <w:rsid w:val="002A4DA4"/>
    <w:rsid w:val="002A4E06"/>
    <w:rsid w:val="002A54A4"/>
    <w:rsid w:val="002A5E80"/>
    <w:rsid w:val="002A5F30"/>
    <w:rsid w:val="002A60EA"/>
    <w:rsid w:val="002A6451"/>
    <w:rsid w:val="002A6745"/>
    <w:rsid w:val="002A6858"/>
    <w:rsid w:val="002A6D7E"/>
    <w:rsid w:val="002A7343"/>
    <w:rsid w:val="002B0495"/>
    <w:rsid w:val="002B04E0"/>
    <w:rsid w:val="002B0B65"/>
    <w:rsid w:val="002B0C07"/>
    <w:rsid w:val="002B0CC1"/>
    <w:rsid w:val="002B0DD0"/>
    <w:rsid w:val="002B0EF6"/>
    <w:rsid w:val="002B13D6"/>
    <w:rsid w:val="002B19CB"/>
    <w:rsid w:val="002B1E81"/>
    <w:rsid w:val="002B21AE"/>
    <w:rsid w:val="002B2738"/>
    <w:rsid w:val="002B27C9"/>
    <w:rsid w:val="002B2B74"/>
    <w:rsid w:val="002B2E41"/>
    <w:rsid w:val="002B2F1E"/>
    <w:rsid w:val="002B3082"/>
    <w:rsid w:val="002B322D"/>
    <w:rsid w:val="002B3770"/>
    <w:rsid w:val="002B37F7"/>
    <w:rsid w:val="002B3902"/>
    <w:rsid w:val="002B3BF1"/>
    <w:rsid w:val="002B3C98"/>
    <w:rsid w:val="002B3DED"/>
    <w:rsid w:val="002B4394"/>
    <w:rsid w:val="002B43F3"/>
    <w:rsid w:val="002B4914"/>
    <w:rsid w:val="002B498B"/>
    <w:rsid w:val="002B4A03"/>
    <w:rsid w:val="002B4C1B"/>
    <w:rsid w:val="002B50EB"/>
    <w:rsid w:val="002B53D1"/>
    <w:rsid w:val="002B5618"/>
    <w:rsid w:val="002B5BAA"/>
    <w:rsid w:val="002B5EA5"/>
    <w:rsid w:val="002B6625"/>
    <w:rsid w:val="002B6AEE"/>
    <w:rsid w:val="002B6E2A"/>
    <w:rsid w:val="002B70B2"/>
    <w:rsid w:val="002B71D4"/>
    <w:rsid w:val="002B7416"/>
    <w:rsid w:val="002B7955"/>
    <w:rsid w:val="002B7BBB"/>
    <w:rsid w:val="002B7C8F"/>
    <w:rsid w:val="002B7DAD"/>
    <w:rsid w:val="002C017A"/>
    <w:rsid w:val="002C0877"/>
    <w:rsid w:val="002C0B37"/>
    <w:rsid w:val="002C0D63"/>
    <w:rsid w:val="002C0F81"/>
    <w:rsid w:val="002C1044"/>
    <w:rsid w:val="002C1476"/>
    <w:rsid w:val="002C14AB"/>
    <w:rsid w:val="002C14F7"/>
    <w:rsid w:val="002C156D"/>
    <w:rsid w:val="002C1D10"/>
    <w:rsid w:val="002C1DB3"/>
    <w:rsid w:val="002C1EF3"/>
    <w:rsid w:val="002C204B"/>
    <w:rsid w:val="002C23F9"/>
    <w:rsid w:val="002C244D"/>
    <w:rsid w:val="002C26A9"/>
    <w:rsid w:val="002C2CD9"/>
    <w:rsid w:val="002C2E47"/>
    <w:rsid w:val="002C2E7B"/>
    <w:rsid w:val="002C2FEF"/>
    <w:rsid w:val="002C329F"/>
    <w:rsid w:val="002C374E"/>
    <w:rsid w:val="002C38B3"/>
    <w:rsid w:val="002C3C91"/>
    <w:rsid w:val="002C3D58"/>
    <w:rsid w:val="002C3D89"/>
    <w:rsid w:val="002C3DA9"/>
    <w:rsid w:val="002C3E40"/>
    <w:rsid w:val="002C40E8"/>
    <w:rsid w:val="002C43DD"/>
    <w:rsid w:val="002C47F5"/>
    <w:rsid w:val="002C4A3F"/>
    <w:rsid w:val="002C4F0B"/>
    <w:rsid w:val="002C51F4"/>
    <w:rsid w:val="002C56A6"/>
    <w:rsid w:val="002C5D7B"/>
    <w:rsid w:val="002C5E78"/>
    <w:rsid w:val="002C5ED6"/>
    <w:rsid w:val="002C62D1"/>
    <w:rsid w:val="002C646C"/>
    <w:rsid w:val="002C6ACC"/>
    <w:rsid w:val="002C6B00"/>
    <w:rsid w:val="002C6B2B"/>
    <w:rsid w:val="002C6BDC"/>
    <w:rsid w:val="002C6DBB"/>
    <w:rsid w:val="002C6E46"/>
    <w:rsid w:val="002C6E8F"/>
    <w:rsid w:val="002C6ECE"/>
    <w:rsid w:val="002C738D"/>
    <w:rsid w:val="002C750D"/>
    <w:rsid w:val="002C75C8"/>
    <w:rsid w:val="002C7612"/>
    <w:rsid w:val="002C7CD6"/>
    <w:rsid w:val="002D06E0"/>
    <w:rsid w:val="002D0A39"/>
    <w:rsid w:val="002D0A7A"/>
    <w:rsid w:val="002D1569"/>
    <w:rsid w:val="002D15DF"/>
    <w:rsid w:val="002D166F"/>
    <w:rsid w:val="002D1AC9"/>
    <w:rsid w:val="002D1BAF"/>
    <w:rsid w:val="002D2156"/>
    <w:rsid w:val="002D23AA"/>
    <w:rsid w:val="002D2469"/>
    <w:rsid w:val="002D25BC"/>
    <w:rsid w:val="002D2658"/>
    <w:rsid w:val="002D285B"/>
    <w:rsid w:val="002D2B03"/>
    <w:rsid w:val="002D2CF7"/>
    <w:rsid w:val="002D3986"/>
    <w:rsid w:val="002D3EF1"/>
    <w:rsid w:val="002D3FC1"/>
    <w:rsid w:val="002D402C"/>
    <w:rsid w:val="002D40F9"/>
    <w:rsid w:val="002D4236"/>
    <w:rsid w:val="002D48D1"/>
    <w:rsid w:val="002D4AB4"/>
    <w:rsid w:val="002D5011"/>
    <w:rsid w:val="002D52DA"/>
    <w:rsid w:val="002D54CA"/>
    <w:rsid w:val="002D58ED"/>
    <w:rsid w:val="002D5C4C"/>
    <w:rsid w:val="002D5D5E"/>
    <w:rsid w:val="002D5E41"/>
    <w:rsid w:val="002D60E1"/>
    <w:rsid w:val="002D615E"/>
    <w:rsid w:val="002D628B"/>
    <w:rsid w:val="002D68FC"/>
    <w:rsid w:val="002D6F64"/>
    <w:rsid w:val="002D6FFE"/>
    <w:rsid w:val="002D7043"/>
    <w:rsid w:val="002D72D5"/>
    <w:rsid w:val="002D733E"/>
    <w:rsid w:val="002D753D"/>
    <w:rsid w:val="002D7B29"/>
    <w:rsid w:val="002D7B7B"/>
    <w:rsid w:val="002D7BD4"/>
    <w:rsid w:val="002D7C62"/>
    <w:rsid w:val="002E0112"/>
    <w:rsid w:val="002E04BC"/>
    <w:rsid w:val="002E0596"/>
    <w:rsid w:val="002E06ED"/>
    <w:rsid w:val="002E07E0"/>
    <w:rsid w:val="002E0B62"/>
    <w:rsid w:val="002E0C25"/>
    <w:rsid w:val="002E0C6B"/>
    <w:rsid w:val="002E0CFE"/>
    <w:rsid w:val="002E0DC3"/>
    <w:rsid w:val="002E10CC"/>
    <w:rsid w:val="002E1235"/>
    <w:rsid w:val="002E1868"/>
    <w:rsid w:val="002E1905"/>
    <w:rsid w:val="002E1ADA"/>
    <w:rsid w:val="002E1BDC"/>
    <w:rsid w:val="002E1E77"/>
    <w:rsid w:val="002E2106"/>
    <w:rsid w:val="002E2376"/>
    <w:rsid w:val="002E2404"/>
    <w:rsid w:val="002E27DE"/>
    <w:rsid w:val="002E2FB9"/>
    <w:rsid w:val="002E301F"/>
    <w:rsid w:val="002E35E8"/>
    <w:rsid w:val="002E39D1"/>
    <w:rsid w:val="002E3AD8"/>
    <w:rsid w:val="002E3B33"/>
    <w:rsid w:val="002E3C59"/>
    <w:rsid w:val="002E4494"/>
    <w:rsid w:val="002E4802"/>
    <w:rsid w:val="002E4889"/>
    <w:rsid w:val="002E4A50"/>
    <w:rsid w:val="002E4BC6"/>
    <w:rsid w:val="002E50C4"/>
    <w:rsid w:val="002E546B"/>
    <w:rsid w:val="002E5A7E"/>
    <w:rsid w:val="002E5BF6"/>
    <w:rsid w:val="002E6370"/>
    <w:rsid w:val="002E6654"/>
    <w:rsid w:val="002E66A2"/>
    <w:rsid w:val="002E67FD"/>
    <w:rsid w:val="002E69C9"/>
    <w:rsid w:val="002E6B0B"/>
    <w:rsid w:val="002E6D93"/>
    <w:rsid w:val="002E6E19"/>
    <w:rsid w:val="002E6E82"/>
    <w:rsid w:val="002E7008"/>
    <w:rsid w:val="002E74D3"/>
    <w:rsid w:val="002E7509"/>
    <w:rsid w:val="002E7BC3"/>
    <w:rsid w:val="002F0322"/>
    <w:rsid w:val="002F0528"/>
    <w:rsid w:val="002F058E"/>
    <w:rsid w:val="002F0CAA"/>
    <w:rsid w:val="002F0D27"/>
    <w:rsid w:val="002F0ECB"/>
    <w:rsid w:val="002F1236"/>
    <w:rsid w:val="002F1453"/>
    <w:rsid w:val="002F14E4"/>
    <w:rsid w:val="002F15DC"/>
    <w:rsid w:val="002F186C"/>
    <w:rsid w:val="002F18DB"/>
    <w:rsid w:val="002F1A87"/>
    <w:rsid w:val="002F1D07"/>
    <w:rsid w:val="002F257B"/>
    <w:rsid w:val="002F257C"/>
    <w:rsid w:val="002F29B3"/>
    <w:rsid w:val="002F2B1F"/>
    <w:rsid w:val="002F2D2E"/>
    <w:rsid w:val="002F2D83"/>
    <w:rsid w:val="002F33CD"/>
    <w:rsid w:val="002F3410"/>
    <w:rsid w:val="002F38D6"/>
    <w:rsid w:val="002F3DDF"/>
    <w:rsid w:val="002F3DE5"/>
    <w:rsid w:val="002F46C7"/>
    <w:rsid w:val="002F4870"/>
    <w:rsid w:val="002F496F"/>
    <w:rsid w:val="002F49B1"/>
    <w:rsid w:val="002F4B16"/>
    <w:rsid w:val="002F4EB1"/>
    <w:rsid w:val="002F523A"/>
    <w:rsid w:val="002F5585"/>
    <w:rsid w:val="002F5CF3"/>
    <w:rsid w:val="002F62EA"/>
    <w:rsid w:val="002F62ED"/>
    <w:rsid w:val="002F66A5"/>
    <w:rsid w:val="002F6BE5"/>
    <w:rsid w:val="002F6C7E"/>
    <w:rsid w:val="002F6D5E"/>
    <w:rsid w:val="002F6FE1"/>
    <w:rsid w:val="002F7486"/>
    <w:rsid w:val="002F7AAA"/>
    <w:rsid w:val="00300332"/>
    <w:rsid w:val="003003C4"/>
    <w:rsid w:val="00300874"/>
    <w:rsid w:val="00300F3B"/>
    <w:rsid w:val="0030104F"/>
    <w:rsid w:val="003011D2"/>
    <w:rsid w:val="003017FE"/>
    <w:rsid w:val="00301A93"/>
    <w:rsid w:val="00301AC5"/>
    <w:rsid w:val="00301CEE"/>
    <w:rsid w:val="00301E8B"/>
    <w:rsid w:val="00302093"/>
    <w:rsid w:val="0030257E"/>
    <w:rsid w:val="00302905"/>
    <w:rsid w:val="00302FA2"/>
    <w:rsid w:val="0030399F"/>
    <w:rsid w:val="00303E27"/>
    <w:rsid w:val="003045B5"/>
    <w:rsid w:val="003045D8"/>
    <w:rsid w:val="003045FC"/>
    <w:rsid w:val="00304DF2"/>
    <w:rsid w:val="00305062"/>
    <w:rsid w:val="003051B2"/>
    <w:rsid w:val="0030553B"/>
    <w:rsid w:val="003058AA"/>
    <w:rsid w:val="003058C6"/>
    <w:rsid w:val="00305EA4"/>
    <w:rsid w:val="00305FE9"/>
    <w:rsid w:val="00306373"/>
    <w:rsid w:val="00306A22"/>
    <w:rsid w:val="00306C4B"/>
    <w:rsid w:val="00306E69"/>
    <w:rsid w:val="00307051"/>
    <w:rsid w:val="003072CB"/>
    <w:rsid w:val="003073E7"/>
    <w:rsid w:val="00307899"/>
    <w:rsid w:val="00307F89"/>
    <w:rsid w:val="00310C47"/>
    <w:rsid w:val="00310ECD"/>
    <w:rsid w:val="00310F5C"/>
    <w:rsid w:val="00311079"/>
    <w:rsid w:val="003111D5"/>
    <w:rsid w:val="00311555"/>
    <w:rsid w:val="00311882"/>
    <w:rsid w:val="003121BE"/>
    <w:rsid w:val="003123C1"/>
    <w:rsid w:val="003126BA"/>
    <w:rsid w:val="003127EC"/>
    <w:rsid w:val="003128CE"/>
    <w:rsid w:val="00312917"/>
    <w:rsid w:val="0031304B"/>
    <w:rsid w:val="0031305F"/>
    <w:rsid w:val="003136D9"/>
    <w:rsid w:val="0031374C"/>
    <w:rsid w:val="003138CF"/>
    <w:rsid w:val="00313E2F"/>
    <w:rsid w:val="00314186"/>
    <w:rsid w:val="003141DE"/>
    <w:rsid w:val="0031439A"/>
    <w:rsid w:val="0031474B"/>
    <w:rsid w:val="00314ED1"/>
    <w:rsid w:val="00315103"/>
    <w:rsid w:val="003154F1"/>
    <w:rsid w:val="00315657"/>
    <w:rsid w:val="0031578C"/>
    <w:rsid w:val="003158E4"/>
    <w:rsid w:val="00316652"/>
    <w:rsid w:val="00316A3B"/>
    <w:rsid w:val="00316BFB"/>
    <w:rsid w:val="00316FAF"/>
    <w:rsid w:val="003175E4"/>
    <w:rsid w:val="00317CB9"/>
    <w:rsid w:val="003200E7"/>
    <w:rsid w:val="0032018D"/>
    <w:rsid w:val="00320246"/>
    <w:rsid w:val="003207AE"/>
    <w:rsid w:val="003207E1"/>
    <w:rsid w:val="003207F0"/>
    <w:rsid w:val="00320851"/>
    <w:rsid w:val="00320D45"/>
    <w:rsid w:val="003211E6"/>
    <w:rsid w:val="003212A8"/>
    <w:rsid w:val="00321697"/>
    <w:rsid w:val="003217D0"/>
    <w:rsid w:val="00321A48"/>
    <w:rsid w:val="00321E62"/>
    <w:rsid w:val="0032217B"/>
    <w:rsid w:val="003228CE"/>
    <w:rsid w:val="00322A0C"/>
    <w:rsid w:val="00322A55"/>
    <w:rsid w:val="00322E97"/>
    <w:rsid w:val="003232A6"/>
    <w:rsid w:val="003232E5"/>
    <w:rsid w:val="003236E2"/>
    <w:rsid w:val="00323A74"/>
    <w:rsid w:val="00323EE8"/>
    <w:rsid w:val="00323EF9"/>
    <w:rsid w:val="00324080"/>
    <w:rsid w:val="00324695"/>
    <w:rsid w:val="00324A70"/>
    <w:rsid w:val="00324FF7"/>
    <w:rsid w:val="0032535D"/>
    <w:rsid w:val="003255A6"/>
    <w:rsid w:val="00325764"/>
    <w:rsid w:val="003258F5"/>
    <w:rsid w:val="003262F0"/>
    <w:rsid w:val="003263E0"/>
    <w:rsid w:val="00326B55"/>
    <w:rsid w:val="00326CFD"/>
    <w:rsid w:val="00327CDC"/>
    <w:rsid w:val="003301C3"/>
    <w:rsid w:val="0033021F"/>
    <w:rsid w:val="0033032F"/>
    <w:rsid w:val="003304C5"/>
    <w:rsid w:val="003307FE"/>
    <w:rsid w:val="00330808"/>
    <w:rsid w:val="003308D0"/>
    <w:rsid w:val="00330D37"/>
    <w:rsid w:val="00330E1D"/>
    <w:rsid w:val="00331460"/>
    <w:rsid w:val="0033162C"/>
    <w:rsid w:val="00331B17"/>
    <w:rsid w:val="00331B3D"/>
    <w:rsid w:val="00331D56"/>
    <w:rsid w:val="00331D71"/>
    <w:rsid w:val="00331DDF"/>
    <w:rsid w:val="00332152"/>
    <w:rsid w:val="00332190"/>
    <w:rsid w:val="003325EF"/>
    <w:rsid w:val="0033273A"/>
    <w:rsid w:val="003327B9"/>
    <w:rsid w:val="00332D96"/>
    <w:rsid w:val="00334276"/>
    <w:rsid w:val="0033455C"/>
    <w:rsid w:val="00334692"/>
    <w:rsid w:val="003352A0"/>
    <w:rsid w:val="0033556C"/>
    <w:rsid w:val="00335972"/>
    <w:rsid w:val="00335B8E"/>
    <w:rsid w:val="00335B9C"/>
    <w:rsid w:val="00335C9C"/>
    <w:rsid w:val="00335FEF"/>
    <w:rsid w:val="003361A5"/>
    <w:rsid w:val="003368DA"/>
    <w:rsid w:val="00336A8F"/>
    <w:rsid w:val="003374E2"/>
    <w:rsid w:val="00337BB7"/>
    <w:rsid w:val="00337EB3"/>
    <w:rsid w:val="00340648"/>
    <w:rsid w:val="00340783"/>
    <w:rsid w:val="0034078C"/>
    <w:rsid w:val="003407F2"/>
    <w:rsid w:val="0034097C"/>
    <w:rsid w:val="00340C5E"/>
    <w:rsid w:val="00340DCD"/>
    <w:rsid w:val="00341375"/>
    <w:rsid w:val="003414FD"/>
    <w:rsid w:val="00341A24"/>
    <w:rsid w:val="00341EA6"/>
    <w:rsid w:val="00341EBF"/>
    <w:rsid w:val="00342146"/>
    <w:rsid w:val="003424CF"/>
    <w:rsid w:val="003425E6"/>
    <w:rsid w:val="00342CAE"/>
    <w:rsid w:val="00343014"/>
    <w:rsid w:val="00343371"/>
    <w:rsid w:val="00343476"/>
    <w:rsid w:val="0034354C"/>
    <w:rsid w:val="003435C2"/>
    <w:rsid w:val="00343758"/>
    <w:rsid w:val="003438E4"/>
    <w:rsid w:val="00343AC5"/>
    <w:rsid w:val="00343FC3"/>
    <w:rsid w:val="0034481F"/>
    <w:rsid w:val="00344955"/>
    <w:rsid w:val="00344F1B"/>
    <w:rsid w:val="00344F4A"/>
    <w:rsid w:val="00345222"/>
    <w:rsid w:val="0034548F"/>
    <w:rsid w:val="00345896"/>
    <w:rsid w:val="00345990"/>
    <w:rsid w:val="00345A5E"/>
    <w:rsid w:val="00345BD9"/>
    <w:rsid w:val="00345C0B"/>
    <w:rsid w:val="00346165"/>
    <w:rsid w:val="00346506"/>
    <w:rsid w:val="0034654F"/>
    <w:rsid w:val="003468F1"/>
    <w:rsid w:val="003469E8"/>
    <w:rsid w:val="003470FE"/>
    <w:rsid w:val="00347108"/>
    <w:rsid w:val="0034716C"/>
    <w:rsid w:val="00347957"/>
    <w:rsid w:val="00347D15"/>
    <w:rsid w:val="00347D17"/>
    <w:rsid w:val="00347FDA"/>
    <w:rsid w:val="00350147"/>
    <w:rsid w:val="00350785"/>
    <w:rsid w:val="003507A8"/>
    <w:rsid w:val="00350A2B"/>
    <w:rsid w:val="00350B8A"/>
    <w:rsid w:val="00350DBA"/>
    <w:rsid w:val="00351532"/>
    <w:rsid w:val="003517D8"/>
    <w:rsid w:val="003518D8"/>
    <w:rsid w:val="0035198B"/>
    <w:rsid w:val="0035201A"/>
    <w:rsid w:val="00352318"/>
    <w:rsid w:val="0035258E"/>
    <w:rsid w:val="0035272F"/>
    <w:rsid w:val="003527DD"/>
    <w:rsid w:val="00352876"/>
    <w:rsid w:val="003528F5"/>
    <w:rsid w:val="00352A4E"/>
    <w:rsid w:val="00352FF6"/>
    <w:rsid w:val="003534A8"/>
    <w:rsid w:val="00353699"/>
    <w:rsid w:val="00353889"/>
    <w:rsid w:val="00353B53"/>
    <w:rsid w:val="00353CF1"/>
    <w:rsid w:val="00353D5D"/>
    <w:rsid w:val="0035400B"/>
    <w:rsid w:val="003540CE"/>
    <w:rsid w:val="00354862"/>
    <w:rsid w:val="00354977"/>
    <w:rsid w:val="003552FA"/>
    <w:rsid w:val="00355427"/>
    <w:rsid w:val="0035570B"/>
    <w:rsid w:val="00355831"/>
    <w:rsid w:val="0035622C"/>
    <w:rsid w:val="003562AC"/>
    <w:rsid w:val="003563A3"/>
    <w:rsid w:val="00356494"/>
    <w:rsid w:val="003564FF"/>
    <w:rsid w:val="00356CA9"/>
    <w:rsid w:val="00357480"/>
    <w:rsid w:val="0035789D"/>
    <w:rsid w:val="00357B26"/>
    <w:rsid w:val="0036019A"/>
    <w:rsid w:val="003603A5"/>
    <w:rsid w:val="003604C2"/>
    <w:rsid w:val="003605D1"/>
    <w:rsid w:val="0036075B"/>
    <w:rsid w:val="003607BF"/>
    <w:rsid w:val="003609CA"/>
    <w:rsid w:val="003609EF"/>
    <w:rsid w:val="00360DC7"/>
    <w:rsid w:val="00361096"/>
    <w:rsid w:val="003610A0"/>
    <w:rsid w:val="0036112C"/>
    <w:rsid w:val="0036113F"/>
    <w:rsid w:val="0036130F"/>
    <w:rsid w:val="00361666"/>
    <w:rsid w:val="003616E7"/>
    <w:rsid w:val="00362510"/>
    <w:rsid w:val="00362528"/>
    <w:rsid w:val="00362781"/>
    <w:rsid w:val="00362790"/>
    <w:rsid w:val="003628FC"/>
    <w:rsid w:val="003629A3"/>
    <w:rsid w:val="00362B19"/>
    <w:rsid w:val="00362DA0"/>
    <w:rsid w:val="00362FFD"/>
    <w:rsid w:val="0036322D"/>
    <w:rsid w:val="003633B5"/>
    <w:rsid w:val="00363857"/>
    <w:rsid w:val="0036390F"/>
    <w:rsid w:val="00363981"/>
    <w:rsid w:val="00363C78"/>
    <w:rsid w:val="00363C9C"/>
    <w:rsid w:val="00363DCE"/>
    <w:rsid w:val="003640EC"/>
    <w:rsid w:val="0036412C"/>
    <w:rsid w:val="0036415D"/>
    <w:rsid w:val="00364327"/>
    <w:rsid w:val="003645B3"/>
    <w:rsid w:val="0036550E"/>
    <w:rsid w:val="00365A3F"/>
    <w:rsid w:val="00365FA2"/>
    <w:rsid w:val="00366227"/>
    <w:rsid w:val="00366481"/>
    <w:rsid w:val="00366871"/>
    <w:rsid w:val="00366E97"/>
    <w:rsid w:val="00367054"/>
    <w:rsid w:val="003670CE"/>
    <w:rsid w:val="00367598"/>
    <w:rsid w:val="00367AF6"/>
    <w:rsid w:val="00370284"/>
    <w:rsid w:val="00370335"/>
    <w:rsid w:val="0037053D"/>
    <w:rsid w:val="00370655"/>
    <w:rsid w:val="00370C31"/>
    <w:rsid w:val="00371059"/>
    <w:rsid w:val="003713FA"/>
    <w:rsid w:val="00371CBA"/>
    <w:rsid w:val="00371EC6"/>
    <w:rsid w:val="00371FEB"/>
    <w:rsid w:val="00372214"/>
    <w:rsid w:val="0037233F"/>
    <w:rsid w:val="00372492"/>
    <w:rsid w:val="00372656"/>
    <w:rsid w:val="00372685"/>
    <w:rsid w:val="003727B3"/>
    <w:rsid w:val="00372C65"/>
    <w:rsid w:val="00372C97"/>
    <w:rsid w:val="00372E3C"/>
    <w:rsid w:val="003742CD"/>
    <w:rsid w:val="00374487"/>
    <w:rsid w:val="003747DD"/>
    <w:rsid w:val="003748D9"/>
    <w:rsid w:val="0037495A"/>
    <w:rsid w:val="00374DB1"/>
    <w:rsid w:val="0037508E"/>
    <w:rsid w:val="003754E5"/>
    <w:rsid w:val="003756D1"/>
    <w:rsid w:val="00375B15"/>
    <w:rsid w:val="0037611E"/>
    <w:rsid w:val="0037626A"/>
    <w:rsid w:val="00376415"/>
    <w:rsid w:val="003767B1"/>
    <w:rsid w:val="00376A6E"/>
    <w:rsid w:val="00376C7A"/>
    <w:rsid w:val="00376F61"/>
    <w:rsid w:val="003770BA"/>
    <w:rsid w:val="003772DC"/>
    <w:rsid w:val="003775BD"/>
    <w:rsid w:val="00377643"/>
    <w:rsid w:val="0037795A"/>
    <w:rsid w:val="00377CA9"/>
    <w:rsid w:val="00377E21"/>
    <w:rsid w:val="003805ED"/>
    <w:rsid w:val="0038119B"/>
    <w:rsid w:val="003811F7"/>
    <w:rsid w:val="00381747"/>
    <w:rsid w:val="00381D58"/>
    <w:rsid w:val="00381D66"/>
    <w:rsid w:val="00381F06"/>
    <w:rsid w:val="003820B5"/>
    <w:rsid w:val="003821C9"/>
    <w:rsid w:val="003821FB"/>
    <w:rsid w:val="00383A89"/>
    <w:rsid w:val="00383B2C"/>
    <w:rsid w:val="00383DA4"/>
    <w:rsid w:val="00383E2F"/>
    <w:rsid w:val="003842D6"/>
    <w:rsid w:val="00384B4F"/>
    <w:rsid w:val="00384E3E"/>
    <w:rsid w:val="00385034"/>
    <w:rsid w:val="003850E9"/>
    <w:rsid w:val="003852B1"/>
    <w:rsid w:val="003853C8"/>
    <w:rsid w:val="0038541D"/>
    <w:rsid w:val="00385661"/>
    <w:rsid w:val="00385855"/>
    <w:rsid w:val="003858F4"/>
    <w:rsid w:val="00385C83"/>
    <w:rsid w:val="00385D95"/>
    <w:rsid w:val="00385ED6"/>
    <w:rsid w:val="0038605E"/>
    <w:rsid w:val="003862C2"/>
    <w:rsid w:val="00386EE8"/>
    <w:rsid w:val="00386F18"/>
    <w:rsid w:val="00387112"/>
    <w:rsid w:val="0038743E"/>
    <w:rsid w:val="00387556"/>
    <w:rsid w:val="00387873"/>
    <w:rsid w:val="0039018D"/>
    <w:rsid w:val="00390222"/>
    <w:rsid w:val="00390433"/>
    <w:rsid w:val="003904A6"/>
    <w:rsid w:val="00390C00"/>
    <w:rsid w:val="00390FFC"/>
    <w:rsid w:val="00391456"/>
    <w:rsid w:val="00391AAE"/>
    <w:rsid w:val="00391D17"/>
    <w:rsid w:val="00391DDD"/>
    <w:rsid w:val="00391EFA"/>
    <w:rsid w:val="00392391"/>
    <w:rsid w:val="00392830"/>
    <w:rsid w:val="003929A0"/>
    <w:rsid w:val="00392ED4"/>
    <w:rsid w:val="003932CF"/>
    <w:rsid w:val="0039358C"/>
    <w:rsid w:val="003939EE"/>
    <w:rsid w:val="00393D68"/>
    <w:rsid w:val="00394207"/>
    <w:rsid w:val="00394BD1"/>
    <w:rsid w:val="00394CAA"/>
    <w:rsid w:val="003951A4"/>
    <w:rsid w:val="0039523E"/>
    <w:rsid w:val="00395490"/>
    <w:rsid w:val="003956DC"/>
    <w:rsid w:val="00395C0A"/>
    <w:rsid w:val="00395C99"/>
    <w:rsid w:val="00395DC5"/>
    <w:rsid w:val="00395F1C"/>
    <w:rsid w:val="00395F85"/>
    <w:rsid w:val="003960A0"/>
    <w:rsid w:val="00396131"/>
    <w:rsid w:val="00396273"/>
    <w:rsid w:val="0039655B"/>
    <w:rsid w:val="0039687B"/>
    <w:rsid w:val="00396C4F"/>
    <w:rsid w:val="003973A5"/>
    <w:rsid w:val="003974A2"/>
    <w:rsid w:val="00397894"/>
    <w:rsid w:val="0039790C"/>
    <w:rsid w:val="003A04A2"/>
    <w:rsid w:val="003A0574"/>
    <w:rsid w:val="003A0C96"/>
    <w:rsid w:val="003A0DB9"/>
    <w:rsid w:val="003A137A"/>
    <w:rsid w:val="003A1608"/>
    <w:rsid w:val="003A1764"/>
    <w:rsid w:val="003A1A41"/>
    <w:rsid w:val="003A1F64"/>
    <w:rsid w:val="003A1FD3"/>
    <w:rsid w:val="003A2400"/>
    <w:rsid w:val="003A25FB"/>
    <w:rsid w:val="003A2661"/>
    <w:rsid w:val="003A2C54"/>
    <w:rsid w:val="003A3029"/>
    <w:rsid w:val="003A386F"/>
    <w:rsid w:val="003A3A17"/>
    <w:rsid w:val="003A3C9B"/>
    <w:rsid w:val="003A3CCA"/>
    <w:rsid w:val="003A3E98"/>
    <w:rsid w:val="003A45DA"/>
    <w:rsid w:val="003A4857"/>
    <w:rsid w:val="003A49E6"/>
    <w:rsid w:val="003A4CB1"/>
    <w:rsid w:val="003A4F1F"/>
    <w:rsid w:val="003A506A"/>
    <w:rsid w:val="003A5474"/>
    <w:rsid w:val="003A56F6"/>
    <w:rsid w:val="003A573E"/>
    <w:rsid w:val="003A593C"/>
    <w:rsid w:val="003A5A0F"/>
    <w:rsid w:val="003A5AE3"/>
    <w:rsid w:val="003A60F7"/>
    <w:rsid w:val="003A6281"/>
    <w:rsid w:val="003A65C6"/>
    <w:rsid w:val="003A6C39"/>
    <w:rsid w:val="003A7211"/>
    <w:rsid w:val="003A7248"/>
    <w:rsid w:val="003A7299"/>
    <w:rsid w:val="003A7304"/>
    <w:rsid w:val="003A7438"/>
    <w:rsid w:val="003A75E6"/>
    <w:rsid w:val="003A775D"/>
    <w:rsid w:val="003A7D38"/>
    <w:rsid w:val="003A7D41"/>
    <w:rsid w:val="003A7E81"/>
    <w:rsid w:val="003A7F54"/>
    <w:rsid w:val="003B0072"/>
    <w:rsid w:val="003B0472"/>
    <w:rsid w:val="003B0630"/>
    <w:rsid w:val="003B0659"/>
    <w:rsid w:val="003B07C9"/>
    <w:rsid w:val="003B0DBC"/>
    <w:rsid w:val="003B10F1"/>
    <w:rsid w:val="003B1467"/>
    <w:rsid w:val="003B1516"/>
    <w:rsid w:val="003B152E"/>
    <w:rsid w:val="003B1865"/>
    <w:rsid w:val="003B1BD8"/>
    <w:rsid w:val="003B1C0E"/>
    <w:rsid w:val="003B22C4"/>
    <w:rsid w:val="003B23CC"/>
    <w:rsid w:val="003B2670"/>
    <w:rsid w:val="003B2AED"/>
    <w:rsid w:val="003B2F6A"/>
    <w:rsid w:val="003B33AF"/>
    <w:rsid w:val="003B33CD"/>
    <w:rsid w:val="003B354E"/>
    <w:rsid w:val="003B3728"/>
    <w:rsid w:val="003B380E"/>
    <w:rsid w:val="003B3BAE"/>
    <w:rsid w:val="003B3CB7"/>
    <w:rsid w:val="003B4218"/>
    <w:rsid w:val="003B44CB"/>
    <w:rsid w:val="003B4564"/>
    <w:rsid w:val="003B463C"/>
    <w:rsid w:val="003B47C9"/>
    <w:rsid w:val="003B4B68"/>
    <w:rsid w:val="003B4C7E"/>
    <w:rsid w:val="003B4DCC"/>
    <w:rsid w:val="003B51AF"/>
    <w:rsid w:val="003B534C"/>
    <w:rsid w:val="003B54BF"/>
    <w:rsid w:val="003B569D"/>
    <w:rsid w:val="003B59D7"/>
    <w:rsid w:val="003B61FF"/>
    <w:rsid w:val="003B6273"/>
    <w:rsid w:val="003B62B2"/>
    <w:rsid w:val="003B6377"/>
    <w:rsid w:val="003B63DB"/>
    <w:rsid w:val="003B6E04"/>
    <w:rsid w:val="003B6EF6"/>
    <w:rsid w:val="003B700E"/>
    <w:rsid w:val="003B73C8"/>
    <w:rsid w:val="003B76D6"/>
    <w:rsid w:val="003B7D7F"/>
    <w:rsid w:val="003B7F56"/>
    <w:rsid w:val="003C023C"/>
    <w:rsid w:val="003C02D3"/>
    <w:rsid w:val="003C06D2"/>
    <w:rsid w:val="003C13C5"/>
    <w:rsid w:val="003C1419"/>
    <w:rsid w:val="003C1563"/>
    <w:rsid w:val="003C1622"/>
    <w:rsid w:val="003C16F6"/>
    <w:rsid w:val="003C2002"/>
    <w:rsid w:val="003C2AD2"/>
    <w:rsid w:val="003C325D"/>
    <w:rsid w:val="003C33AA"/>
    <w:rsid w:val="003C39F3"/>
    <w:rsid w:val="003C3BD4"/>
    <w:rsid w:val="003C3C54"/>
    <w:rsid w:val="003C479D"/>
    <w:rsid w:val="003C4853"/>
    <w:rsid w:val="003C4882"/>
    <w:rsid w:val="003C489E"/>
    <w:rsid w:val="003C4AD3"/>
    <w:rsid w:val="003C4B6F"/>
    <w:rsid w:val="003C4C7B"/>
    <w:rsid w:val="003C4FC0"/>
    <w:rsid w:val="003C53F3"/>
    <w:rsid w:val="003C54D5"/>
    <w:rsid w:val="003C58F2"/>
    <w:rsid w:val="003C5925"/>
    <w:rsid w:val="003C5B23"/>
    <w:rsid w:val="003C5B71"/>
    <w:rsid w:val="003C641B"/>
    <w:rsid w:val="003C6721"/>
    <w:rsid w:val="003C676A"/>
    <w:rsid w:val="003C6E0A"/>
    <w:rsid w:val="003C6F69"/>
    <w:rsid w:val="003C6FA4"/>
    <w:rsid w:val="003C72B5"/>
    <w:rsid w:val="003C7818"/>
    <w:rsid w:val="003D0FCC"/>
    <w:rsid w:val="003D10C4"/>
    <w:rsid w:val="003D1108"/>
    <w:rsid w:val="003D1511"/>
    <w:rsid w:val="003D180F"/>
    <w:rsid w:val="003D18DE"/>
    <w:rsid w:val="003D18EF"/>
    <w:rsid w:val="003D1A76"/>
    <w:rsid w:val="003D1AD9"/>
    <w:rsid w:val="003D1CB7"/>
    <w:rsid w:val="003D2065"/>
    <w:rsid w:val="003D2855"/>
    <w:rsid w:val="003D2EFF"/>
    <w:rsid w:val="003D2FCE"/>
    <w:rsid w:val="003D2FE0"/>
    <w:rsid w:val="003D3797"/>
    <w:rsid w:val="003D39FB"/>
    <w:rsid w:val="003D3A11"/>
    <w:rsid w:val="003D3DC5"/>
    <w:rsid w:val="003D3F0A"/>
    <w:rsid w:val="003D4BCA"/>
    <w:rsid w:val="003D4E9E"/>
    <w:rsid w:val="003D50C9"/>
    <w:rsid w:val="003D50FA"/>
    <w:rsid w:val="003D50FD"/>
    <w:rsid w:val="003D54AC"/>
    <w:rsid w:val="003D55CB"/>
    <w:rsid w:val="003D56F3"/>
    <w:rsid w:val="003D572E"/>
    <w:rsid w:val="003D5AB8"/>
    <w:rsid w:val="003D5C8F"/>
    <w:rsid w:val="003D6581"/>
    <w:rsid w:val="003D6C85"/>
    <w:rsid w:val="003D72E6"/>
    <w:rsid w:val="003D73B5"/>
    <w:rsid w:val="003D762D"/>
    <w:rsid w:val="003D7762"/>
    <w:rsid w:val="003D7A6B"/>
    <w:rsid w:val="003D7AF7"/>
    <w:rsid w:val="003D7B13"/>
    <w:rsid w:val="003E0052"/>
    <w:rsid w:val="003E01E0"/>
    <w:rsid w:val="003E038B"/>
    <w:rsid w:val="003E074E"/>
    <w:rsid w:val="003E0A0C"/>
    <w:rsid w:val="003E0A42"/>
    <w:rsid w:val="003E0FB7"/>
    <w:rsid w:val="003E1352"/>
    <w:rsid w:val="003E186C"/>
    <w:rsid w:val="003E1C37"/>
    <w:rsid w:val="003E1F41"/>
    <w:rsid w:val="003E26CF"/>
    <w:rsid w:val="003E29FD"/>
    <w:rsid w:val="003E2C88"/>
    <w:rsid w:val="003E3619"/>
    <w:rsid w:val="003E36B4"/>
    <w:rsid w:val="003E381A"/>
    <w:rsid w:val="003E3B6D"/>
    <w:rsid w:val="003E3F82"/>
    <w:rsid w:val="003E4338"/>
    <w:rsid w:val="003E4631"/>
    <w:rsid w:val="003E4678"/>
    <w:rsid w:val="003E47BA"/>
    <w:rsid w:val="003E497B"/>
    <w:rsid w:val="003E4993"/>
    <w:rsid w:val="003E4A93"/>
    <w:rsid w:val="003E4BC1"/>
    <w:rsid w:val="003E4C6F"/>
    <w:rsid w:val="003E50A5"/>
    <w:rsid w:val="003E50D7"/>
    <w:rsid w:val="003E5119"/>
    <w:rsid w:val="003E52CB"/>
    <w:rsid w:val="003E560D"/>
    <w:rsid w:val="003E56FC"/>
    <w:rsid w:val="003E5834"/>
    <w:rsid w:val="003E6075"/>
    <w:rsid w:val="003E6619"/>
    <w:rsid w:val="003E68D7"/>
    <w:rsid w:val="003E698B"/>
    <w:rsid w:val="003E6DF3"/>
    <w:rsid w:val="003E712F"/>
    <w:rsid w:val="003E737E"/>
    <w:rsid w:val="003E78E0"/>
    <w:rsid w:val="003E7996"/>
    <w:rsid w:val="003E7AFF"/>
    <w:rsid w:val="003E7D85"/>
    <w:rsid w:val="003E7FD1"/>
    <w:rsid w:val="003F0257"/>
    <w:rsid w:val="003F02C6"/>
    <w:rsid w:val="003F0390"/>
    <w:rsid w:val="003F07BF"/>
    <w:rsid w:val="003F0888"/>
    <w:rsid w:val="003F0BB3"/>
    <w:rsid w:val="003F0DD2"/>
    <w:rsid w:val="003F1099"/>
    <w:rsid w:val="003F12F6"/>
    <w:rsid w:val="003F1431"/>
    <w:rsid w:val="003F184C"/>
    <w:rsid w:val="003F19FD"/>
    <w:rsid w:val="003F1C15"/>
    <w:rsid w:val="003F1C69"/>
    <w:rsid w:val="003F1D19"/>
    <w:rsid w:val="003F1F28"/>
    <w:rsid w:val="003F2133"/>
    <w:rsid w:val="003F2144"/>
    <w:rsid w:val="003F2151"/>
    <w:rsid w:val="003F2211"/>
    <w:rsid w:val="003F2286"/>
    <w:rsid w:val="003F2447"/>
    <w:rsid w:val="003F2AA8"/>
    <w:rsid w:val="003F305C"/>
    <w:rsid w:val="003F3135"/>
    <w:rsid w:val="003F3678"/>
    <w:rsid w:val="003F3743"/>
    <w:rsid w:val="003F46D6"/>
    <w:rsid w:val="003F4E9F"/>
    <w:rsid w:val="003F526E"/>
    <w:rsid w:val="003F553D"/>
    <w:rsid w:val="003F565C"/>
    <w:rsid w:val="003F59C3"/>
    <w:rsid w:val="003F5A73"/>
    <w:rsid w:val="003F5AAF"/>
    <w:rsid w:val="003F5C25"/>
    <w:rsid w:val="003F5D9F"/>
    <w:rsid w:val="003F5E2A"/>
    <w:rsid w:val="003F6099"/>
    <w:rsid w:val="003F615C"/>
    <w:rsid w:val="003F6462"/>
    <w:rsid w:val="003F6AED"/>
    <w:rsid w:val="003F71CE"/>
    <w:rsid w:val="003F73D7"/>
    <w:rsid w:val="003F7B85"/>
    <w:rsid w:val="003F7D74"/>
    <w:rsid w:val="004003EE"/>
    <w:rsid w:val="0040083C"/>
    <w:rsid w:val="00400A54"/>
    <w:rsid w:val="00400C20"/>
    <w:rsid w:val="00400EC4"/>
    <w:rsid w:val="00400FC1"/>
    <w:rsid w:val="004013CA"/>
    <w:rsid w:val="0040162F"/>
    <w:rsid w:val="00401649"/>
    <w:rsid w:val="00401C15"/>
    <w:rsid w:val="00401C25"/>
    <w:rsid w:val="00401CA1"/>
    <w:rsid w:val="00401CE2"/>
    <w:rsid w:val="00401E2F"/>
    <w:rsid w:val="00401F84"/>
    <w:rsid w:val="00402383"/>
    <w:rsid w:val="00402A36"/>
    <w:rsid w:val="00402B29"/>
    <w:rsid w:val="00403EF4"/>
    <w:rsid w:val="004040BD"/>
    <w:rsid w:val="00404196"/>
    <w:rsid w:val="004045BD"/>
    <w:rsid w:val="00404665"/>
    <w:rsid w:val="00404869"/>
    <w:rsid w:val="00404B25"/>
    <w:rsid w:val="00404F2E"/>
    <w:rsid w:val="0040543F"/>
    <w:rsid w:val="004055EA"/>
    <w:rsid w:val="00405972"/>
    <w:rsid w:val="00405C2A"/>
    <w:rsid w:val="00405E95"/>
    <w:rsid w:val="00405EE0"/>
    <w:rsid w:val="00406363"/>
    <w:rsid w:val="004067A1"/>
    <w:rsid w:val="00406834"/>
    <w:rsid w:val="00407004"/>
    <w:rsid w:val="00407673"/>
    <w:rsid w:val="00407EEF"/>
    <w:rsid w:val="00407FA4"/>
    <w:rsid w:val="004106D8"/>
    <w:rsid w:val="00410752"/>
    <w:rsid w:val="0041096F"/>
    <w:rsid w:val="00410984"/>
    <w:rsid w:val="00410A4F"/>
    <w:rsid w:val="00410BCD"/>
    <w:rsid w:val="00410BD6"/>
    <w:rsid w:val="00410DC0"/>
    <w:rsid w:val="00410E0F"/>
    <w:rsid w:val="004112CC"/>
    <w:rsid w:val="0041156F"/>
    <w:rsid w:val="00411808"/>
    <w:rsid w:val="00411A24"/>
    <w:rsid w:val="00411B37"/>
    <w:rsid w:val="00411C07"/>
    <w:rsid w:val="00411CAA"/>
    <w:rsid w:val="00412085"/>
    <w:rsid w:val="004123A2"/>
    <w:rsid w:val="00412656"/>
    <w:rsid w:val="00412BC4"/>
    <w:rsid w:val="00412F39"/>
    <w:rsid w:val="00412F93"/>
    <w:rsid w:val="00413918"/>
    <w:rsid w:val="00413BCE"/>
    <w:rsid w:val="00414290"/>
    <w:rsid w:val="00414350"/>
    <w:rsid w:val="004143E2"/>
    <w:rsid w:val="00414547"/>
    <w:rsid w:val="00414626"/>
    <w:rsid w:val="00414C5E"/>
    <w:rsid w:val="00415201"/>
    <w:rsid w:val="004154B4"/>
    <w:rsid w:val="004154E1"/>
    <w:rsid w:val="00415565"/>
    <w:rsid w:val="00415666"/>
    <w:rsid w:val="00415F1D"/>
    <w:rsid w:val="00415F99"/>
    <w:rsid w:val="00415FD4"/>
    <w:rsid w:val="0041606A"/>
    <w:rsid w:val="0041608D"/>
    <w:rsid w:val="004166B8"/>
    <w:rsid w:val="00416831"/>
    <w:rsid w:val="00416ADA"/>
    <w:rsid w:val="00416BC6"/>
    <w:rsid w:val="00416CEC"/>
    <w:rsid w:val="00416F34"/>
    <w:rsid w:val="004176AA"/>
    <w:rsid w:val="0042004A"/>
    <w:rsid w:val="004202D6"/>
    <w:rsid w:val="00420EDE"/>
    <w:rsid w:val="004212B4"/>
    <w:rsid w:val="00422697"/>
    <w:rsid w:val="00422FFE"/>
    <w:rsid w:val="004234A9"/>
    <w:rsid w:val="00423590"/>
    <w:rsid w:val="00423B7A"/>
    <w:rsid w:val="00423E14"/>
    <w:rsid w:val="00423E6C"/>
    <w:rsid w:val="0042418C"/>
    <w:rsid w:val="004242F2"/>
    <w:rsid w:val="00424452"/>
    <w:rsid w:val="00424589"/>
    <w:rsid w:val="004249BD"/>
    <w:rsid w:val="004250E7"/>
    <w:rsid w:val="004252E0"/>
    <w:rsid w:val="004255B4"/>
    <w:rsid w:val="004255BC"/>
    <w:rsid w:val="004258F0"/>
    <w:rsid w:val="00425E13"/>
    <w:rsid w:val="00425E61"/>
    <w:rsid w:val="00425EB5"/>
    <w:rsid w:val="004263C5"/>
    <w:rsid w:val="004263F1"/>
    <w:rsid w:val="00426511"/>
    <w:rsid w:val="00426736"/>
    <w:rsid w:val="00426B19"/>
    <w:rsid w:val="00426D36"/>
    <w:rsid w:val="00426D4E"/>
    <w:rsid w:val="00426FEA"/>
    <w:rsid w:val="00427500"/>
    <w:rsid w:val="00427541"/>
    <w:rsid w:val="00427542"/>
    <w:rsid w:val="004277D3"/>
    <w:rsid w:val="00427A25"/>
    <w:rsid w:val="00427AD2"/>
    <w:rsid w:val="00427AE1"/>
    <w:rsid w:val="00427B41"/>
    <w:rsid w:val="00427CFA"/>
    <w:rsid w:val="00427FBD"/>
    <w:rsid w:val="00430182"/>
    <w:rsid w:val="00430489"/>
    <w:rsid w:val="00430926"/>
    <w:rsid w:val="00430ADA"/>
    <w:rsid w:val="00430DD8"/>
    <w:rsid w:val="00430F88"/>
    <w:rsid w:val="00431029"/>
    <w:rsid w:val="0043143B"/>
    <w:rsid w:val="0043165F"/>
    <w:rsid w:val="00431AA8"/>
    <w:rsid w:val="00431ACE"/>
    <w:rsid w:val="00431D38"/>
    <w:rsid w:val="00431E0E"/>
    <w:rsid w:val="00431E8C"/>
    <w:rsid w:val="00431F67"/>
    <w:rsid w:val="00432059"/>
    <w:rsid w:val="004325A8"/>
    <w:rsid w:val="00432B12"/>
    <w:rsid w:val="004332BA"/>
    <w:rsid w:val="004339D5"/>
    <w:rsid w:val="00433AF6"/>
    <w:rsid w:val="00433D11"/>
    <w:rsid w:val="00433FC6"/>
    <w:rsid w:val="004341E1"/>
    <w:rsid w:val="004344C1"/>
    <w:rsid w:val="00434761"/>
    <w:rsid w:val="00434908"/>
    <w:rsid w:val="00434C40"/>
    <w:rsid w:val="00434DB5"/>
    <w:rsid w:val="00434F35"/>
    <w:rsid w:val="0043520D"/>
    <w:rsid w:val="00435C4D"/>
    <w:rsid w:val="00435DC5"/>
    <w:rsid w:val="0043612E"/>
    <w:rsid w:val="004365C7"/>
    <w:rsid w:val="00436DCE"/>
    <w:rsid w:val="00436F4B"/>
    <w:rsid w:val="00437375"/>
    <w:rsid w:val="004374F5"/>
    <w:rsid w:val="004401F3"/>
    <w:rsid w:val="00440276"/>
    <w:rsid w:val="004402B2"/>
    <w:rsid w:val="004402F8"/>
    <w:rsid w:val="00440C31"/>
    <w:rsid w:val="00440FA2"/>
    <w:rsid w:val="00441543"/>
    <w:rsid w:val="0044166F"/>
    <w:rsid w:val="00441C84"/>
    <w:rsid w:val="00441E5F"/>
    <w:rsid w:val="00442362"/>
    <w:rsid w:val="00442507"/>
    <w:rsid w:val="00442631"/>
    <w:rsid w:val="004426F7"/>
    <w:rsid w:val="00442C6D"/>
    <w:rsid w:val="00442EB1"/>
    <w:rsid w:val="00443129"/>
    <w:rsid w:val="004435A6"/>
    <w:rsid w:val="004435C1"/>
    <w:rsid w:val="00443CF9"/>
    <w:rsid w:val="00444161"/>
    <w:rsid w:val="00444303"/>
    <w:rsid w:val="004444D2"/>
    <w:rsid w:val="0044454A"/>
    <w:rsid w:val="0044465A"/>
    <w:rsid w:val="00444F2A"/>
    <w:rsid w:val="004453B3"/>
    <w:rsid w:val="004455CC"/>
    <w:rsid w:val="00445CF6"/>
    <w:rsid w:val="00445E40"/>
    <w:rsid w:val="0044601C"/>
    <w:rsid w:val="00446087"/>
    <w:rsid w:val="0044608F"/>
    <w:rsid w:val="00446271"/>
    <w:rsid w:val="00446464"/>
    <w:rsid w:val="004465B5"/>
    <w:rsid w:val="00446607"/>
    <w:rsid w:val="00446F99"/>
    <w:rsid w:val="004470BA"/>
    <w:rsid w:val="0044721F"/>
    <w:rsid w:val="004474BD"/>
    <w:rsid w:val="00447550"/>
    <w:rsid w:val="0044762D"/>
    <w:rsid w:val="004506FA"/>
    <w:rsid w:val="00450933"/>
    <w:rsid w:val="00450F62"/>
    <w:rsid w:val="004512D2"/>
    <w:rsid w:val="004512E2"/>
    <w:rsid w:val="00451682"/>
    <w:rsid w:val="0045176A"/>
    <w:rsid w:val="00451BB0"/>
    <w:rsid w:val="00451D62"/>
    <w:rsid w:val="00451E01"/>
    <w:rsid w:val="00451FC3"/>
    <w:rsid w:val="0045228C"/>
    <w:rsid w:val="004523E9"/>
    <w:rsid w:val="004528C6"/>
    <w:rsid w:val="00453682"/>
    <w:rsid w:val="004536C9"/>
    <w:rsid w:val="00453CD2"/>
    <w:rsid w:val="00453FD2"/>
    <w:rsid w:val="0045403E"/>
    <w:rsid w:val="00454530"/>
    <w:rsid w:val="00454CCA"/>
    <w:rsid w:val="00454D59"/>
    <w:rsid w:val="00455308"/>
    <w:rsid w:val="0045546B"/>
    <w:rsid w:val="004561FC"/>
    <w:rsid w:val="0045631C"/>
    <w:rsid w:val="004568C5"/>
    <w:rsid w:val="00456D75"/>
    <w:rsid w:val="00456F92"/>
    <w:rsid w:val="00457514"/>
    <w:rsid w:val="004577DB"/>
    <w:rsid w:val="0045794C"/>
    <w:rsid w:val="00457A22"/>
    <w:rsid w:val="00457C0F"/>
    <w:rsid w:val="00457F9B"/>
    <w:rsid w:val="00460964"/>
    <w:rsid w:val="00460A1D"/>
    <w:rsid w:val="00460E6B"/>
    <w:rsid w:val="00460FD0"/>
    <w:rsid w:val="00461052"/>
    <w:rsid w:val="00461D3D"/>
    <w:rsid w:val="00461D5F"/>
    <w:rsid w:val="00461D81"/>
    <w:rsid w:val="004621DD"/>
    <w:rsid w:val="00462260"/>
    <w:rsid w:val="00462B4D"/>
    <w:rsid w:val="00462C91"/>
    <w:rsid w:val="00463295"/>
    <w:rsid w:val="004633DE"/>
    <w:rsid w:val="00463462"/>
    <w:rsid w:val="004637DD"/>
    <w:rsid w:val="00463A49"/>
    <w:rsid w:val="00463E8A"/>
    <w:rsid w:val="00463F62"/>
    <w:rsid w:val="00463F8B"/>
    <w:rsid w:val="004641BD"/>
    <w:rsid w:val="00464260"/>
    <w:rsid w:val="00464626"/>
    <w:rsid w:val="00464EEA"/>
    <w:rsid w:val="00465453"/>
    <w:rsid w:val="00465489"/>
    <w:rsid w:val="00465513"/>
    <w:rsid w:val="00465BE2"/>
    <w:rsid w:val="00466014"/>
    <w:rsid w:val="004663D9"/>
    <w:rsid w:val="00466E8B"/>
    <w:rsid w:val="004671CA"/>
    <w:rsid w:val="004672A4"/>
    <w:rsid w:val="00467767"/>
    <w:rsid w:val="004679F5"/>
    <w:rsid w:val="00467F80"/>
    <w:rsid w:val="0047031B"/>
    <w:rsid w:val="004704AC"/>
    <w:rsid w:val="004706F3"/>
    <w:rsid w:val="00471A87"/>
    <w:rsid w:val="004720D7"/>
    <w:rsid w:val="00472347"/>
    <w:rsid w:val="004725B5"/>
    <w:rsid w:val="00472F11"/>
    <w:rsid w:val="0047323C"/>
    <w:rsid w:val="00473358"/>
    <w:rsid w:val="0047345A"/>
    <w:rsid w:val="00473996"/>
    <w:rsid w:val="004739E7"/>
    <w:rsid w:val="00474011"/>
    <w:rsid w:val="00474494"/>
    <w:rsid w:val="004745E2"/>
    <w:rsid w:val="00474666"/>
    <w:rsid w:val="00474DF9"/>
    <w:rsid w:val="00474E3B"/>
    <w:rsid w:val="004750C1"/>
    <w:rsid w:val="0047587D"/>
    <w:rsid w:val="004763F4"/>
    <w:rsid w:val="00476CC7"/>
    <w:rsid w:val="004774B0"/>
    <w:rsid w:val="00477A6F"/>
    <w:rsid w:val="00477FD7"/>
    <w:rsid w:val="00480458"/>
    <w:rsid w:val="00480890"/>
    <w:rsid w:val="00480CB5"/>
    <w:rsid w:val="00480D5A"/>
    <w:rsid w:val="004811A0"/>
    <w:rsid w:val="0048122C"/>
    <w:rsid w:val="0048136B"/>
    <w:rsid w:val="004814B7"/>
    <w:rsid w:val="004819DE"/>
    <w:rsid w:val="00481D8E"/>
    <w:rsid w:val="0048238C"/>
    <w:rsid w:val="00482573"/>
    <w:rsid w:val="00482889"/>
    <w:rsid w:val="004828B8"/>
    <w:rsid w:val="00482A31"/>
    <w:rsid w:val="00482B60"/>
    <w:rsid w:val="00482EA5"/>
    <w:rsid w:val="00482ECB"/>
    <w:rsid w:val="00483415"/>
    <w:rsid w:val="004834E9"/>
    <w:rsid w:val="00483514"/>
    <w:rsid w:val="00483846"/>
    <w:rsid w:val="00483C27"/>
    <w:rsid w:val="00483D26"/>
    <w:rsid w:val="00484159"/>
    <w:rsid w:val="00484242"/>
    <w:rsid w:val="004847BE"/>
    <w:rsid w:val="004848BB"/>
    <w:rsid w:val="00484B3D"/>
    <w:rsid w:val="00485004"/>
    <w:rsid w:val="004851E3"/>
    <w:rsid w:val="0048525A"/>
    <w:rsid w:val="0048595C"/>
    <w:rsid w:val="00485B4C"/>
    <w:rsid w:val="00485BC8"/>
    <w:rsid w:val="00485CEB"/>
    <w:rsid w:val="00485F2F"/>
    <w:rsid w:val="00485FDE"/>
    <w:rsid w:val="00485FE6"/>
    <w:rsid w:val="00486321"/>
    <w:rsid w:val="0048636E"/>
    <w:rsid w:val="00486BA3"/>
    <w:rsid w:val="004872F2"/>
    <w:rsid w:val="00487455"/>
    <w:rsid w:val="00487A47"/>
    <w:rsid w:val="00487D18"/>
    <w:rsid w:val="004902C3"/>
    <w:rsid w:val="0049045B"/>
    <w:rsid w:val="004906BF"/>
    <w:rsid w:val="0049075D"/>
    <w:rsid w:val="00490835"/>
    <w:rsid w:val="00490C34"/>
    <w:rsid w:val="00490C6F"/>
    <w:rsid w:val="00490F5B"/>
    <w:rsid w:val="0049104B"/>
    <w:rsid w:val="00491344"/>
    <w:rsid w:val="004913C1"/>
    <w:rsid w:val="004913C9"/>
    <w:rsid w:val="004917F0"/>
    <w:rsid w:val="00491B66"/>
    <w:rsid w:val="00491B8C"/>
    <w:rsid w:val="00491C07"/>
    <w:rsid w:val="00491C4A"/>
    <w:rsid w:val="00492044"/>
    <w:rsid w:val="00492DF3"/>
    <w:rsid w:val="00492E48"/>
    <w:rsid w:val="00492E4C"/>
    <w:rsid w:val="00493218"/>
    <w:rsid w:val="0049360F"/>
    <w:rsid w:val="00493A89"/>
    <w:rsid w:val="004940E5"/>
    <w:rsid w:val="00494692"/>
    <w:rsid w:val="0049469E"/>
    <w:rsid w:val="00494D95"/>
    <w:rsid w:val="0049501E"/>
    <w:rsid w:val="0049559C"/>
    <w:rsid w:val="004955DD"/>
    <w:rsid w:val="00495771"/>
    <w:rsid w:val="004958F7"/>
    <w:rsid w:val="00495940"/>
    <w:rsid w:val="00495F08"/>
    <w:rsid w:val="0049620F"/>
    <w:rsid w:val="004962D2"/>
    <w:rsid w:val="004973F9"/>
    <w:rsid w:val="00497511"/>
    <w:rsid w:val="0049779A"/>
    <w:rsid w:val="0049799D"/>
    <w:rsid w:val="004979D8"/>
    <w:rsid w:val="00497ADE"/>
    <w:rsid w:val="00497AE6"/>
    <w:rsid w:val="00497CAB"/>
    <w:rsid w:val="00497DAA"/>
    <w:rsid w:val="004A0223"/>
    <w:rsid w:val="004A071F"/>
    <w:rsid w:val="004A0739"/>
    <w:rsid w:val="004A0903"/>
    <w:rsid w:val="004A0960"/>
    <w:rsid w:val="004A0B81"/>
    <w:rsid w:val="004A0CDC"/>
    <w:rsid w:val="004A0CE9"/>
    <w:rsid w:val="004A13A4"/>
    <w:rsid w:val="004A1554"/>
    <w:rsid w:val="004A19DB"/>
    <w:rsid w:val="004A1C4E"/>
    <w:rsid w:val="004A22A2"/>
    <w:rsid w:val="004A244A"/>
    <w:rsid w:val="004A24E6"/>
    <w:rsid w:val="004A2B55"/>
    <w:rsid w:val="004A2DAF"/>
    <w:rsid w:val="004A2DD0"/>
    <w:rsid w:val="004A35F4"/>
    <w:rsid w:val="004A37CD"/>
    <w:rsid w:val="004A3A22"/>
    <w:rsid w:val="004A3CD9"/>
    <w:rsid w:val="004A3ED2"/>
    <w:rsid w:val="004A40C7"/>
    <w:rsid w:val="004A4119"/>
    <w:rsid w:val="004A41B1"/>
    <w:rsid w:val="004A46AC"/>
    <w:rsid w:val="004A476C"/>
    <w:rsid w:val="004A49CF"/>
    <w:rsid w:val="004A51EE"/>
    <w:rsid w:val="004A5368"/>
    <w:rsid w:val="004A559A"/>
    <w:rsid w:val="004A56B0"/>
    <w:rsid w:val="004A5812"/>
    <w:rsid w:val="004A607C"/>
    <w:rsid w:val="004A65B2"/>
    <w:rsid w:val="004A68FB"/>
    <w:rsid w:val="004A6913"/>
    <w:rsid w:val="004A6EBF"/>
    <w:rsid w:val="004A6EE6"/>
    <w:rsid w:val="004A7566"/>
    <w:rsid w:val="004A75FE"/>
    <w:rsid w:val="004A7987"/>
    <w:rsid w:val="004A799A"/>
    <w:rsid w:val="004A79A8"/>
    <w:rsid w:val="004A7A11"/>
    <w:rsid w:val="004A7D8D"/>
    <w:rsid w:val="004A7E04"/>
    <w:rsid w:val="004B0399"/>
    <w:rsid w:val="004B0515"/>
    <w:rsid w:val="004B087F"/>
    <w:rsid w:val="004B0DEC"/>
    <w:rsid w:val="004B104F"/>
    <w:rsid w:val="004B1071"/>
    <w:rsid w:val="004B16E7"/>
    <w:rsid w:val="004B1745"/>
    <w:rsid w:val="004B1CCC"/>
    <w:rsid w:val="004B24BD"/>
    <w:rsid w:val="004B261C"/>
    <w:rsid w:val="004B27CD"/>
    <w:rsid w:val="004B2AAE"/>
    <w:rsid w:val="004B2E56"/>
    <w:rsid w:val="004B30D0"/>
    <w:rsid w:val="004B3157"/>
    <w:rsid w:val="004B32E3"/>
    <w:rsid w:val="004B3A69"/>
    <w:rsid w:val="004B3AF0"/>
    <w:rsid w:val="004B3D86"/>
    <w:rsid w:val="004B3DBC"/>
    <w:rsid w:val="004B4175"/>
    <w:rsid w:val="004B443D"/>
    <w:rsid w:val="004B4455"/>
    <w:rsid w:val="004B4588"/>
    <w:rsid w:val="004B4689"/>
    <w:rsid w:val="004B47E6"/>
    <w:rsid w:val="004B4C5E"/>
    <w:rsid w:val="004B4C6F"/>
    <w:rsid w:val="004B5264"/>
    <w:rsid w:val="004B5614"/>
    <w:rsid w:val="004B5CAF"/>
    <w:rsid w:val="004B63E2"/>
    <w:rsid w:val="004B6478"/>
    <w:rsid w:val="004B653F"/>
    <w:rsid w:val="004B65AC"/>
    <w:rsid w:val="004B66E4"/>
    <w:rsid w:val="004B6997"/>
    <w:rsid w:val="004B6A24"/>
    <w:rsid w:val="004B6BCA"/>
    <w:rsid w:val="004B6D91"/>
    <w:rsid w:val="004B6E6E"/>
    <w:rsid w:val="004B71D2"/>
    <w:rsid w:val="004B71DE"/>
    <w:rsid w:val="004B772A"/>
    <w:rsid w:val="004B7C71"/>
    <w:rsid w:val="004B7CF0"/>
    <w:rsid w:val="004B7DAB"/>
    <w:rsid w:val="004B7DE2"/>
    <w:rsid w:val="004B7EA6"/>
    <w:rsid w:val="004C01D4"/>
    <w:rsid w:val="004C0994"/>
    <w:rsid w:val="004C0C45"/>
    <w:rsid w:val="004C0F83"/>
    <w:rsid w:val="004C0F9F"/>
    <w:rsid w:val="004C1401"/>
    <w:rsid w:val="004C153C"/>
    <w:rsid w:val="004C16B5"/>
    <w:rsid w:val="004C16FA"/>
    <w:rsid w:val="004C1E31"/>
    <w:rsid w:val="004C2124"/>
    <w:rsid w:val="004C2422"/>
    <w:rsid w:val="004C2480"/>
    <w:rsid w:val="004C24BF"/>
    <w:rsid w:val="004C2565"/>
    <w:rsid w:val="004C2604"/>
    <w:rsid w:val="004C2820"/>
    <w:rsid w:val="004C35B0"/>
    <w:rsid w:val="004C3F17"/>
    <w:rsid w:val="004C4004"/>
    <w:rsid w:val="004C43A2"/>
    <w:rsid w:val="004C4853"/>
    <w:rsid w:val="004C4966"/>
    <w:rsid w:val="004C4BFA"/>
    <w:rsid w:val="004C4F2E"/>
    <w:rsid w:val="004C52F1"/>
    <w:rsid w:val="004C57E2"/>
    <w:rsid w:val="004C597E"/>
    <w:rsid w:val="004C5E3D"/>
    <w:rsid w:val="004C6195"/>
    <w:rsid w:val="004C6295"/>
    <w:rsid w:val="004C65E0"/>
    <w:rsid w:val="004C666E"/>
    <w:rsid w:val="004C6B59"/>
    <w:rsid w:val="004C6BE1"/>
    <w:rsid w:val="004C6D51"/>
    <w:rsid w:val="004C721E"/>
    <w:rsid w:val="004C7562"/>
    <w:rsid w:val="004C77BA"/>
    <w:rsid w:val="004C79DB"/>
    <w:rsid w:val="004D0BE6"/>
    <w:rsid w:val="004D0C42"/>
    <w:rsid w:val="004D0F81"/>
    <w:rsid w:val="004D1008"/>
    <w:rsid w:val="004D1102"/>
    <w:rsid w:val="004D1462"/>
    <w:rsid w:val="004D17A2"/>
    <w:rsid w:val="004D18DF"/>
    <w:rsid w:val="004D1A43"/>
    <w:rsid w:val="004D1B59"/>
    <w:rsid w:val="004D1D6A"/>
    <w:rsid w:val="004D1D79"/>
    <w:rsid w:val="004D255A"/>
    <w:rsid w:val="004D2625"/>
    <w:rsid w:val="004D2788"/>
    <w:rsid w:val="004D2970"/>
    <w:rsid w:val="004D2DB8"/>
    <w:rsid w:val="004D308B"/>
    <w:rsid w:val="004D3422"/>
    <w:rsid w:val="004D3FA4"/>
    <w:rsid w:val="004D3FBE"/>
    <w:rsid w:val="004D4AE1"/>
    <w:rsid w:val="004D528A"/>
    <w:rsid w:val="004D55A8"/>
    <w:rsid w:val="004D5740"/>
    <w:rsid w:val="004D5CA1"/>
    <w:rsid w:val="004D5E68"/>
    <w:rsid w:val="004D5EAF"/>
    <w:rsid w:val="004D603F"/>
    <w:rsid w:val="004D64D0"/>
    <w:rsid w:val="004D6E71"/>
    <w:rsid w:val="004D7431"/>
    <w:rsid w:val="004D7832"/>
    <w:rsid w:val="004D7883"/>
    <w:rsid w:val="004D78F1"/>
    <w:rsid w:val="004D7A12"/>
    <w:rsid w:val="004D7C1F"/>
    <w:rsid w:val="004D7CC8"/>
    <w:rsid w:val="004D7CD2"/>
    <w:rsid w:val="004D7DB8"/>
    <w:rsid w:val="004E003C"/>
    <w:rsid w:val="004E03B7"/>
    <w:rsid w:val="004E056C"/>
    <w:rsid w:val="004E0601"/>
    <w:rsid w:val="004E0FE1"/>
    <w:rsid w:val="004E1884"/>
    <w:rsid w:val="004E18E3"/>
    <w:rsid w:val="004E1F06"/>
    <w:rsid w:val="004E1FC1"/>
    <w:rsid w:val="004E2190"/>
    <w:rsid w:val="004E22ED"/>
    <w:rsid w:val="004E233E"/>
    <w:rsid w:val="004E2486"/>
    <w:rsid w:val="004E252B"/>
    <w:rsid w:val="004E2AE8"/>
    <w:rsid w:val="004E2C20"/>
    <w:rsid w:val="004E2F2B"/>
    <w:rsid w:val="004E302C"/>
    <w:rsid w:val="004E345D"/>
    <w:rsid w:val="004E352A"/>
    <w:rsid w:val="004E375E"/>
    <w:rsid w:val="004E38A2"/>
    <w:rsid w:val="004E3B64"/>
    <w:rsid w:val="004E3F39"/>
    <w:rsid w:val="004E4451"/>
    <w:rsid w:val="004E46AF"/>
    <w:rsid w:val="004E4765"/>
    <w:rsid w:val="004E4842"/>
    <w:rsid w:val="004E48F2"/>
    <w:rsid w:val="004E497D"/>
    <w:rsid w:val="004E49C8"/>
    <w:rsid w:val="004E4C3D"/>
    <w:rsid w:val="004E5406"/>
    <w:rsid w:val="004E5964"/>
    <w:rsid w:val="004E5A21"/>
    <w:rsid w:val="004E5D5B"/>
    <w:rsid w:val="004E5E9F"/>
    <w:rsid w:val="004E5EDB"/>
    <w:rsid w:val="004E6204"/>
    <w:rsid w:val="004E6D67"/>
    <w:rsid w:val="004E703B"/>
    <w:rsid w:val="004E7089"/>
    <w:rsid w:val="004E73B2"/>
    <w:rsid w:val="004E79CD"/>
    <w:rsid w:val="004E7A67"/>
    <w:rsid w:val="004E7B29"/>
    <w:rsid w:val="004E7D7E"/>
    <w:rsid w:val="004E7EE0"/>
    <w:rsid w:val="004E7FC8"/>
    <w:rsid w:val="004F00A9"/>
    <w:rsid w:val="004F036A"/>
    <w:rsid w:val="004F038F"/>
    <w:rsid w:val="004F04B9"/>
    <w:rsid w:val="004F084A"/>
    <w:rsid w:val="004F0A0C"/>
    <w:rsid w:val="004F0AB7"/>
    <w:rsid w:val="004F0C89"/>
    <w:rsid w:val="004F0E05"/>
    <w:rsid w:val="004F1049"/>
    <w:rsid w:val="004F1747"/>
    <w:rsid w:val="004F1D1D"/>
    <w:rsid w:val="004F22D2"/>
    <w:rsid w:val="004F24E4"/>
    <w:rsid w:val="004F2750"/>
    <w:rsid w:val="004F2833"/>
    <w:rsid w:val="004F2C22"/>
    <w:rsid w:val="004F313C"/>
    <w:rsid w:val="004F355E"/>
    <w:rsid w:val="004F35A8"/>
    <w:rsid w:val="004F39B0"/>
    <w:rsid w:val="004F3D8F"/>
    <w:rsid w:val="004F3FE9"/>
    <w:rsid w:val="004F4545"/>
    <w:rsid w:val="004F4BC3"/>
    <w:rsid w:val="004F4E12"/>
    <w:rsid w:val="004F51D2"/>
    <w:rsid w:val="004F566B"/>
    <w:rsid w:val="004F586F"/>
    <w:rsid w:val="004F5C31"/>
    <w:rsid w:val="004F5D2C"/>
    <w:rsid w:val="004F60A9"/>
    <w:rsid w:val="004F647D"/>
    <w:rsid w:val="004F66DD"/>
    <w:rsid w:val="004F6813"/>
    <w:rsid w:val="004F6D50"/>
    <w:rsid w:val="004F7124"/>
    <w:rsid w:val="004F71C6"/>
    <w:rsid w:val="004F73D0"/>
    <w:rsid w:val="004F747D"/>
    <w:rsid w:val="004F74B7"/>
    <w:rsid w:val="004F74E0"/>
    <w:rsid w:val="004F7542"/>
    <w:rsid w:val="004F79D5"/>
    <w:rsid w:val="004F7BFE"/>
    <w:rsid w:val="00500721"/>
    <w:rsid w:val="00500934"/>
    <w:rsid w:val="00500B34"/>
    <w:rsid w:val="00500BBA"/>
    <w:rsid w:val="00500F44"/>
    <w:rsid w:val="00500FA9"/>
    <w:rsid w:val="005011CC"/>
    <w:rsid w:val="00501612"/>
    <w:rsid w:val="00501868"/>
    <w:rsid w:val="00501B0D"/>
    <w:rsid w:val="00501B82"/>
    <w:rsid w:val="00501EC0"/>
    <w:rsid w:val="00501F63"/>
    <w:rsid w:val="005023A9"/>
    <w:rsid w:val="00502623"/>
    <w:rsid w:val="005029B9"/>
    <w:rsid w:val="00502A7B"/>
    <w:rsid w:val="005030E1"/>
    <w:rsid w:val="005031F0"/>
    <w:rsid w:val="005032C6"/>
    <w:rsid w:val="0050373C"/>
    <w:rsid w:val="00503A27"/>
    <w:rsid w:val="00503A99"/>
    <w:rsid w:val="00503D4B"/>
    <w:rsid w:val="00503DD9"/>
    <w:rsid w:val="00503E34"/>
    <w:rsid w:val="00503F7A"/>
    <w:rsid w:val="00504872"/>
    <w:rsid w:val="00504940"/>
    <w:rsid w:val="00504D79"/>
    <w:rsid w:val="005050AE"/>
    <w:rsid w:val="00505271"/>
    <w:rsid w:val="005052AD"/>
    <w:rsid w:val="00505A68"/>
    <w:rsid w:val="00505B08"/>
    <w:rsid w:val="00505D13"/>
    <w:rsid w:val="00505FBF"/>
    <w:rsid w:val="00506685"/>
    <w:rsid w:val="005069F2"/>
    <w:rsid w:val="00506AA5"/>
    <w:rsid w:val="005072AA"/>
    <w:rsid w:val="00510394"/>
    <w:rsid w:val="00510860"/>
    <w:rsid w:val="005108DF"/>
    <w:rsid w:val="00510EF6"/>
    <w:rsid w:val="005111B5"/>
    <w:rsid w:val="0051136E"/>
    <w:rsid w:val="0051147C"/>
    <w:rsid w:val="005115AC"/>
    <w:rsid w:val="0051216D"/>
    <w:rsid w:val="0051261E"/>
    <w:rsid w:val="00512796"/>
    <w:rsid w:val="0051291F"/>
    <w:rsid w:val="00512973"/>
    <w:rsid w:val="005129CC"/>
    <w:rsid w:val="00512ADD"/>
    <w:rsid w:val="00512E53"/>
    <w:rsid w:val="005132D9"/>
    <w:rsid w:val="0051349E"/>
    <w:rsid w:val="00513B90"/>
    <w:rsid w:val="0051420F"/>
    <w:rsid w:val="005143FB"/>
    <w:rsid w:val="00514D1C"/>
    <w:rsid w:val="00515313"/>
    <w:rsid w:val="00515A63"/>
    <w:rsid w:val="00515BB5"/>
    <w:rsid w:val="00515BDA"/>
    <w:rsid w:val="00515D7E"/>
    <w:rsid w:val="00515E15"/>
    <w:rsid w:val="00515E46"/>
    <w:rsid w:val="005160AF"/>
    <w:rsid w:val="00516684"/>
    <w:rsid w:val="0051682F"/>
    <w:rsid w:val="00516897"/>
    <w:rsid w:val="00517505"/>
    <w:rsid w:val="005175B0"/>
    <w:rsid w:val="0051761C"/>
    <w:rsid w:val="0051774B"/>
    <w:rsid w:val="00517DF4"/>
    <w:rsid w:val="00520418"/>
    <w:rsid w:val="0052052C"/>
    <w:rsid w:val="00520641"/>
    <w:rsid w:val="005208E4"/>
    <w:rsid w:val="0052096F"/>
    <w:rsid w:val="00520AEA"/>
    <w:rsid w:val="00520AEF"/>
    <w:rsid w:val="00520C7E"/>
    <w:rsid w:val="0052146B"/>
    <w:rsid w:val="0052151F"/>
    <w:rsid w:val="005215F4"/>
    <w:rsid w:val="00521A52"/>
    <w:rsid w:val="00521D41"/>
    <w:rsid w:val="0052228A"/>
    <w:rsid w:val="005227DA"/>
    <w:rsid w:val="00522838"/>
    <w:rsid w:val="005228A0"/>
    <w:rsid w:val="005229FE"/>
    <w:rsid w:val="00522EC7"/>
    <w:rsid w:val="00523039"/>
    <w:rsid w:val="00523493"/>
    <w:rsid w:val="00523696"/>
    <w:rsid w:val="005237E7"/>
    <w:rsid w:val="00523AAA"/>
    <w:rsid w:val="00523AC2"/>
    <w:rsid w:val="00523B2A"/>
    <w:rsid w:val="00523B5A"/>
    <w:rsid w:val="00523D4E"/>
    <w:rsid w:val="00523F5B"/>
    <w:rsid w:val="005247EA"/>
    <w:rsid w:val="0052484A"/>
    <w:rsid w:val="00525165"/>
    <w:rsid w:val="00525A1B"/>
    <w:rsid w:val="00525D6B"/>
    <w:rsid w:val="00526389"/>
    <w:rsid w:val="00526818"/>
    <w:rsid w:val="00526886"/>
    <w:rsid w:val="00526BF2"/>
    <w:rsid w:val="00526DF4"/>
    <w:rsid w:val="00526E00"/>
    <w:rsid w:val="00526F6B"/>
    <w:rsid w:val="0052773D"/>
    <w:rsid w:val="00527A46"/>
    <w:rsid w:val="00527C6F"/>
    <w:rsid w:val="00527D3F"/>
    <w:rsid w:val="005302DC"/>
    <w:rsid w:val="005303E9"/>
    <w:rsid w:val="005305AD"/>
    <w:rsid w:val="00530720"/>
    <w:rsid w:val="00530789"/>
    <w:rsid w:val="005308A9"/>
    <w:rsid w:val="005308CF"/>
    <w:rsid w:val="005308D0"/>
    <w:rsid w:val="00530A8F"/>
    <w:rsid w:val="00530AAC"/>
    <w:rsid w:val="00530E3B"/>
    <w:rsid w:val="005310B6"/>
    <w:rsid w:val="005311FE"/>
    <w:rsid w:val="0053158E"/>
    <w:rsid w:val="0053161C"/>
    <w:rsid w:val="00531849"/>
    <w:rsid w:val="005318B8"/>
    <w:rsid w:val="00531E75"/>
    <w:rsid w:val="005320D9"/>
    <w:rsid w:val="005322FC"/>
    <w:rsid w:val="005325F5"/>
    <w:rsid w:val="00532724"/>
    <w:rsid w:val="005329DC"/>
    <w:rsid w:val="00532C2F"/>
    <w:rsid w:val="00532FC7"/>
    <w:rsid w:val="00533780"/>
    <w:rsid w:val="0053410F"/>
    <w:rsid w:val="00534245"/>
    <w:rsid w:val="005344A5"/>
    <w:rsid w:val="005345F7"/>
    <w:rsid w:val="00534650"/>
    <w:rsid w:val="00534BF8"/>
    <w:rsid w:val="00534D2A"/>
    <w:rsid w:val="00534EBC"/>
    <w:rsid w:val="00535B0B"/>
    <w:rsid w:val="00536570"/>
    <w:rsid w:val="00536B51"/>
    <w:rsid w:val="00536F08"/>
    <w:rsid w:val="0053730A"/>
    <w:rsid w:val="005373CB"/>
    <w:rsid w:val="00537426"/>
    <w:rsid w:val="00537449"/>
    <w:rsid w:val="00537D56"/>
    <w:rsid w:val="00537EAD"/>
    <w:rsid w:val="005400FC"/>
    <w:rsid w:val="005404EB"/>
    <w:rsid w:val="00540B62"/>
    <w:rsid w:val="00540E42"/>
    <w:rsid w:val="00540EC2"/>
    <w:rsid w:val="005411AC"/>
    <w:rsid w:val="005413D9"/>
    <w:rsid w:val="00541DDB"/>
    <w:rsid w:val="00542168"/>
    <w:rsid w:val="00542328"/>
    <w:rsid w:val="00542B05"/>
    <w:rsid w:val="00542C32"/>
    <w:rsid w:val="005432B0"/>
    <w:rsid w:val="005433EE"/>
    <w:rsid w:val="00543553"/>
    <w:rsid w:val="005437AE"/>
    <w:rsid w:val="00543DBE"/>
    <w:rsid w:val="00543E6B"/>
    <w:rsid w:val="005445EA"/>
    <w:rsid w:val="00544974"/>
    <w:rsid w:val="00544EFD"/>
    <w:rsid w:val="0054500F"/>
    <w:rsid w:val="00545747"/>
    <w:rsid w:val="00545C7B"/>
    <w:rsid w:val="00545F37"/>
    <w:rsid w:val="00546035"/>
    <w:rsid w:val="0054603E"/>
    <w:rsid w:val="00546ADC"/>
    <w:rsid w:val="00546E64"/>
    <w:rsid w:val="0054701C"/>
    <w:rsid w:val="005475F3"/>
    <w:rsid w:val="00547D67"/>
    <w:rsid w:val="00550060"/>
    <w:rsid w:val="0055013E"/>
    <w:rsid w:val="0055025F"/>
    <w:rsid w:val="00550DD8"/>
    <w:rsid w:val="0055119F"/>
    <w:rsid w:val="005512F1"/>
    <w:rsid w:val="00551750"/>
    <w:rsid w:val="00551ABD"/>
    <w:rsid w:val="00551B2C"/>
    <w:rsid w:val="00551CB9"/>
    <w:rsid w:val="00551D58"/>
    <w:rsid w:val="00551E6C"/>
    <w:rsid w:val="00551ED2"/>
    <w:rsid w:val="00552306"/>
    <w:rsid w:val="0055253D"/>
    <w:rsid w:val="005525DB"/>
    <w:rsid w:val="00552828"/>
    <w:rsid w:val="00552B4D"/>
    <w:rsid w:val="00552CDA"/>
    <w:rsid w:val="00552D74"/>
    <w:rsid w:val="00552DA3"/>
    <w:rsid w:val="00552E0E"/>
    <w:rsid w:val="005530FB"/>
    <w:rsid w:val="005533E3"/>
    <w:rsid w:val="0055368B"/>
    <w:rsid w:val="005537DB"/>
    <w:rsid w:val="0055399E"/>
    <w:rsid w:val="005539EC"/>
    <w:rsid w:val="00553A0E"/>
    <w:rsid w:val="005548A6"/>
    <w:rsid w:val="00554A0D"/>
    <w:rsid w:val="00554BDF"/>
    <w:rsid w:val="00554CF8"/>
    <w:rsid w:val="00555F47"/>
    <w:rsid w:val="00556146"/>
    <w:rsid w:val="005563CD"/>
    <w:rsid w:val="005566F1"/>
    <w:rsid w:val="00556CD5"/>
    <w:rsid w:val="00557451"/>
    <w:rsid w:val="005576CA"/>
    <w:rsid w:val="005579E3"/>
    <w:rsid w:val="00557B0B"/>
    <w:rsid w:val="00557D4C"/>
    <w:rsid w:val="0056035E"/>
    <w:rsid w:val="0056053B"/>
    <w:rsid w:val="005607E2"/>
    <w:rsid w:val="00560966"/>
    <w:rsid w:val="005609B4"/>
    <w:rsid w:val="00560D1E"/>
    <w:rsid w:val="00561140"/>
    <w:rsid w:val="00561A7F"/>
    <w:rsid w:val="00561BC6"/>
    <w:rsid w:val="00561CBF"/>
    <w:rsid w:val="0056200E"/>
    <w:rsid w:val="0056208E"/>
    <w:rsid w:val="00562300"/>
    <w:rsid w:val="00562341"/>
    <w:rsid w:val="005625CC"/>
    <w:rsid w:val="00562677"/>
    <w:rsid w:val="005628C7"/>
    <w:rsid w:val="0056298F"/>
    <w:rsid w:val="00562EC1"/>
    <w:rsid w:val="00562F4C"/>
    <w:rsid w:val="00563184"/>
    <w:rsid w:val="005633FC"/>
    <w:rsid w:val="005635B7"/>
    <w:rsid w:val="005638CF"/>
    <w:rsid w:val="005644C7"/>
    <w:rsid w:val="00564554"/>
    <w:rsid w:val="00564B1E"/>
    <w:rsid w:val="00564EDD"/>
    <w:rsid w:val="005659D7"/>
    <w:rsid w:val="00565C26"/>
    <w:rsid w:val="00565D02"/>
    <w:rsid w:val="00565E6F"/>
    <w:rsid w:val="00565F37"/>
    <w:rsid w:val="0056608E"/>
    <w:rsid w:val="0056613F"/>
    <w:rsid w:val="005661A1"/>
    <w:rsid w:val="005662FA"/>
    <w:rsid w:val="00566503"/>
    <w:rsid w:val="00567204"/>
    <w:rsid w:val="005675E3"/>
    <w:rsid w:val="0056799E"/>
    <w:rsid w:val="005679F0"/>
    <w:rsid w:val="005679F4"/>
    <w:rsid w:val="00567A23"/>
    <w:rsid w:val="00567A5C"/>
    <w:rsid w:val="00567AE6"/>
    <w:rsid w:val="00567B5C"/>
    <w:rsid w:val="0057002C"/>
    <w:rsid w:val="0057023F"/>
    <w:rsid w:val="0057039F"/>
    <w:rsid w:val="0057051F"/>
    <w:rsid w:val="0057073B"/>
    <w:rsid w:val="00570A00"/>
    <w:rsid w:val="00570B15"/>
    <w:rsid w:val="00570F61"/>
    <w:rsid w:val="00571210"/>
    <w:rsid w:val="00571218"/>
    <w:rsid w:val="005712D5"/>
    <w:rsid w:val="005713F2"/>
    <w:rsid w:val="00571446"/>
    <w:rsid w:val="00571FC7"/>
    <w:rsid w:val="00572045"/>
    <w:rsid w:val="00572067"/>
    <w:rsid w:val="0057206A"/>
    <w:rsid w:val="005726E1"/>
    <w:rsid w:val="00572853"/>
    <w:rsid w:val="005728CA"/>
    <w:rsid w:val="00572974"/>
    <w:rsid w:val="00572AFB"/>
    <w:rsid w:val="00572F9D"/>
    <w:rsid w:val="0057309D"/>
    <w:rsid w:val="00573675"/>
    <w:rsid w:val="005737D9"/>
    <w:rsid w:val="00573C01"/>
    <w:rsid w:val="00573F16"/>
    <w:rsid w:val="0057420C"/>
    <w:rsid w:val="00574599"/>
    <w:rsid w:val="005746FD"/>
    <w:rsid w:val="00574B75"/>
    <w:rsid w:val="00575727"/>
    <w:rsid w:val="00575789"/>
    <w:rsid w:val="00575ABF"/>
    <w:rsid w:val="00575B96"/>
    <w:rsid w:val="00575F23"/>
    <w:rsid w:val="005767E1"/>
    <w:rsid w:val="00576981"/>
    <w:rsid w:val="00576EDA"/>
    <w:rsid w:val="00576F5B"/>
    <w:rsid w:val="00577244"/>
    <w:rsid w:val="00577250"/>
    <w:rsid w:val="005774DD"/>
    <w:rsid w:val="00577551"/>
    <w:rsid w:val="00577606"/>
    <w:rsid w:val="0057762E"/>
    <w:rsid w:val="00577632"/>
    <w:rsid w:val="0057786D"/>
    <w:rsid w:val="00577D14"/>
    <w:rsid w:val="00577D70"/>
    <w:rsid w:val="005800CE"/>
    <w:rsid w:val="00580166"/>
    <w:rsid w:val="005804E3"/>
    <w:rsid w:val="005806C8"/>
    <w:rsid w:val="00580785"/>
    <w:rsid w:val="0058079F"/>
    <w:rsid w:val="00580FB3"/>
    <w:rsid w:val="00581269"/>
    <w:rsid w:val="00581442"/>
    <w:rsid w:val="005816DA"/>
    <w:rsid w:val="00581EB6"/>
    <w:rsid w:val="00582284"/>
    <w:rsid w:val="0058244A"/>
    <w:rsid w:val="00582617"/>
    <w:rsid w:val="0058274A"/>
    <w:rsid w:val="0058275B"/>
    <w:rsid w:val="00582978"/>
    <w:rsid w:val="00582D63"/>
    <w:rsid w:val="00583489"/>
    <w:rsid w:val="005834CF"/>
    <w:rsid w:val="005834F9"/>
    <w:rsid w:val="005836C3"/>
    <w:rsid w:val="0058370A"/>
    <w:rsid w:val="00583D86"/>
    <w:rsid w:val="00583E2D"/>
    <w:rsid w:val="005844E1"/>
    <w:rsid w:val="0058476A"/>
    <w:rsid w:val="00584852"/>
    <w:rsid w:val="00584F73"/>
    <w:rsid w:val="00585169"/>
    <w:rsid w:val="00585263"/>
    <w:rsid w:val="00585314"/>
    <w:rsid w:val="0058566D"/>
    <w:rsid w:val="0058592C"/>
    <w:rsid w:val="0058597F"/>
    <w:rsid w:val="005859F4"/>
    <w:rsid w:val="00585EF8"/>
    <w:rsid w:val="0058601A"/>
    <w:rsid w:val="00586388"/>
    <w:rsid w:val="005869D2"/>
    <w:rsid w:val="0058713E"/>
    <w:rsid w:val="005872AA"/>
    <w:rsid w:val="00587314"/>
    <w:rsid w:val="005875E4"/>
    <w:rsid w:val="005876D5"/>
    <w:rsid w:val="0058772E"/>
    <w:rsid w:val="0058777D"/>
    <w:rsid w:val="00587A05"/>
    <w:rsid w:val="00587CCB"/>
    <w:rsid w:val="00587F3F"/>
    <w:rsid w:val="005908C8"/>
    <w:rsid w:val="00590B1F"/>
    <w:rsid w:val="00590CDF"/>
    <w:rsid w:val="00591151"/>
    <w:rsid w:val="005915D2"/>
    <w:rsid w:val="00591650"/>
    <w:rsid w:val="00591C89"/>
    <w:rsid w:val="00591FDF"/>
    <w:rsid w:val="00592EDD"/>
    <w:rsid w:val="00593032"/>
    <w:rsid w:val="00593371"/>
    <w:rsid w:val="00593618"/>
    <w:rsid w:val="00593998"/>
    <w:rsid w:val="00593B11"/>
    <w:rsid w:val="00593E01"/>
    <w:rsid w:val="00593EFB"/>
    <w:rsid w:val="0059409B"/>
    <w:rsid w:val="0059455B"/>
    <w:rsid w:val="00594753"/>
    <w:rsid w:val="00594BDE"/>
    <w:rsid w:val="00594F61"/>
    <w:rsid w:val="00595257"/>
    <w:rsid w:val="00595343"/>
    <w:rsid w:val="00595C2A"/>
    <w:rsid w:val="00595F93"/>
    <w:rsid w:val="00596125"/>
    <w:rsid w:val="005969A2"/>
    <w:rsid w:val="00596FC1"/>
    <w:rsid w:val="0059718F"/>
    <w:rsid w:val="005971F1"/>
    <w:rsid w:val="005972AA"/>
    <w:rsid w:val="005975F4"/>
    <w:rsid w:val="005977E6"/>
    <w:rsid w:val="005978EF"/>
    <w:rsid w:val="00597ED2"/>
    <w:rsid w:val="00597F40"/>
    <w:rsid w:val="005A0246"/>
    <w:rsid w:val="005A0393"/>
    <w:rsid w:val="005A03CC"/>
    <w:rsid w:val="005A03F3"/>
    <w:rsid w:val="005A07EB"/>
    <w:rsid w:val="005A0846"/>
    <w:rsid w:val="005A0E9F"/>
    <w:rsid w:val="005A10E5"/>
    <w:rsid w:val="005A1185"/>
    <w:rsid w:val="005A123A"/>
    <w:rsid w:val="005A14A3"/>
    <w:rsid w:val="005A1589"/>
    <w:rsid w:val="005A1C2E"/>
    <w:rsid w:val="005A210F"/>
    <w:rsid w:val="005A23E5"/>
    <w:rsid w:val="005A2517"/>
    <w:rsid w:val="005A2AB2"/>
    <w:rsid w:val="005A2C20"/>
    <w:rsid w:val="005A2F2C"/>
    <w:rsid w:val="005A2FF4"/>
    <w:rsid w:val="005A305F"/>
    <w:rsid w:val="005A3117"/>
    <w:rsid w:val="005A38F5"/>
    <w:rsid w:val="005A3F75"/>
    <w:rsid w:val="005A4084"/>
    <w:rsid w:val="005A40C5"/>
    <w:rsid w:val="005A489F"/>
    <w:rsid w:val="005A497A"/>
    <w:rsid w:val="005A4B34"/>
    <w:rsid w:val="005A4D14"/>
    <w:rsid w:val="005A4D81"/>
    <w:rsid w:val="005A5046"/>
    <w:rsid w:val="005A506D"/>
    <w:rsid w:val="005A50DF"/>
    <w:rsid w:val="005A516D"/>
    <w:rsid w:val="005A599B"/>
    <w:rsid w:val="005A5B5C"/>
    <w:rsid w:val="005A6324"/>
    <w:rsid w:val="005A67FB"/>
    <w:rsid w:val="005A6A9F"/>
    <w:rsid w:val="005A6AD9"/>
    <w:rsid w:val="005A6B08"/>
    <w:rsid w:val="005A6DF1"/>
    <w:rsid w:val="005A6FAC"/>
    <w:rsid w:val="005A78FE"/>
    <w:rsid w:val="005A79D6"/>
    <w:rsid w:val="005A7D32"/>
    <w:rsid w:val="005A7EBF"/>
    <w:rsid w:val="005A7F0B"/>
    <w:rsid w:val="005A7F36"/>
    <w:rsid w:val="005B021B"/>
    <w:rsid w:val="005B0C9F"/>
    <w:rsid w:val="005B0DD1"/>
    <w:rsid w:val="005B0DF1"/>
    <w:rsid w:val="005B0EE4"/>
    <w:rsid w:val="005B1052"/>
    <w:rsid w:val="005B12C1"/>
    <w:rsid w:val="005B1B4D"/>
    <w:rsid w:val="005B1BD3"/>
    <w:rsid w:val="005B1F23"/>
    <w:rsid w:val="005B2213"/>
    <w:rsid w:val="005B2560"/>
    <w:rsid w:val="005B26E3"/>
    <w:rsid w:val="005B2AC4"/>
    <w:rsid w:val="005B2B6C"/>
    <w:rsid w:val="005B3EDD"/>
    <w:rsid w:val="005B3F1F"/>
    <w:rsid w:val="005B4149"/>
    <w:rsid w:val="005B417B"/>
    <w:rsid w:val="005B43BA"/>
    <w:rsid w:val="005B43CB"/>
    <w:rsid w:val="005B451F"/>
    <w:rsid w:val="005B4795"/>
    <w:rsid w:val="005B4C49"/>
    <w:rsid w:val="005B50B1"/>
    <w:rsid w:val="005B5264"/>
    <w:rsid w:val="005B52E9"/>
    <w:rsid w:val="005B53E6"/>
    <w:rsid w:val="005B5815"/>
    <w:rsid w:val="005B58FC"/>
    <w:rsid w:val="005B5A7A"/>
    <w:rsid w:val="005B5CE6"/>
    <w:rsid w:val="005B5D82"/>
    <w:rsid w:val="005B5F0C"/>
    <w:rsid w:val="005B61F5"/>
    <w:rsid w:val="005B6561"/>
    <w:rsid w:val="005B71A0"/>
    <w:rsid w:val="005B7307"/>
    <w:rsid w:val="005B76A8"/>
    <w:rsid w:val="005C0359"/>
    <w:rsid w:val="005C07E8"/>
    <w:rsid w:val="005C0809"/>
    <w:rsid w:val="005C092B"/>
    <w:rsid w:val="005C0967"/>
    <w:rsid w:val="005C0AF5"/>
    <w:rsid w:val="005C0B9B"/>
    <w:rsid w:val="005C0DFF"/>
    <w:rsid w:val="005C0FCC"/>
    <w:rsid w:val="005C10A9"/>
    <w:rsid w:val="005C122B"/>
    <w:rsid w:val="005C14F3"/>
    <w:rsid w:val="005C1771"/>
    <w:rsid w:val="005C1861"/>
    <w:rsid w:val="005C1A59"/>
    <w:rsid w:val="005C1AC1"/>
    <w:rsid w:val="005C1CA8"/>
    <w:rsid w:val="005C1CAA"/>
    <w:rsid w:val="005C1F83"/>
    <w:rsid w:val="005C2548"/>
    <w:rsid w:val="005C2C19"/>
    <w:rsid w:val="005C2F07"/>
    <w:rsid w:val="005C313A"/>
    <w:rsid w:val="005C3429"/>
    <w:rsid w:val="005C3EFE"/>
    <w:rsid w:val="005C3FDD"/>
    <w:rsid w:val="005C403B"/>
    <w:rsid w:val="005C4385"/>
    <w:rsid w:val="005C47CA"/>
    <w:rsid w:val="005C4A0F"/>
    <w:rsid w:val="005C4C9C"/>
    <w:rsid w:val="005C5659"/>
    <w:rsid w:val="005C56CB"/>
    <w:rsid w:val="005C59CD"/>
    <w:rsid w:val="005C5AD1"/>
    <w:rsid w:val="005C6318"/>
    <w:rsid w:val="005C63FF"/>
    <w:rsid w:val="005C64AA"/>
    <w:rsid w:val="005C653A"/>
    <w:rsid w:val="005C6DD5"/>
    <w:rsid w:val="005C6FEB"/>
    <w:rsid w:val="005C713D"/>
    <w:rsid w:val="005C729D"/>
    <w:rsid w:val="005C72A2"/>
    <w:rsid w:val="005C751C"/>
    <w:rsid w:val="005C764B"/>
    <w:rsid w:val="005C77BB"/>
    <w:rsid w:val="005C79D8"/>
    <w:rsid w:val="005C7BB8"/>
    <w:rsid w:val="005C7E26"/>
    <w:rsid w:val="005D0064"/>
    <w:rsid w:val="005D0147"/>
    <w:rsid w:val="005D0156"/>
    <w:rsid w:val="005D083F"/>
    <w:rsid w:val="005D085D"/>
    <w:rsid w:val="005D0F01"/>
    <w:rsid w:val="005D103F"/>
    <w:rsid w:val="005D111B"/>
    <w:rsid w:val="005D154A"/>
    <w:rsid w:val="005D1635"/>
    <w:rsid w:val="005D1B14"/>
    <w:rsid w:val="005D1CC4"/>
    <w:rsid w:val="005D1E46"/>
    <w:rsid w:val="005D1E7C"/>
    <w:rsid w:val="005D1F11"/>
    <w:rsid w:val="005D21C3"/>
    <w:rsid w:val="005D2503"/>
    <w:rsid w:val="005D26C7"/>
    <w:rsid w:val="005D29B3"/>
    <w:rsid w:val="005D2C90"/>
    <w:rsid w:val="005D2DE7"/>
    <w:rsid w:val="005D43E4"/>
    <w:rsid w:val="005D506C"/>
    <w:rsid w:val="005D562A"/>
    <w:rsid w:val="005D56CA"/>
    <w:rsid w:val="005D58A8"/>
    <w:rsid w:val="005D58D2"/>
    <w:rsid w:val="005D5AD7"/>
    <w:rsid w:val="005D5D37"/>
    <w:rsid w:val="005D6126"/>
    <w:rsid w:val="005D66E2"/>
    <w:rsid w:val="005D677E"/>
    <w:rsid w:val="005D6B76"/>
    <w:rsid w:val="005D6FD2"/>
    <w:rsid w:val="005D72B4"/>
    <w:rsid w:val="005D74A5"/>
    <w:rsid w:val="005D7980"/>
    <w:rsid w:val="005E0581"/>
    <w:rsid w:val="005E074C"/>
    <w:rsid w:val="005E0996"/>
    <w:rsid w:val="005E0B58"/>
    <w:rsid w:val="005E0D57"/>
    <w:rsid w:val="005E0DB0"/>
    <w:rsid w:val="005E1275"/>
    <w:rsid w:val="005E199B"/>
    <w:rsid w:val="005E1AFB"/>
    <w:rsid w:val="005E1D4C"/>
    <w:rsid w:val="005E2723"/>
    <w:rsid w:val="005E2CE4"/>
    <w:rsid w:val="005E33F2"/>
    <w:rsid w:val="005E3897"/>
    <w:rsid w:val="005E3898"/>
    <w:rsid w:val="005E3BD2"/>
    <w:rsid w:val="005E3D9C"/>
    <w:rsid w:val="005E3EF5"/>
    <w:rsid w:val="005E45FD"/>
    <w:rsid w:val="005E487C"/>
    <w:rsid w:val="005E4A23"/>
    <w:rsid w:val="005E5831"/>
    <w:rsid w:val="005E5D33"/>
    <w:rsid w:val="005E5DAD"/>
    <w:rsid w:val="005E5EC6"/>
    <w:rsid w:val="005E5EDD"/>
    <w:rsid w:val="005E64F3"/>
    <w:rsid w:val="005E69E6"/>
    <w:rsid w:val="005E6C94"/>
    <w:rsid w:val="005E6CF4"/>
    <w:rsid w:val="005E6D05"/>
    <w:rsid w:val="005E7360"/>
    <w:rsid w:val="005E7555"/>
    <w:rsid w:val="005E766A"/>
    <w:rsid w:val="005E77D5"/>
    <w:rsid w:val="005E7BFA"/>
    <w:rsid w:val="005F0629"/>
    <w:rsid w:val="005F0D71"/>
    <w:rsid w:val="005F1304"/>
    <w:rsid w:val="005F1528"/>
    <w:rsid w:val="005F1968"/>
    <w:rsid w:val="005F19E4"/>
    <w:rsid w:val="005F1F60"/>
    <w:rsid w:val="005F2013"/>
    <w:rsid w:val="005F2312"/>
    <w:rsid w:val="005F2684"/>
    <w:rsid w:val="005F26DA"/>
    <w:rsid w:val="005F26EB"/>
    <w:rsid w:val="005F28ED"/>
    <w:rsid w:val="005F298C"/>
    <w:rsid w:val="005F2D8E"/>
    <w:rsid w:val="005F30BF"/>
    <w:rsid w:val="005F3375"/>
    <w:rsid w:val="005F33BD"/>
    <w:rsid w:val="005F3612"/>
    <w:rsid w:val="005F385A"/>
    <w:rsid w:val="005F3EDC"/>
    <w:rsid w:val="005F4402"/>
    <w:rsid w:val="005F469F"/>
    <w:rsid w:val="005F46A8"/>
    <w:rsid w:val="005F472B"/>
    <w:rsid w:val="005F4771"/>
    <w:rsid w:val="005F48C1"/>
    <w:rsid w:val="005F5187"/>
    <w:rsid w:val="005F5532"/>
    <w:rsid w:val="005F574A"/>
    <w:rsid w:val="005F57AE"/>
    <w:rsid w:val="005F57B8"/>
    <w:rsid w:val="005F5AD0"/>
    <w:rsid w:val="005F5E15"/>
    <w:rsid w:val="005F6012"/>
    <w:rsid w:val="005F63A1"/>
    <w:rsid w:val="005F6C71"/>
    <w:rsid w:val="005F7380"/>
    <w:rsid w:val="005F73B2"/>
    <w:rsid w:val="005F7A66"/>
    <w:rsid w:val="00600011"/>
    <w:rsid w:val="00600089"/>
    <w:rsid w:val="00600204"/>
    <w:rsid w:val="0060025A"/>
    <w:rsid w:val="006003EC"/>
    <w:rsid w:val="0060042D"/>
    <w:rsid w:val="00600499"/>
    <w:rsid w:val="00600515"/>
    <w:rsid w:val="00600814"/>
    <w:rsid w:val="00600A7E"/>
    <w:rsid w:val="00601288"/>
    <w:rsid w:val="006015F1"/>
    <w:rsid w:val="00601765"/>
    <w:rsid w:val="00601A20"/>
    <w:rsid w:val="00601DB1"/>
    <w:rsid w:val="00602000"/>
    <w:rsid w:val="006021D3"/>
    <w:rsid w:val="0060247A"/>
    <w:rsid w:val="00602B08"/>
    <w:rsid w:val="00602DF1"/>
    <w:rsid w:val="006033CC"/>
    <w:rsid w:val="00603422"/>
    <w:rsid w:val="00603657"/>
    <w:rsid w:val="006037CA"/>
    <w:rsid w:val="00603C76"/>
    <w:rsid w:val="00603CA1"/>
    <w:rsid w:val="00603F37"/>
    <w:rsid w:val="006041AB"/>
    <w:rsid w:val="0060487B"/>
    <w:rsid w:val="00605069"/>
    <w:rsid w:val="0060523A"/>
    <w:rsid w:val="0060527F"/>
    <w:rsid w:val="006054AD"/>
    <w:rsid w:val="0060588E"/>
    <w:rsid w:val="00606394"/>
    <w:rsid w:val="00606971"/>
    <w:rsid w:val="00606A41"/>
    <w:rsid w:val="00606B4F"/>
    <w:rsid w:val="0060787D"/>
    <w:rsid w:val="006079DA"/>
    <w:rsid w:val="006079EE"/>
    <w:rsid w:val="00607DD0"/>
    <w:rsid w:val="00610312"/>
    <w:rsid w:val="00610C52"/>
    <w:rsid w:val="006110A7"/>
    <w:rsid w:val="0061141D"/>
    <w:rsid w:val="00611573"/>
    <w:rsid w:val="00611574"/>
    <w:rsid w:val="0061166B"/>
    <w:rsid w:val="00612105"/>
    <w:rsid w:val="006121E6"/>
    <w:rsid w:val="006122B4"/>
    <w:rsid w:val="0061275C"/>
    <w:rsid w:val="00613076"/>
    <w:rsid w:val="00613AA4"/>
    <w:rsid w:val="00613DE7"/>
    <w:rsid w:val="00613FC0"/>
    <w:rsid w:val="0061416F"/>
    <w:rsid w:val="00614267"/>
    <w:rsid w:val="00614451"/>
    <w:rsid w:val="00614C14"/>
    <w:rsid w:val="00614F7C"/>
    <w:rsid w:val="00615224"/>
    <w:rsid w:val="0061557F"/>
    <w:rsid w:val="00615A92"/>
    <w:rsid w:val="00615CCB"/>
    <w:rsid w:val="00615D30"/>
    <w:rsid w:val="00615FB7"/>
    <w:rsid w:val="006160EF"/>
    <w:rsid w:val="00616308"/>
    <w:rsid w:val="0061692D"/>
    <w:rsid w:val="00617033"/>
    <w:rsid w:val="00617146"/>
    <w:rsid w:val="00617272"/>
    <w:rsid w:val="006177D1"/>
    <w:rsid w:val="00617A1F"/>
    <w:rsid w:val="006204F7"/>
    <w:rsid w:val="00620AFA"/>
    <w:rsid w:val="00620FCA"/>
    <w:rsid w:val="00620FE8"/>
    <w:rsid w:val="00621003"/>
    <w:rsid w:val="006210E3"/>
    <w:rsid w:val="0062152C"/>
    <w:rsid w:val="0062205C"/>
    <w:rsid w:val="006226C1"/>
    <w:rsid w:val="006229C2"/>
    <w:rsid w:val="006229E9"/>
    <w:rsid w:val="00623329"/>
    <w:rsid w:val="00623974"/>
    <w:rsid w:val="006239C3"/>
    <w:rsid w:val="00623BD1"/>
    <w:rsid w:val="0062415D"/>
    <w:rsid w:val="00624354"/>
    <w:rsid w:val="00624E15"/>
    <w:rsid w:val="00624F0E"/>
    <w:rsid w:val="0062508E"/>
    <w:rsid w:val="006251A8"/>
    <w:rsid w:val="006255C9"/>
    <w:rsid w:val="0062591D"/>
    <w:rsid w:val="00626231"/>
    <w:rsid w:val="0062646C"/>
    <w:rsid w:val="00626508"/>
    <w:rsid w:val="00626512"/>
    <w:rsid w:val="00626D39"/>
    <w:rsid w:val="006274FF"/>
    <w:rsid w:val="00627E13"/>
    <w:rsid w:val="00630124"/>
    <w:rsid w:val="00630B7A"/>
    <w:rsid w:val="00631067"/>
    <w:rsid w:val="0063146A"/>
    <w:rsid w:val="00631668"/>
    <w:rsid w:val="0063178D"/>
    <w:rsid w:val="006318AE"/>
    <w:rsid w:val="00631C1D"/>
    <w:rsid w:val="00631D64"/>
    <w:rsid w:val="00632496"/>
    <w:rsid w:val="0063274D"/>
    <w:rsid w:val="0063288F"/>
    <w:rsid w:val="006330CD"/>
    <w:rsid w:val="006331AD"/>
    <w:rsid w:val="0063327D"/>
    <w:rsid w:val="006332E9"/>
    <w:rsid w:val="00633328"/>
    <w:rsid w:val="0063370D"/>
    <w:rsid w:val="00633942"/>
    <w:rsid w:val="00633A3A"/>
    <w:rsid w:val="00633BE6"/>
    <w:rsid w:val="00633CF8"/>
    <w:rsid w:val="00633D4A"/>
    <w:rsid w:val="00634268"/>
    <w:rsid w:val="00635461"/>
    <w:rsid w:val="006358B9"/>
    <w:rsid w:val="00635CBD"/>
    <w:rsid w:val="00635E9A"/>
    <w:rsid w:val="00636081"/>
    <w:rsid w:val="00636366"/>
    <w:rsid w:val="00636ED4"/>
    <w:rsid w:val="00636FC1"/>
    <w:rsid w:val="006379AF"/>
    <w:rsid w:val="00637DFE"/>
    <w:rsid w:val="006408BD"/>
    <w:rsid w:val="00640950"/>
    <w:rsid w:val="00641107"/>
    <w:rsid w:val="006412FA"/>
    <w:rsid w:val="006414ED"/>
    <w:rsid w:val="006417A6"/>
    <w:rsid w:val="006417FF"/>
    <w:rsid w:val="00641E84"/>
    <w:rsid w:val="00642114"/>
    <w:rsid w:val="0064267C"/>
    <w:rsid w:val="00642755"/>
    <w:rsid w:val="00642C90"/>
    <w:rsid w:val="00643015"/>
    <w:rsid w:val="006431A2"/>
    <w:rsid w:val="00643258"/>
    <w:rsid w:val="00643CF8"/>
    <w:rsid w:val="00643D3E"/>
    <w:rsid w:val="00644294"/>
    <w:rsid w:val="00644326"/>
    <w:rsid w:val="006443C0"/>
    <w:rsid w:val="006443E5"/>
    <w:rsid w:val="00644610"/>
    <w:rsid w:val="00644757"/>
    <w:rsid w:val="006447F1"/>
    <w:rsid w:val="00644A23"/>
    <w:rsid w:val="00644B25"/>
    <w:rsid w:val="00644B5F"/>
    <w:rsid w:val="00644BC1"/>
    <w:rsid w:val="00644DEE"/>
    <w:rsid w:val="00645601"/>
    <w:rsid w:val="006459FB"/>
    <w:rsid w:val="00645F6E"/>
    <w:rsid w:val="00646096"/>
    <w:rsid w:val="00646160"/>
    <w:rsid w:val="0064627B"/>
    <w:rsid w:val="006462C9"/>
    <w:rsid w:val="006462E7"/>
    <w:rsid w:val="00646E9A"/>
    <w:rsid w:val="0064719C"/>
    <w:rsid w:val="006476BF"/>
    <w:rsid w:val="006476FF"/>
    <w:rsid w:val="00647A58"/>
    <w:rsid w:val="00650308"/>
    <w:rsid w:val="00650A7E"/>
    <w:rsid w:val="00650FF7"/>
    <w:rsid w:val="00651633"/>
    <w:rsid w:val="006518C8"/>
    <w:rsid w:val="00651AF1"/>
    <w:rsid w:val="00651C50"/>
    <w:rsid w:val="00652089"/>
    <w:rsid w:val="0065219E"/>
    <w:rsid w:val="006522FC"/>
    <w:rsid w:val="006527B6"/>
    <w:rsid w:val="00652B68"/>
    <w:rsid w:val="00652FD9"/>
    <w:rsid w:val="00653079"/>
    <w:rsid w:val="006530A0"/>
    <w:rsid w:val="006530B7"/>
    <w:rsid w:val="00653142"/>
    <w:rsid w:val="00653AFD"/>
    <w:rsid w:val="00653B44"/>
    <w:rsid w:val="00653CF6"/>
    <w:rsid w:val="00653EEE"/>
    <w:rsid w:val="0065452D"/>
    <w:rsid w:val="0065456C"/>
    <w:rsid w:val="00654677"/>
    <w:rsid w:val="00654823"/>
    <w:rsid w:val="00654C0C"/>
    <w:rsid w:val="006552D0"/>
    <w:rsid w:val="0065565C"/>
    <w:rsid w:val="00655860"/>
    <w:rsid w:val="00655A49"/>
    <w:rsid w:val="00655DBE"/>
    <w:rsid w:val="00656158"/>
    <w:rsid w:val="006566A6"/>
    <w:rsid w:val="0065697D"/>
    <w:rsid w:val="00656C9C"/>
    <w:rsid w:val="00656DB1"/>
    <w:rsid w:val="006572C8"/>
    <w:rsid w:val="00657703"/>
    <w:rsid w:val="00657908"/>
    <w:rsid w:val="006600F3"/>
    <w:rsid w:val="006604AF"/>
    <w:rsid w:val="00660564"/>
    <w:rsid w:val="00660ACC"/>
    <w:rsid w:val="0066164B"/>
    <w:rsid w:val="00661C8C"/>
    <w:rsid w:val="00661D72"/>
    <w:rsid w:val="00661F33"/>
    <w:rsid w:val="0066203B"/>
    <w:rsid w:val="00662517"/>
    <w:rsid w:val="00662C6E"/>
    <w:rsid w:val="00662D84"/>
    <w:rsid w:val="00662DCC"/>
    <w:rsid w:val="00662E4F"/>
    <w:rsid w:val="00662EFD"/>
    <w:rsid w:val="006633C8"/>
    <w:rsid w:val="006633DC"/>
    <w:rsid w:val="00663641"/>
    <w:rsid w:val="0066373A"/>
    <w:rsid w:val="0066392F"/>
    <w:rsid w:val="006640DC"/>
    <w:rsid w:val="00664507"/>
    <w:rsid w:val="00664988"/>
    <w:rsid w:val="006649F9"/>
    <w:rsid w:val="00664A60"/>
    <w:rsid w:val="00664A91"/>
    <w:rsid w:val="00664BC1"/>
    <w:rsid w:val="00664D6B"/>
    <w:rsid w:val="00664D97"/>
    <w:rsid w:val="00664F5C"/>
    <w:rsid w:val="00665476"/>
    <w:rsid w:val="0066576B"/>
    <w:rsid w:val="006657E8"/>
    <w:rsid w:val="00665AAB"/>
    <w:rsid w:val="00665B4B"/>
    <w:rsid w:val="00665D93"/>
    <w:rsid w:val="006660F7"/>
    <w:rsid w:val="006662BB"/>
    <w:rsid w:val="00666F2C"/>
    <w:rsid w:val="00667631"/>
    <w:rsid w:val="00667BEE"/>
    <w:rsid w:val="00667C60"/>
    <w:rsid w:val="00667E01"/>
    <w:rsid w:val="0067007A"/>
    <w:rsid w:val="0067020C"/>
    <w:rsid w:val="00670B0D"/>
    <w:rsid w:val="00670CC1"/>
    <w:rsid w:val="00670E81"/>
    <w:rsid w:val="00671989"/>
    <w:rsid w:val="00671D27"/>
    <w:rsid w:val="00671F73"/>
    <w:rsid w:val="006722CD"/>
    <w:rsid w:val="006724CE"/>
    <w:rsid w:val="00672517"/>
    <w:rsid w:val="0067263B"/>
    <w:rsid w:val="006730F6"/>
    <w:rsid w:val="00673548"/>
    <w:rsid w:val="0067355A"/>
    <w:rsid w:val="006739A6"/>
    <w:rsid w:val="00673D95"/>
    <w:rsid w:val="00673E61"/>
    <w:rsid w:val="00673F64"/>
    <w:rsid w:val="006741A8"/>
    <w:rsid w:val="00674561"/>
    <w:rsid w:val="00674580"/>
    <w:rsid w:val="00674769"/>
    <w:rsid w:val="006747A9"/>
    <w:rsid w:val="00674E82"/>
    <w:rsid w:val="006750B2"/>
    <w:rsid w:val="006752A5"/>
    <w:rsid w:val="00675422"/>
    <w:rsid w:val="00675625"/>
    <w:rsid w:val="006759A7"/>
    <w:rsid w:val="00675BDC"/>
    <w:rsid w:val="00675F4F"/>
    <w:rsid w:val="0067600A"/>
    <w:rsid w:val="0067622D"/>
    <w:rsid w:val="0067645A"/>
    <w:rsid w:val="00676648"/>
    <w:rsid w:val="006766F8"/>
    <w:rsid w:val="00676B43"/>
    <w:rsid w:val="00676E7D"/>
    <w:rsid w:val="0067778F"/>
    <w:rsid w:val="006778F2"/>
    <w:rsid w:val="00677EEA"/>
    <w:rsid w:val="00680551"/>
    <w:rsid w:val="0068057D"/>
    <w:rsid w:val="00680C5F"/>
    <w:rsid w:val="00680FAC"/>
    <w:rsid w:val="0068127D"/>
    <w:rsid w:val="00681309"/>
    <w:rsid w:val="00681657"/>
    <w:rsid w:val="00681A22"/>
    <w:rsid w:val="00681ABC"/>
    <w:rsid w:val="00681F7C"/>
    <w:rsid w:val="006823C6"/>
    <w:rsid w:val="0068261A"/>
    <w:rsid w:val="006828F1"/>
    <w:rsid w:val="006832C1"/>
    <w:rsid w:val="0068347C"/>
    <w:rsid w:val="00683A33"/>
    <w:rsid w:val="00683ACF"/>
    <w:rsid w:val="00683C7D"/>
    <w:rsid w:val="00684163"/>
    <w:rsid w:val="00684258"/>
    <w:rsid w:val="00684EBC"/>
    <w:rsid w:val="00685529"/>
    <w:rsid w:val="0068566B"/>
    <w:rsid w:val="00685D07"/>
    <w:rsid w:val="00685E46"/>
    <w:rsid w:val="006863BC"/>
    <w:rsid w:val="00686F5A"/>
    <w:rsid w:val="00686FF3"/>
    <w:rsid w:val="0068719E"/>
    <w:rsid w:val="00687E28"/>
    <w:rsid w:val="00690259"/>
    <w:rsid w:val="006903AE"/>
    <w:rsid w:val="00690454"/>
    <w:rsid w:val="0069075B"/>
    <w:rsid w:val="00690866"/>
    <w:rsid w:val="00690998"/>
    <w:rsid w:val="006909FF"/>
    <w:rsid w:val="00690A98"/>
    <w:rsid w:val="00690C3C"/>
    <w:rsid w:val="006915B3"/>
    <w:rsid w:val="00691744"/>
    <w:rsid w:val="00691C63"/>
    <w:rsid w:val="00691DF7"/>
    <w:rsid w:val="00691F2E"/>
    <w:rsid w:val="00691F9D"/>
    <w:rsid w:val="00691FB1"/>
    <w:rsid w:val="00692188"/>
    <w:rsid w:val="00692609"/>
    <w:rsid w:val="0069266C"/>
    <w:rsid w:val="0069293C"/>
    <w:rsid w:val="00693207"/>
    <w:rsid w:val="006933D5"/>
    <w:rsid w:val="006939D2"/>
    <w:rsid w:val="00693B1A"/>
    <w:rsid w:val="00693BA8"/>
    <w:rsid w:val="00694155"/>
    <w:rsid w:val="0069428D"/>
    <w:rsid w:val="0069447A"/>
    <w:rsid w:val="00694820"/>
    <w:rsid w:val="006949B6"/>
    <w:rsid w:val="00694BB0"/>
    <w:rsid w:val="00694C3C"/>
    <w:rsid w:val="00694FC4"/>
    <w:rsid w:val="0069500F"/>
    <w:rsid w:val="0069534A"/>
    <w:rsid w:val="0069536A"/>
    <w:rsid w:val="0069561E"/>
    <w:rsid w:val="00695B02"/>
    <w:rsid w:val="00695B30"/>
    <w:rsid w:val="00695B68"/>
    <w:rsid w:val="00695EB6"/>
    <w:rsid w:val="00696015"/>
    <w:rsid w:val="006968FB"/>
    <w:rsid w:val="0069691A"/>
    <w:rsid w:val="00697243"/>
    <w:rsid w:val="00697311"/>
    <w:rsid w:val="0069734A"/>
    <w:rsid w:val="00697BF7"/>
    <w:rsid w:val="006A0832"/>
    <w:rsid w:val="006A0850"/>
    <w:rsid w:val="006A0CC5"/>
    <w:rsid w:val="006A0D92"/>
    <w:rsid w:val="006A0EE1"/>
    <w:rsid w:val="006A11FD"/>
    <w:rsid w:val="006A2116"/>
    <w:rsid w:val="006A252E"/>
    <w:rsid w:val="006A2791"/>
    <w:rsid w:val="006A2B51"/>
    <w:rsid w:val="006A3430"/>
    <w:rsid w:val="006A3682"/>
    <w:rsid w:val="006A3820"/>
    <w:rsid w:val="006A38AD"/>
    <w:rsid w:val="006A3947"/>
    <w:rsid w:val="006A3AFC"/>
    <w:rsid w:val="006A3E29"/>
    <w:rsid w:val="006A3F31"/>
    <w:rsid w:val="006A4012"/>
    <w:rsid w:val="006A411D"/>
    <w:rsid w:val="006A429B"/>
    <w:rsid w:val="006A463E"/>
    <w:rsid w:val="006A4D00"/>
    <w:rsid w:val="006A4EDA"/>
    <w:rsid w:val="006A588E"/>
    <w:rsid w:val="006A5BD3"/>
    <w:rsid w:val="006A5CB3"/>
    <w:rsid w:val="006A5CBB"/>
    <w:rsid w:val="006A5F88"/>
    <w:rsid w:val="006A6242"/>
    <w:rsid w:val="006A6362"/>
    <w:rsid w:val="006A6864"/>
    <w:rsid w:val="006A6882"/>
    <w:rsid w:val="006A6899"/>
    <w:rsid w:val="006A6A4B"/>
    <w:rsid w:val="006A6B04"/>
    <w:rsid w:val="006A6CC9"/>
    <w:rsid w:val="006A6E82"/>
    <w:rsid w:val="006A7245"/>
    <w:rsid w:val="006A75DB"/>
    <w:rsid w:val="006A7748"/>
    <w:rsid w:val="006A7856"/>
    <w:rsid w:val="006A7872"/>
    <w:rsid w:val="006A78B6"/>
    <w:rsid w:val="006A7A47"/>
    <w:rsid w:val="006B002D"/>
    <w:rsid w:val="006B0122"/>
    <w:rsid w:val="006B02F5"/>
    <w:rsid w:val="006B02F7"/>
    <w:rsid w:val="006B0405"/>
    <w:rsid w:val="006B0CED"/>
    <w:rsid w:val="006B13AA"/>
    <w:rsid w:val="006B22CF"/>
    <w:rsid w:val="006B24BD"/>
    <w:rsid w:val="006B2688"/>
    <w:rsid w:val="006B292E"/>
    <w:rsid w:val="006B336C"/>
    <w:rsid w:val="006B350C"/>
    <w:rsid w:val="006B370D"/>
    <w:rsid w:val="006B3828"/>
    <w:rsid w:val="006B391D"/>
    <w:rsid w:val="006B39A6"/>
    <w:rsid w:val="006B43FC"/>
    <w:rsid w:val="006B4958"/>
    <w:rsid w:val="006B49E7"/>
    <w:rsid w:val="006B4AC9"/>
    <w:rsid w:val="006B4B13"/>
    <w:rsid w:val="006B4C79"/>
    <w:rsid w:val="006B4EE5"/>
    <w:rsid w:val="006B5060"/>
    <w:rsid w:val="006B57AB"/>
    <w:rsid w:val="006B581D"/>
    <w:rsid w:val="006B5FC1"/>
    <w:rsid w:val="006B6616"/>
    <w:rsid w:val="006B66E6"/>
    <w:rsid w:val="006B6AB5"/>
    <w:rsid w:val="006B6ABF"/>
    <w:rsid w:val="006B6ACF"/>
    <w:rsid w:val="006B6CD0"/>
    <w:rsid w:val="006B6DB3"/>
    <w:rsid w:val="006B6F5B"/>
    <w:rsid w:val="006B7051"/>
    <w:rsid w:val="006B71DA"/>
    <w:rsid w:val="006B7282"/>
    <w:rsid w:val="006B75BD"/>
    <w:rsid w:val="006B77C6"/>
    <w:rsid w:val="006B78AD"/>
    <w:rsid w:val="006B79AB"/>
    <w:rsid w:val="006B7A9E"/>
    <w:rsid w:val="006B7B48"/>
    <w:rsid w:val="006B7D15"/>
    <w:rsid w:val="006B7ED9"/>
    <w:rsid w:val="006C02D9"/>
    <w:rsid w:val="006C0A79"/>
    <w:rsid w:val="006C0C39"/>
    <w:rsid w:val="006C12CC"/>
    <w:rsid w:val="006C1320"/>
    <w:rsid w:val="006C185E"/>
    <w:rsid w:val="006C195D"/>
    <w:rsid w:val="006C1A3C"/>
    <w:rsid w:val="006C1FEC"/>
    <w:rsid w:val="006C2012"/>
    <w:rsid w:val="006C231E"/>
    <w:rsid w:val="006C2379"/>
    <w:rsid w:val="006C27B7"/>
    <w:rsid w:val="006C2B4B"/>
    <w:rsid w:val="006C2D5D"/>
    <w:rsid w:val="006C2E71"/>
    <w:rsid w:val="006C2EC0"/>
    <w:rsid w:val="006C3E42"/>
    <w:rsid w:val="006C4290"/>
    <w:rsid w:val="006C4336"/>
    <w:rsid w:val="006C4582"/>
    <w:rsid w:val="006C479D"/>
    <w:rsid w:val="006C47D8"/>
    <w:rsid w:val="006C47E5"/>
    <w:rsid w:val="006C482C"/>
    <w:rsid w:val="006C4BA4"/>
    <w:rsid w:val="006C51DE"/>
    <w:rsid w:val="006C535B"/>
    <w:rsid w:val="006C5553"/>
    <w:rsid w:val="006C5C18"/>
    <w:rsid w:val="006C5C69"/>
    <w:rsid w:val="006C62A3"/>
    <w:rsid w:val="006C64BF"/>
    <w:rsid w:val="006C6C48"/>
    <w:rsid w:val="006C6D10"/>
    <w:rsid w:val="006C6D7A"/>
    <w:rsid w:val="006C6EAA"/>
    <w:rsid w:val="006C7429"/>
    <w:rsid w:val="006D04D8"/>
    <w:rsid w:val="006D071C"/>
    <w:rsid w:val="006D0897"/>
    <w:rsid w:val="006D089F"/>
    <w:rsid w:val="006D0AE9"/>
    <w:rsid w:val="006D0F83"/>
    <w:rsid w:val="006D109B"/>
    <w:rsid w:val="006D1641"/>
    <w:rsid w:val="006D1B30"/>
    <w:rsid w:val="006D1E8A"/>
    <w:rsid w:val="006D1F7B"/>
    <w:rsid w:val="006D21D4"/>
    <w:rsid w:val="006D2398"/>
    <w:rsid w:val="006D2469"/>
    <w:rsid w:val="006D28C3"/>
    <w:rsid w:val="006D295F"/>
    <w:rsid w:val="006D2BC8"/>
    <w:rsid w:val="006D2E11"/>
    <w:rsid w:val="006D2F13"/>
    <w:rsid w:val="006D307A"/>
    <w:rsid w:val="006D3275"/>
    <w:rsid w:val="006D328E"/>
    <w:rsid w:val="006D36FD"/>
    <w:rsid w:val="006D376E"/>
    <w:rsid w:val="006D3865"/>
    <w:rsid w:val="006D3BCE"/>
    <w:rsid w:val="006D3F29"/>
    <w:rsid w:val="006D465E"/>
    <w:rsid w:val="006D4924"/>
    <w:rsid w:val="006D4D90"/>
    <w:rsid w:val="006D4DBA"/>
    <w:rsid w:val="006D536A"/>
    <w:rsid w:val="006D5464"/>
    <w:rsid w:val="006D5912"/>
    <w:rsid w:val="006D5A8F"/>
    <w:rsid w:val="006D5C9B"/>
    <w:rsid w:val="006D5CAE"/>
    <w:rsid w:val="006D5D3F"/>
    <w:rsid w:val="006D5D61"/>
    <w:rsid w:val="006D5F56"/>
    <w:rsid w:val="006D64F7"/>
    <w:rsid w:val="006D65CD"/>
    <w:rsid w:val="006D65F0"/>
    <w:rsid w:val="006D6BA1"/>
    <w:rsid w:val="006D6ECD"/>
    <w:rsid w:val="006D739F"/>
    <w:rsid w:val="006D792B"/>
    <w:rsid w:val="006D7939"/>
    <w:rsid w:val="006D79C4"/>
    <w:rsid w:val="006D7DE8"/>
    <w:rsid w:val="006D7F3E"/>
    <w:rsid w:val="006D7FD3"/>
    <w:rsid w:val="006E06C9"/>
    <w:rsid w:val="006E074D"/>
    <w:rsid w:val="006E07BE"/>
    <w:rsid w:val="006E091C"/>
    <w:rsid w:val="006E0AC9"/>
    <w:rsid w:val="006E0C4E"/>
    <w:rsid w:val="006E109A"/>
    <w:rsid w:val="006E1A0E"/>
    <w:rsid w:val="006E1C56"/>
    <w:rsid w:val="006E1CFB"/>
    <w:rsid w:val="006E255C"/>
    <w:rsid w:val="006E267C"/>
    <w:rsid w:val="006E26F9"/>
    <w:rsid w:val="006E2822"/>
    <w:rsid w:val="006E283F"/>
    <w:rsid w:val="006E2948"/>
    <w:rsid w:val="006E3163"/>
    <w:rsid w:val="006E31AD"/>
    <w:rsid w:val="006E32F4"/>
    <w:rsid w:val="006E3308"/>
    <w:rsid w:val="006E332E"/>
    <w:rsid w:val="006E3AB4"/>
    <w:rsid w:val="006E3D44"/>
    <w:rsid w:val="006E3ED3"/>
    <w:rsid w:val="006E406E"/>
    <w:rsid w:val="006E47E5"/>
    <w:rsid w:val="006E4840"/>
    <w:rsid w:val="006E4C8F"/>
    <w:rsid w:val="006E52DF"/>
    <w:rsid w:val="006E53AE"/>
    <w:rsid w:val="006E5C23"/>
    <w:rsid w:val="006E5EFF"/>
    <w:rsid w:val="006E5FAF"/>
    <w:rsid w:val="006E609B"/>
    <w:rsid w:val="006E6B4A"/>
    <w:rsid w:val="006E6CCD"/>
    <w:rsid w:val="006E70D3"/>
    <w:rsid w:val="006E70E6"/>
    <w:rsid w:val="006E77F1"/>
    <w:rsid w:val="006E7C37"/>
    <w:rsid w:val="006E7CB9"/>
    <w:rsid w:val="006E7CED"/>
    <w:rsid w:val="006E7DCD"/>
    <w:rsid w:val="006F0106"/>
    <w:rsid w:val="006F02AE"/>
    <w:rsid w:val="006F0CA3"/>
    <w:rsid w:val="006F0ED7"/>
    <w:rsid w:val="006F17B3"/>
    <w:rsid w:val="006F180E"/>
    <w:rsid w:val="006F1F8F"/>
    <w:rsid w:val="006F2356"/>
    <w:rsid w:val="006F239B"/>
    <w:rsid w:val="006F24E8"/>
    <w:rsid w:val="006F2529"/>
    <w:rsid w:val="006F2835"/>
    <w:rsid w:val="006F3262"/>
    <w:rsid w:val="006F32C9"/>
    <w:rsid w:val="006F3476"/>
    <w:rsid w:val="006F350A"/>
    <w:rsid w:val="006F35B9"/>
    <w:rsid w:val="006F36B5"/>
    <w:rsid w:val="006F3776"/>
    <w:rsid w:val="006F39C0"/>
    <w:rsid w:val="006F3D95"/>
    <w:rsid w:val="006F463A"/>
    <w:rsid w:val="006F48F3"/>
    <w:rsid w:val="006F4D39"/>
    <w:rsid w:val="006F4ED6"/>
    <w:rsid w:val="006F4F73"/>
    <w:rsid w:val="006F548A"/>
    <w:rsid w:val="006F5806"/>
    <w:rsid w:val="006F59AC"/>
    <w:rsid w:val="006F59CE"/>
    <w:rsid w:val="006F5BFB"/>
    <w:rsid w:val="006F5CD9"/>
    <w:rsid w:val="006F5D06"/>
    <w:rsid w:val="006F5F0C"/>
    <w:rsid w:val="006F60A7"/>
    <w:rsid w:val="006F6989"/>
    <w:rsid w:val="006F6AD7"/>
    <w:rsid w:val="006F6DE9"/>
    <w:rsid w:val="006F72AD"/>
    <w:rsid w:val="006F78F8"/>
    <w:rsid w:val="006F7D12"/>
    <w:rsid w:val="007005AE"/>
    <w:rsid w:val="00700953"/>
    <w:rsid w:val="00700D21"/>
    <w:rsid w:val="00700E52"/>
    <w:rsid w:val="0070103C"/>
    <w:rsid w:val="007013BA"/>
    <w:rsid w:val="00701463"/>
    <w:rsid w:val="0070160E"/>
    <w:rsid w:val="00701957"/>
    <w:rsid w:val="007020A1"/>
    <w:rsid w:val="0070212E"/>
    <w:rsid w:val="007028FE"/>
    <w:rsid w:val="00702C8C"/>
    <w:rsid w:val="00703329"/>
    <w:rsid w:val="00703743"/>
    <w:rsid w:val="00703810"/>
    <w:rsid w:val="00703878"/>
    <w:rsid w:val="00703AAF"/>
    <w:rsid w:val="007041E9"/>
    <w:rsid w:val="00704490"/>
    <w:rsid w:val="00704C93"/>
    <w:rsid w:val="0070582C"/>
    <w:rsid w:val="0070589B"/>
    <w:rsid w:val="00705B1E"/>
    <w:rsid w:val="00705D06"/>
    <w:rsid w:val="00705F1F"/>
    <w:rsid w:val="007060F0"/>
    <w:rsid w:val="007064D9"/>
    <w:rsid w:val="0070735B"/>
    <w:rsid w:val="00707693"/>
    <w:rsid w:val="00707BFF"/>
    <w:rsid w:val="00707C9D"/>
    <w:rsid w:val="00707D93"/>
    <w:rsid w:val="00707FB0"/>
    <w:rsid w:val="00710114"/>
    <w:rsid w:val="00710323"/>
    <w:rsid w:val="0071058D"/>
    <w:rsid w:val="00710BD4"/>
    <w:rsid w:val="00710C9E"/>
    <w:rsid w:val="00710D54"/>
    <w:rsid w:val="00710D57"/>
    <w:rsid w:val="00710EB0"/>
    <w:rsid w:val="0071118D"/>
    <w:rsid w:val="007112F6"/>
    <w:rsid w:val="00711758"/>
    <w:rsid w:val="00711C52"/>
    <w:rsid w:val="00711C58"/>
    <w:rsid w:val="007124EA"/>
    <w:rsid w:val="0071274A"/>
    <w:rsid w:val="0071281C"/>
    <w:rsid w:val="00712A42"/>
    <w:rsid w:val="00712CED"/>
    <w:rsid w:val="00712D3E"/>
    <w:rsid w:val="00712D73"/>
    <w:rsid w:val="00713014"/>
    <w:rsid w:val="00713C4C"/>
    <w:rsid w:val="00713C66"/>
    <w:rsid w:val="00713D92"/>
    <w:rsid w:val="00714630"/>
    <w:rsid w:val="00714855"/>
    <w:rsid w:val="007155C0"/>
    <w:rsid w:val="0071561C"/>
    <w:rsid w:val="007157FF"/>
    <w:rsid w:val="007163F6"/>
    <w:rsid w:val="007165F8"/>
    <w:rsid w:val="007166F5"/>
    <w:rsid w:val="0071692C"/>
    <w:rsid w:val="00716962"/>
    <w:rsid w:val="0071698E"/>
    <w:rsid w:val="00716BB6"/>
    <w:rsid w:val="00716E46"/>
    <w:rsid w:val="00716E4E"/>
    <w:rsid w:val="00716F6C"/>
    <w:rsid w:val="0071708E"/>
    <w:rsid w:val="00717AA6"/>
    <w:rsid w:val="00717BAC"/>
    <w:rsid w:val="00720500"/>
    <w:rsid w:val="00720538"/>
    <w:rsid w:val="007206B3"/>
    <w:rsid w:val="0072082A"/>
    <w:rsid w:val="00720B1C"/>
    <w:rsid w:val="00720C6D"/>
    <w:rsid w:val="00720DAE"/>
    <w:rsid w:val="00721225"/>
    <w:rsid w:val="00721459"/>
    <w:rsid w:val="007218A6"/>
    <w:rsid w:val="007218E6"/>
    <w:rsid w:val="007218E8"/>
    <w:rsid w:val="00722E86"/>
    <w:rsid w:val="00722F9E"/>
    <w:rsid w:val="007230C2"/>
    <w:rsid w:val="0072321A"/>
    <w:rsid w:val="007232AB"/>
    <w:rsid w:val="00723AB8"/>
    <w:rsid w:val="00723BA6"/>
    <w:rsid w:val="007247B4"/>
    <w:rsid w:val="0072485E"/>
    <w:rsid w:val="00724BD4"/>
    <w:rsid w:val="00724C9E"/>
    <w:rsid w:val="00724CA2"/>
    <w:rsid w:val="00724D21"/>
    <w:rsid w:val="00724FFF"/>
    <w:rsid w:val="00725002"/>
    <w:rsid w:val="007257E4"/>
    <w:rsid w:val="0072584F"/>
    <w:rsid w:val="00725B97"/>
    <w:rsid w:val="00725C01"/>
    <w:rsid w:val="00725C27"/>
    <w:rsid w:val="007260E3"/>
    <w:rsid w:val="0072621E"/>
    <w:rsid w:val="00726375"/>
    <w:rsid w:val="00726744"/>
    <w:rsid w:val="007267DB"/>
    <w:rsid w:val="00726889"/>
    <w:rsid w:val="007271D2"/>
    <w:rsid w:val="0072755B"/>
    <w:rsid w:val="00727863"/>
    <w:rsid w:val="00727B7B"/>
    <w:rsid w:val="00727BF4"/>
    <w:rsid w:val="00727D8D"/>
    <w:rsid w:val="00727E16"/>
    <w:rsid w:val="00730246"/>
    <w:rsid w:val="0073031B"/>
    <w:rsid w:val="0073073E"/>
    <w:rsid w:val="00730972"/>
    <w:rsid w:val="0073106B"/>
    <w:rsid w:val="00731FC3"/>
    <w:rsid w:val="007320B1"/>
    <w:rsid w:val="007322A3"/>
    <w:rsid w:val="00732428"/>
    <w:rsid w:val="007324CF"/>
    <w:rsid w:val="0073283A"/>
    <w:rsid w:val="00732FF5"/>
    <w:rsid w:val="00733066"/>
    <w:rsid w:val="007332C3"/>
    <w:rsid w:val="007332CC"/>
    <w:rsid w:val="00733525"/>
    <w:rsid w:val="0073357A"/>
    <w:rsid w:val="00733638"/>
    <w:rsid w:val="007337E8"/>
    <w:rsid w:val="00733827"/>
    <w:rsid w:val="00733A82"/>
    <w:rsid w:val="00733D04"/>
    <w:rsid w:val="00733DDF"/>
    <w:rsid w:val="00733E75"/>
    <w:rsid w:val="007344A6"/>
    <w:rsid w:val="00734545"/>
    <w:rsid w:val="0073475C"/>
    <w:rsid w:val="007349FC"/>
    <w:rsid w:val="00734ACE"/>
    <w:rsid w:val="00734BB9"/>
    <w:rsid w:val="00735095"/>
    <w:rsid w:val="007351BE"/>
    <w:rsid w:val="00735357"/>
    <w:rsid w:val="007357DA"/>
    <w:rsid w:val="007358B8"/>
    <w:rsid w:val="00735B52"/>
    <w:rsid w:val="007360DC"/>
    <w:rsid w:val="007361F8"/>
    <w:rsid w:val="007362DD"/>
    <w:rsid w:val="007363C8"/>
    <w:rsid w:val="00736691"/>
    <w:rsid w:val="00736A6C"/>
    <w:rsid w:val="00736D7A"/>
    <w:rsid w:val="00736DD2"/>
    <w:rsid w:val="00737267"/>
    <w:rsid w:val="0073777A"/>
    <w:rsid w:val="007377F6"/>
    <w:rsid w:val="00737802"/>
    <w:rsid w:val="00737808"/>
    <w:rsid w:val="0073799E"/>
    <w:rsid w:val="007400AB"/>
    <w:rsid w:val="00740176"/>
    <w:rsid w:val="007401C1"/>
    <w:rsid w:val="00740567"/>
    <w:rsid w:val="00740710"/>
    <w:rsid w:val="00740825"/>
    <w:rsid w:val="007409E9"/>
    <w:rsid w:val="00740D13"/>
    <w:rsid w:val="00740F04"/>
    <w:rsid w:val="00741377"/>
    <w:rsid w:val="00741703"/>
    <w:rsid w:val="007417AE"/>
    <w:rsid w:val="0074194C"/>
    <w:rsid w:val="00741DA3"/>
    <w:rsid w:val="00741EF0"/>
    <w:rsid w:val="00741FBF"/>
    <w:rsid w:val="00742271"/>
    <w:rsid w:val="00742348"/>
    <w:rsid w:val="007424A4"/>
    <w:rsid w:val="00742653"/>
    <w:rsid w:val="00742B35"/>
    <w:rsid w:val="00742DC1"/>
    <w:rsid w:val="007431DF"/>
    <w:rsid w:val="00743261"/>
    <w:rsid w:val="00743303"/>
    <w:rsid w:val="0074347B"/>
    <w:rsid w:val="007435F1"/>
    <w:rsid w:val="00743869"/>
    <w:rsid w:val="00743963"/>
    <w:rsid w:val="00743C31"/>
    <w:rsid w:val="00744959"/>
    <w:rsid w:val="00744B95"/>
    <w:rsid w:val="00744BD2"/>
    <w:rsid w:val="00744C83"/>
    <w:rsid w:val="007455C3"/>
    <w:rsid w:val="0074566B"/>
    <w:rsid w:val="007459C3"/>
    <w:rsid w:val="00745CBB"/>
    <w:rsid w:val="00745D5C"/>
    <w:rsid w:val="00745EC4"/>
    <w:rsid w:val="00745F99"/>
    <w:rsid w:val="0074605E"/>
    <w:rsid w:val="007460CE"/>
    <w:rsid w:val="0074659F"/>
    <w:rsid w:val="00746A0E"/>
    <w:rsid w:val="00746AE0"/>
    <w:rsid w:val="00746FFB"/>
    <w:rsid w:val="007471A7"/>
    <w:rsid w:val="0074738E"/>
    <w:rsid w:val="00747685"/>
    <w:rsid w:val="007476A9"/>
    <w:rsid w:val="007476B4"/>
    <w:rsid w:val="007476C4"/>
    <w:rsid w:val="0074798D"/>
    <w:rsid w:val="00747F7E"/>
    <w:rsid w:val="007501D4"/>
    <w:rsid w:val="0075020B"/>
    <w:rsid w:val="00750354"/>
    <w:rsid w:val="007505F5"/>
    <w:rsid w:val="00750A0D"/>
    <w:rsid w:val="00750C91"/>
    <w:rsid w:val="00750FB3"/>
    <w:rsid w:val="00750FDF"/>
    <w:rsid w:val="007514BA"/>
    <w:rsid w:val="007514C6"/>
    <w:rsid w:val="00751792"/>
    <w:rsid w:val="007517FF"/>
    <w:rsid w:val="0075184D"/>
    <w:rsid w:val="00751928"/>
    <w:rsid w:val="00751945"/>
    <w:rsid w:val="007519F7"/>
    <w:rsid w:val="00751AA4"/>
    <w:rsid w:val="00751AC7"/>
    <w:rsid w:val="00751EEE"/>
    <w:rsid w:val="00752043"/>
    <w:rsid w:val="007524BE"/>
    <w:rsid w:val="00752B80"/>
    <w:rsid w:val="00752DDD"/>
    <w:rsid w:val="007531C2"/>
    <w:rsid w:val="00753689"/>
    <w:rsid w:val="007538A3"/>
    <w:rsid w:val="00753DFB"/>
    <w:rsid w:val="00753E64"/>
    <w:rsid w:val="0075432A"/>
    <w:rsid w:val="007544FE"/>
    <w:rsid w:val="0075466B"/>
    <w:rsid w:val="00754A82"/>
    <w:rsid w:val="00754E2D"/>
    <w:rsid w:val="00754FFF"/>
    <w:rsid w:val="00755226"/>
    <w:rsid w:val="0075592F"/>
    <w:rsid w:val="00756A82"/>
    <w:rsid w:val="007570D8"/>
    <w:rsid w:val="00757114"/>
    <w:rsid w:val="00757210"/>
    <w:rsid w:val="00757542"/>
    <w:rsid w:val="007578EE"/>
    <w:rsid w:val="00757CA4"/>
    <w:rsid w:val="00757E0A"/>
    <w:rsid w:val="00757EC5"/>
    <w:rsid w:val="00757FE6"/>
    <w:rsid w:val="00760074"/>
    <w:rsid w:val="00760C75"/>
    <w:rsid w:val="00760FC9"/>
    <w:rsid w:val="0076107B"/>
    <w:rsid w:val="007616B6"/>
    <w:rsid w:val="00761E70"/>
    <w:rsid w:val="00762447"/>
    <w:rsid w:val="0076255D"/>
    <w:rsid w:val="0076262A"/>
    <w:rsid w:val="007626F0"/>
    <w:rsid w:val="00762936"/>
    <w:rsid w:val="00762AC0"/>
    <w:rsid w:val="00762D40"/>
    <w:rsid w:val="00762E9A"/>
    <w:rsid w:val="00763340"/>
    <w:rsid w:val="00763499"/>
    <w:rsid w:val="0076349C"/>
    <w:rsid w:val="00763C3C"/>
    <w:rsid w:val="00763C63"/>
    <w:rsid w:val="00763DE6"/>
    <w:rsid w:val="0076453D"/>
    <w:rsid w:val="00765136"/>
    <w:rsid w:val="0076530F"/>
    <w:rsid w:val="0076545B"/>
    <w:rsid w:val="00765528"/>
    <w:rsid w:val="00765538"/>
    <w:rsid w:val="00765635"/>
    <w:rsid w:val="00765869"/>
    <w:rsid w:val="00765B9D"/>
    <w:rsid w:val="00765E2D"/>
    <w:rsid w:val="00765EB3"/>
    <w:rsid w:val="007663DC"/>
    <w:rsid w:val="007668F0"/>
    <w:rsid w:val="00766FE7"/>
    <w:rsid w:val="007674FB"/>
    <w:rsid w:val="00767751"/>
    <w:rsid w:val="0077007E"/>
    <w:rsid w:val="0077023F"/>
    <w:rsid w:val="0077033B"/>
    <w:rsid w:val="007703AD"/>
    <w:rsid w:val="007705BE"/>
    <w:rsid w:val="0077073B"/>
    <w:rsid w:val="00770B40"/>
    <w:rsid w:val="00771500"/>
    <w:rsid w:val="007718B0"/>
    <w:rsid w:val="00771A99"/>
    <w:rsid w:val="00771C31"/>
    <w:rsid w:val="00771DED"/>
    <w:rsid w:val="00771FC0"/>
    <w:rsid w:val="0077226C"/>
    <w:rsid w:val="0077232C"/>
    <w:rsid w:val="007723DF"/>
    <w:rsid w:val="0077246B"/>
    <w:rsid w:val="0077259C"/>
    <w:rsid w:val="00772896"/>
    <w:rsid w:val="00772B3F"/>
    <w:rsid w:val="00772DB2"/>
    <w:rsid w:val="00772E03"/>
    <w:rsid w:val="00772EB0"/>
    <w:rsid w:val="00772FEF"/>
    <w:rsid w:val="007732E7"/>
    <w:rsid w:val="00773507"/>
    <w:rsid w:val="0077385B"/>
    <w:rsid w:val="00773E58"/>
    <w:rsid w:val="00773F8B"/>
    <w:rsid w:val="00774278"/>
    <w:rsid w:val="007743B2"/>
    <w:rsid w:val="007745A5"/>
    <w:rsid w:val="0077465C"/>
    <w:rsid w:val="00774A1E"/>
    <w:rsid w:val="00774ACA"/>
    <w:rsid w:val="00774C7C"/>
    <w:rsid w:val="00774D6E"/>
    <w:rsid w:val="007751AD"/>
    <w:rsid w:val="0077527D"/>
    <w:rsid w:val="007753DC"/>
    <w:rsid w:val="007754E5"/>
    <w:rsid w:val="00775525"/>
    <w:rsid w:val="007756B2"/>
    <w:rsid w:val="00775BA0"/>
    <w:rsid w:val="00775E7F"/>
    <w:rsid w:val="00775F8E"/>
    <w:rsid w:val="00776373"/>
    <w:rsid w:val="0077720D"/>
    <w:rsid w:val="0077726E"/>
    <w:rsid w:val="007773EF"/>
    <w:rsid w:val="007774D9"/>
    <w:rsid w:val="00780013"/>
    <w:rsid w:val="00780E45"/>
    <w:rsid w:val="00780EDD"/>
    <w:rsid w:val="00781323"/>
    <w:rsid w:val="00781A35"/>
    <w:rsid w:val="00781DAD"/>
    <w:rsid w:val="00781E8D"/>
    <w:rsid w:val="0078226A"/>
    <w:rsid w:val="007823F2"/>
    <w:rsid w:val="00782755"/>
    <w:rsid w:val="007827B1"/>
    <w:rsid w:val="007827BA"/>
    <w:rsid w:val="00782A66"/>
    <w:rsid w:val="00782AC0"/>
    <w:rsid w:val="00782C3C"/>
    <w:rsid w:val="00782F54"/>
    <w:rsid w:val="007836EF"/>
    <w:rsid w:val="007837A2"/>
    <w:rsid w:val="00784390"/>
    <w:rsid w:val="0078461E"/>
    <w:rsid w:val="00784A79"/>
    <w:rsid w:val="00784BB3"/>
    <w:rsid w:val="00784DF8"/>
    <w:rsid w:val="007855D6"/>
    <w:rsid w:val="007858C2"/>
    <w:rsid w:val="00785B70"/>
    <w:rsid w:val="00785C0D"/>
    <w:rsid w:val="00786CB4"/>
    <w:rsid w:val="00786D91"/>
    <w:rsid w:val="007878C7"/>
    <w:rsid w:val="00790552"/>
    <w:rsid w:val="0079063E"/>
    <w:rsid w:val="0079097C"/>
    <w:rsid w:val="00790C4B"/>
    <w:rsid w:val="00790D10"/>
    <w:rsid w:val="00791E33"/>
    <w:rsid w:val="00791EEC"/>
    <w:rsid w:val="00792179"/>
    <w:rsid w:val="00792228"/>
    <w:rsid w:val="0079225B"/>
    <w:rsid w:val="00792433"/>
    <w:rsid w:val="0079271B"/>
    <w:rsid w:val="00792B16"/>
    <w:rsid w:val="007930FF"/>
    <w:rsid w:val="0079334E"/>
    <w:rsid w:val="00793940"/>
    <w:rsid w:val="00793A8C"/>
    <w:rsid w:val="00793B82"/>
    <w:rsid w:val="00793BD0"/>
    <w:rsid w:val="007946B7"/>
    <w:rsid w:val="007948A7"/>
    <w:rsid w:val="007948E1"/>
    <w:rsid w:val="00794E6D"/>
    <w:rsid w:val="00795054"/>
    <w:rsid w:val="00795075"/>
    <w:rsid w:val="00795840"/>
    <w:rsid w:val="00795A09"/>
    <w:rsid w:val="007961A0"/>
    <w:rsid w:val="0079690A"/>
    <w:rsid w:val="00796C99"/>
    <w:rsid w:val="00797259"/>
    <w:rsid w:val="00797384"/>
    <w:rsid w:val="00797414"/>
    <w:rsid w:val="00797466"/>
    <w:rsid w:val="007977C6"/>
    <w:rsid w:val="00797819"/>
    <w:rsid w:val="00797996"/>
    <w:rsid w:val="007A00E0"/>
    <w:rsid w:val="007A011D"/>
    <w:rsid w:val="007A034B"/>
    <w:rsid w:val="007A071D"/>
    <w:rsid w:val="007A0980"/>
    <w:rsid w:val="007A0A1B"/>
    <w:rsid w:val="007A0B17"/>
    <w:rsid w:val="007A132E"/>
    <w:rsid w:val="007A21D7"/>
    <w:rsid w:val="007A22E6"/>
    <w:rsid w:val="007A236F"/>
    <w:rsid w:val="007A25BA"/>
    <w:rsid w:val="007A2792"/>
    <w:rsid w:val="007A2856"/>
    <w:rsid w:val="007A2927"/>
    <w:rsid w:val="007A2DFA"/>
    <w:rsid w:val="007A349A"/>
    <w:rsid w:val="007A34C7"/>
    <w:rsid w:val="007A382A"/>
    <w:rsid w:val="007A3B50"/>
    <w:rsid w:val="007A40BC"/>
    <w:rsid w:val="007A43D5"/>
    <w:rsid w:val="007A4890"/>
    <w:rsid w:val="007A4B56"/>
    <w:rsid w:val="007A4D9A"/>
    <w:rsid w:val="007A4DDA"/>
    <w:rsid w:val="007A5280"/>
    <w:rsid w:val="007A5285"/>
    <w:rsid w:val="007A5542"/>
    <w:rsid w:val="007A5640"/>
    <w:rsid w:val="007A586E"/>
    <w:rsid w:val="007A5A5B"/>
    <w:rsid w:val="007A5BE7"/>
    <w:rsid w:val="007A5C9A"/>
    <w:rsid w:val="007A60B6"/>
    <w:rsid w:val="007A64F2"/>
    <w:rsid w:val="007A7178"/>
    <w:rsid w:val="007A72AB"/>
    <w:rsid w:val="007A7343"/>
    <w:rsid w:val="007A73B9"/>
    <w:rsid w:val="007A75B7"/>
    <w:rsid w:val="007A7CBE"/>
    <w:rsid w:val="007A7DCA"/>
    <w:rsid w:val="007A7FF0"/>
    <w:rsid w:val="007B0139"/>
    <w:rsid w:val="007B0319"/>
    <w:rsid w:val="007B031B"/>
    <w:rsid w:val="007B03FD"/>
    <w:rsid w:val="007B04C1"/>
    <w:rsid w:val="007B068B"/>
    <w:rsid w:val="007B11AA"/>
    <w:rsid w:val="007B121C"/>
    <w:rsid w:val="007B1596"/>
    <w:rsid w:val="007B16EC"/>
    <w:rsid w:val="007B1778"/>
    <w:rsid w:val="007B18F1"/>
    <w:rsid w:val="007B1A82"/>
    <w:rsid w:val="007B2277"/>
    <w:rsid w:val="007B2A07"/>
    <w:rsid w:val="007B2D45"/>
    <w:rsid w:val="007B3208"/>
    <w:rsid w:val="007B3260"/>
    <w:rsid w:val="007B346D"/>
    <w:rsid w:val="007B364A"/>
    <w:rsid w:val="007B398B"/>
    <w:rsid w:val="007B3CE9"/>
    <w:rsid w:val="007B4026"/>
    <w:rsid w:val="007B43D6"/>
    <w:rsid w:val="007B4574"/>
    <w:rsid w:val="007B46E2"/>
    <w:rsid w:val="007B47E9"/>
    <w:rsid w:val="007B48B1"/>
    <w:rsid w:val="007B4B87"/>
    <w:rsid w:val="007B4C26"/>
    <w:rsid w:val="007B513B"/>
    <w:rsid w:val="007B538A"/>
    <w:rsid w:val="007B5776"/>
    <w:rsid w:val="007B57FA"/>
    <w:rsid w:val="007B5E67"/>
    <w:rsid w:val="007B6033"/>
    <w:rsid w:val="007B60DD"/>
    <w:rsid w:val="007B6199"/>
    <w:rsid w:val="007B646E"/>
    <w:rsid w:val="007B64D9"/>
    <w:rsid w:val="007B6630"/>
    <w:rsid w:val="007B6853"/>
    <w:rsid w:val="007B6A52"/>
    <w:rsid w:val="007B6EB3"/>
    <w:rsid w:val="007B6EBD"/>
    <w:rsid w:val="007B71FF"/>
    <w:rsid w:val="007B7926"/>
    <w:rsid w:val="007B7C2F"/>
    <w:rsid w:val="007B7CB7"/>
    <w:rsid w:val="007B7E81"/>
    <w:rsid w:val="007C002D"/>
    <w:rsid w:val="007C0140"/>
    <w:rsid w:val="007C0832"/>
    <w:rsid w:val="007C0936"/>
    <w:rsid w:val="007C0DAD"/>
    <w:rsid w:val="007C0E83"/>
    <w:rsid w:val="007C1015"/>
    <w:rsid w:val="007C14AA"/>
    <w:rsid w:val="007C15B0"/>
    <w:rsid w:val="007C1772"/>
    <w:rsid w:val="007C1788"/>
    <w:rsid w:val="007C19AD"/>
    <w:rsid w:val="007C19E0"/>
    <w:rsid w:val="007C1DB2"/>
    <w:rsid w:val="007C1E1F"/>
    <w:rsid w:val="007C1FF0"/>
    <w:rsid w:val="007C2488"/>
    <w:rsid w:val="007C25A7"/>
    <w:rsid w:val="007C2C67"/>
    <w:rsid w:val="007C2F0A"/>
    <w:rsid w:val="007C2F4D"/>
    <w:rsid w:val="007C332D"/>
    <w:rsid w:val="007C3666"/>
    <w:rsid w:val="007C3883"/>
    <w:rsid w:val="007C3887"/>
    <w:rsid w:val="007C3AC8"/>
    <w:rsid w:val="007C3E40"/>
    <w:rsid w:val="007C40CF"/>
    <w:rsid w:val="007C4110"/>
    <w:rsid w:val="007C4CFE"/>
    <w:rsid w:val="007C5009"/>
    <w:rsid w:val="007C53E0"/>
    <w:rsid w:val="007C54A2"/>
    <w:rsid w:val="007C6530"/>
    <w:rsid w:val="007C697C"/>
    <w:rsid w:val="007C6A90"/>
    <w:rsid w:val="007C77FE"/>
    <w:rsid w:val="007C7C65"/>
    <w:rsid w:val="007C7E47"/>
    <w:rsid w:val="007C7FEE"/>
    <w:rsid w:val="007D0160"/>
    <w:rsid w:val="007D0735"/>
    <w:rsid w:val="007D0973"/>
    <w:rsid w:val="007D0B45"/>
    <w:rsid w:val="007D11F6"/>
    <w:rsid w:val="007D1CAC"/>
    <w:rsid w:val="007D2015"/>
    <w:rsid w:val="007D2273"/>
    <w:rsid w:val="007D25C9"/>
    <w:rsid w:val="007D2A73"/>
    <w:rsid w:val="007D2B8E"/>
    <w:rsid w:val="007D2C23"/>
    <w:rsid w:val="007D3818"/>
    <w:rsid w:val="007D3883"/>
    <w:rsid w:val="007D3C12"/>
    <w:rsid w:val="007D3CD2"/>
    <w:rsid w:val="007D3E6F"/>
    <w:rsid w:val="007D4171"/>
    <w:rsid w:val="007D47A4"/>
    <w:rsid w:val="007D4813"/>
    <w:rsid w:val="007D51BB"/>
    <w:rsid w:val="007D535B"/>
    <w:rsid w:val="007D5399"/>
    <w:rsid w:val="007D54C5"/>
    <w:rsid w:val="007D5761"/>
    <w:rsid w:val="007D5DAE"/>
    <w:rsid w:val="007D63AA"/>
    <w:rsid w:val="007D667E"/>
    <w:rsid w:val="007D6851"/>
    <w:rsid w:val="007D6BCE"/>
    <w:rsid w:val="007D6D15"/>
    <w:rsid w:val="007D71C9"/>
    <w:rsid w:val="007D740C"/>
    <w:rsid w:val="007D7432"/>
    <w:rsid w:val="007D76A3"/>
    <w:rsid w:val="007D777D"/>
    <w:rsid w:val="007D785C"/>
    <w:rsid w:val="007E0061"/>
    <w:rsid w:val="007E0257"/>
    <w:rsid w:val="007E0329"/>
    <w:rsid w:val="007E0719"/>
    <w:rsid w:val="007E0D1F"/>
    <w:rsid w:val="007E0E76"/>
    <w:rsid w:val="007E0E7D"/>
    <w:rsid w:val="007E14B1"/>
    <w:rsid w:val="007E17CF"/>
    <w:rsid w:val="007E1836"/>
    <w:rsid w:val="007E18AE"/>
    <w:rsid w:val="007E1C5C"/>
    <w:rsid w:val="007E2EA4"/>
    <w:rsid w:val="007E3076"/>
    <w:rsid w:val="007E357C"/>
    <w:rsid w:val="007E3613"/>
    <w:rsid w:val="007E3840"/>
    <w:rsid w:val="007E3913"/>
    <w:rsid w:val="007E3F98"/>
    <w:rsid w:val="007E424B"/>
    <w:rsid w:val="007E434A"/>
    <w:rsid w:val="007E45BA"/>
    <w:rsid w:val="007E47A3"/>
    <w:rsid w:val="007E4B9E"/>
    <w:rsid w:val="007E4E22"/>
    <w:rsid w:val="007E5122"/>
    <w:rsid w:val="007E52DD"/>
    <w:rsid w:val="007E536C"/>
    <w:rsid w:val="007E59C3"/>
    <w:rsid w:val="007E59D6"/>
    <w:rsid w:val="007E5AE3"/>
    <w:rsid w:val="007E60D0"/>
    <w:rsid w:val="007E6610"/>
    <w:rsid w:val="007E66B0"/>
    <w:rsid w:val="007E6825"/>
    <w:rsid w:val="007E6AC0"/>
    <w:rsid w:val="007E6B05"/>
    <w:rsid w:val="007E7171"/>
    <w:rsid w:val="007E7251"/>
    <w:rsid w:val="007E76B5"/>
    <w:rsid w:val="007E76EA"/>
    <w:rsid w:val="007E7709"/>
    <w:rsid w:val="007E7744"/>
    <w:rsid w:val="007E7864"/>
    <w:rsid w:val="007E7A2A"/>
    <w:rsid w:val="007E7D72"/>
    <w:rsid w:val="007E7DB5"/>
    <w:rsid w:val="007F0573"/>
    <w:rsid w:val="007F0CE6"/>
    <w:rsid w:val="007F0E4D"/>
    <w:rsid w:val="007F11C5"/>
    <w:rsid w:val="007F13D0"/>
    <w:rsid w:val="007F1504"/>
    <w:rsid w:val="007F1973"/>
    <w:rsid w:val="007F1AAC"/>
    <w:rsid w:val="007F1E9D"/>
    <w:rsid w:val="007F243A"/>
    <w:rsid w:val="007F26FC"/>
    <w:rsid w:val="007F28C7"/>
    <w:rsid w:val="007F2A56"/>
    <w:rsid w:val="007F2C96"/>
    <w:rsid w:val="007F2D82"/>
    <w:rsid w:val="007F2EFF"/>
    <w:rsid w:val="007F3238"/>
    <w:rsid w:val="007F3337"/>
    <w:rsid w:val="007F3378"/>
    <w:rsid w:val="007F3633"/>
    <w:rsid w:val="007F36DC"/>
    <w:rsid w:val="007F3882"/>
    <w:rsid w:val="007F3BB3"/>
    <w:rsid w:val="007F4065"/>
    <w:rsid w:val="007F43EE"/>
    <w:rsid w:val="007F473E"/>
    <w:rsid w:val="007F481E"/>
    <w:rsid w:val="007F4AC0"/>
    <w:rsid w:val="007F4BE6"/>
    <w:rsid w:val="007F4EA0"/>
    <w:rsid w:val="007F5704"/>
    <w:rsid w:val="007F57BB"/>
    <w:rsid w:val="007F5811"/>
    <w:rsid w:val="007F5B2A"/>
    <w:rsid w:val="007F5DAB"/>
    <w:rsid w:val="007F63D7"/>
    <w:rsid w:val="007F64CF"/>
    <w:rsid w:val="007F64E3"/>
    <w:rsid w:val="007F6B23"/>
    <w:rsid w:val="007F6C7B"/>
    <w:rsid w:val="007F6D1A"/>
    <w:rsid w:val="007F6F0C"/>
    <w:rsid w:val="007F70AE"/>
    <w:rsid w:val="007F7C59"/>
    <w:rsid w:val="0080086B"/>
    <w:rsid w:val="00800CD7"/>
    <w:rsid w:val="00800DD5"/>
    <w:rsid w:val="008018BB"/>
    <w:rsid w:val="00801B8A"/>
    <w:rsid w:val="00801F89"/>
    <w:rsid w:val="008021A2"/>
    <w:rsid w:val="0080221A"/>
    <w:rsid w:val="0080234B"/>
    <w:rsid w:val="00802A77"/>
    <w:rsid w:val="00802D77"/>
    <w:rsid w:val="00802DB5"/>
    <w:rsid w:val="00802E89"/>
    <w:rsid w:val="0080327C"/>
    <w:rsid w:val="00803749"/>
    <w:rsid w:val="008038E4"/>
    <w:rsid w:val="00803ADA"/>
    <w:rsid w:val="00803B7C"/>
    <w:rsid w:val="00803C8E"/>
    <w:rsid w:val="00803CD6"/>
    <w:rsid w:val="00804417"/>
    <w:rsid w:val="008044CC"/>
    <w:rsid w:val="0080458D"/>
    <w:rsid w:val="00804B0C"/>
    <w:rsid w:val="00804D52"/>
    <w:rsid w:val="00804E2A"/>
    <w:rsid w:val="0080501F"/>
    <w:rsid w:val="00805041"/>
    <w:rsid w:val="008054F7"/>
    <w:rsid w:val="008057F7"/>
    <w:rsid w:val="00805852"/>
    <w:rsid w:val="008059A9"/>
    <w:rsid w:val="00805BCC"/>
    <w:rsid w:val="008060D0"/>
    <w:rsid w:val="00806378"/>
    <w:rsid w:val="008063A9"/>
    <w:rsid w:val="008065B5"/>
    <w:rsid w:val="0080660C"/>
    <w:rsid w:val="00806646"/>
    <w:rsid w:val="0080730D"/>
    <w:rsid w:val="008074E8"/>
    <w:rsid w:val="008075A9"/>
    <w:rsid w:val="008075BB"/>
    <w:rsid w:val="00807708"/>
    <w:rsid w:val="00807A20"/>
    <w:rsid w:val="00807F8B"/>
    <w:rsid w:val="0081004E"/>
    <w:rsid w:val="00810054"/>
    <w:rsid w:val="00810315"/>
    <w:rsid w:val="0081056F"/>
    <w:rsid w:val="008108FE"/>
    <w:rsid w:val="00810A90"/>
    <w:rsid w:val="008112D1"/>
    <w:rsid w:val="008114D8"/>
    <w:rsid w:val="008115CB"/>
    <w:rsid w:val="00811851"/>
    <w:rsid w:val="00811BDB"/>
    <w:rsid w:val="00811F99"/>
    <w:rsid w:val="008123EB"/>
    <w:rsid w:val="00812825"/>
    <w:rsid w:val="0081311D"/>
    <w:rsid w:val="00813134"/>
    <w:rsid w:val="00813543"/>
    <w:rsid w:val="008138FF"/>
    <w:rsid w:val="00813C2B"/>
    <w:rsid w:val="00813E00"/>
    <w:rsid w:val="00813E49"/>
    <w:rsid w:val="00813EE7"/>
    <w:rsid w:val="00813FBA"/>
    <w:rsid w:val="0081408E"/>
    <w:rsid w:val="0081424D"/>
    <w:rsid w:val="0081433A"/>
    <w:rsid w:val="0081440E"/>
    <w:rsid w:val="00814515"/>
    <w:rsid w:val="008145C4"/>
    <w:rsid w:val="00814A2E"/>
    <w:rsid w:val="00814E27"/>
    <w:rsid w:val="00814E2A"/>
    <w:rsid w:val="0081506D"/>
    <w:rsid w:val="00815223"/>
    <w:rsid w:val="00815A31"/>
    <w:rsid w:val="00815DFF"/>
    <w:rsid w:val="00815E32"/>
    <w:rsid w:val="008165F8"/>
    <w:rsid w:val="00816B0B"/>
    <w:rsid w:val="00816B87"/>
    <w:rsid w:val="00816ED2"/>
    <w:rsid w:val="00817DFC"/>
    <w:rsid w:val="00820543"/>
    <w:rsid w:val="00820EDF"/>
    <w:rsid w:val="00821974"/>
    <w:rsid w:val="00821CC9"/>
    <w:rsid w:val="00821FCD"/>
    <w:rsid w:val="00821FF7"/>
    <w:rsid w:val="0082234F"/>
    <w:rsid w:val="00822860"/>
    <w:rsid w:val="00822982"/>
    <w:rsid w:val="00822A21"/>
    <w:rsid w:val="00822BEE"/>
    <w:rsid w:val="00822DA3"/>
    <w:rsid w:val="00823025"/>
    <w:rsid w:val="0082333B"/>
    <w:rsid w:val="008233BC"/>
    <w:rsid w:val="0082358E"/>
    <w:rsid w:val="0082370C"/>
    <w:rsid w:val="00823803"/>
    <w:rsid w:val="008238C4"/>
    <w:rsid w:val="00823952"/>
    <w:rsid w:val="00823CDD"/>
    <w:rsid w:val="00823DA2"/>
    <w:rsid w:val="00824213"/>
    <w:rsid w:val="008242AD"/>
    <w:rsid w:val="008243A0"/>
    <w:rsid w:val="0082453E"/>
    <w:rsid w:val="00824BAA"/>
    <w:rsid w:val="00824CBF"/>
    <w:rsid w:val="00824E39"/>
    <w:rsid w:val="008251EF"/>
    <w:rsid w:val="008254CF"/>
    <w:rsid w:val="00826012"/>
    <w:rsid w:val="0082601F"/>
    <w:rsid w:val="008260AC"/>
    <w:rsid w:val="0082640B"/>
    <w:rsid w:val="008265D3"/>
    <w:rsid w:val="00826731"/>
    <w:rsid w:val="008267EC"/>
    <w:rsid w:val="00826802"/>
    <w:rsid w:val="00827257"/>
    <w:rsid w:val="00827731"/>
    <w:rsid w:val="00827B1E"/>
    <w:rsid w:val="00827F18"/>
    <w:rsid w:val="00830181"/>
    <w:rsid w:val="008305CC"/>
    <w:rsid w:val="00830CB2"/>
    <w:rsid w:val="00830EDE"/>
    <w:rsid w:val="008314F5"/>
    <w:rsid w:val="008316F3"/>
    <w:rsid w:val="008319FD"/>
    <w:rsid w:val="00831D36"/>
    <w:rsid w:val="008323E3"/>
    <w:rsid w:val="008327D8"/>
    <w:rsid w:val="00832BA9"/>
    <w:rsid w:val="00832D4E"/>
    <w:rsid w:val="00832E7C"/>
    <w:rsid w:val="00833415"/>
    <w:rsid w:val="00833852"/>
    <w:rsid w:val="00833A5F"/>
    <w:rsid w:val="00833D38"/>
    <w:rsid w:val="0083427D"/>
    <w:rsid w:val="008343AC"/>
    <w:rsid w:val="0083449F"/>
    <w:rsid w:val="008345D3"/>
    <w:rsid w:val="008346C8"/>
    <w:rsid w:val="008346E1"/>
    <w:rsid w:val="00834907"/>
    <w:rsid w:val="00834D0E"/>
    <w:rsid w:val="00834FB6"/>
    <w:rsid w:val="00835088"/>
    <w:rsid w:val="00835122"/>
    <w:rsid w:val="008352CA"/>
    <w:rsid w:val="00835803"/>
    <w:rsid w:val="00836055"/>
    <w:rsid w:val="008362F4"/>
    <w:rsid w:val="00836583"/>
    <w:rsid w:val="00836F19"/>
    <w:rsid w:val="008374A0"/>
    <w:rsid w:val="00837531"/>
    <w:rsid w:val="00837697"/>
    <w:rsid w:val="0083770B"/>
    <w:rsid w:val="00837993"/>
    <w:rsid w:val="00837BB4"/>
    <w:rsid w:val="00837ED6"/>
    <w:rsid w:val="00840168"/>
    <w:rsid w:val="00840334"/>
    <w:rsid w:val="0084033D"/>
    <w:rsid w:val="0084043D"/>
    <w:rsid w:val="00840600"/>
    <w:rsid w:val="008406C5"/>
    <w:rsid w:val="00840DA6"/>
    <w:rsid w:val="00840E61"/>
    <w:rsid w:val="0084102A"/>
    <w:rsid w:val="008411AB"/>
    <w:rsid w:val="0084132B"/>
    <w:rsid w:val="00841739"/>
    <w:rsid w:val="008417AF"/>
    <w:rsid w:val="00841D98"/>
    <w:rsid w:val="00841DCD"/>
    <w:rsid w:val="00841EF0"/>
    <w:rsid w:val="00842307"/>
    <w:rsid w:val="00842439"/>
    <w:rsid w:val="0084274E"/>
    <w:rsid w:val="00843240"/>
    <w:rsid w:val="0084325C"/>
    <w:rsid w:val="008434FC"/>
    <w:rsid w:val="00843644"/>
    <w:rsid w:val="00843959"/>
    <w:rsid w:val="0084397E"/>
    <w:rsid w:val="00843C6D"/>
    <w:rsid w:val="00843E02"/>
    <w:rsid w:val="00843F22"/>
    <w:rsid w:val="00843FC9"/>
    <w:rsid w:val="00843FD5"/>
    <w:rsid w:val="008443EE"/>
    <w:rsid w:val="00844506"/>
    <w:rsid w:val="00844616"/>
    <w:rsid w:val="00844C04"/>
    <w:rsid w:val="00844D48"/>
    <w:rsid w:val="0084547B"/>
    <w:rsid w:val="00845824"/>
    <w:rsid w:val="00845BDF"/>
    <w:rsid w:val="00845CF1"/>
    <w:rsid w:val="00845D13"/>
    <w:rsid w:val="008461AC"/>
    <w:rsid w:val="00846282"/>
    <w:rsid w:val="0084630B"/>
    <w:rsid w:val="008466BF"/>
    <w:rsid w:val="00846F1A"/>
    <w:rsid w:val="00846F7D"/>
    <w:rsid w:val="0084705A"/>
    <w:rsid w:val="00847122"/>
    <w:rsid w:val="00847192"/>
    <w:rsid w:val="008476B4"/>
    <w:rsid w:val="008478E6"/>
    <w:rsid w:val="00850540"/>
    <w:rsid w:val="00850B98"/>
    <w:rsid w:val="00850E34"/>
    <w:rsid w:val="00851287"/>
    <w:rsid w:val="00851EE4"/>
    <w:rsid w:val="00851FDE"/>
    <w:rsid w:val="00852908"/>
    <w:rsid w:val="00852AB5"/>
    <w:rsid w:val="00852CA0"/>
    <w:rsid w:val="00852D4F"/>
    <w:rsid w:val="00852F0D"/>
    <w:rsid w:val="00852F89"/>
    <w:rsid w:val="00853085"/>
    <w:rsid w:val="00853441"/>
    <w:rsid w:val="00853539"/>
    <w:rsid w:val="0085355E"/>
    <w:rsid w:val="00853D13"/>
    <w:rsid w:val="00854301"/>
    <w:rsid w:val="008550B1"/>
    <w:rsid w:val="00855116"/>
    <w:rsid w:val="008557BF"/>
    <w:rsid w:val="00855B90"/>
    <w:rsid w:val="00855D58"/>
    <w:rsid w:val="0085648A"/>
    <w:rsid w:val="00856630"/>
    <w:rsid w:val="00856681"/>
    <w:rsid w:val="0085674E"/>
    <w:rsid w:val="00856B94"/>
    <w:rsid w:val="00856BBA"/>
    <w:rsid w:val="00856DB8"/>
    <w:rsid w:val="00856DE2"/>
    <w:rsid w:val="00856EBB"/>
    <w:rsid w:val="0085745F"/>
    <w:rsid w:val="0085746A"/>
    <w:rsid w:val="00857C01"/>
    <w:rsid w:val="00857CA0"/>
    <w:rsid w:val="0086001C"/>
    <w:rsid w:val="00860960"/>
    <w:rsid w:val="0086153F"/>
    <w:rsid w:val="00861541"/>
    <w:rsid w:val="0086155F"/>
    <w:rsid w:val="00861893"/>
    <w:rsid w:val="0086191D"/>
    <w:rsid w:val="00861E80"/>
    <w:rsid w:val="0086203E"/>
    <w:rsid w:val="00862440"/>
    <w:rsid w:val="00862AE7"/>
    <w:rsid w:val="00862CCF"/>
    <w:rsid w:val="00862EA1"/>
    <w:rsid w:val="00863248"/>
    <w:rsid w:val="0086339A"/>
    <w:rsid w:val="008638DB"/>
    <w:rsid w:val="0086397A"/>
    <w:rsid w:val="00863DC3"/>
    <w:rsid w:val="00863F7F"/>
    <w:rsid w:val="00863FFD"/>
    <w:rsid w:val="0086409B"/>
    <w:rsid w:val="00864A37"/>
    <w:rsid w:val="00864BF5"/>
    <w:rsid w:val="00864C6E"/>
    <w:rsid w:val="00864EB5"/>
    <w:rsid w:val="0086513C"/>
    <w:rsid w:val="00865668"/>
    <w:rsid w:val="008657C3"/>
    <w:rsid w:val="00865882"/>
    <w:rsid w:val="00865D66"/>
    <w:rsid w:val="008665F7"/>
    <w:rsid w:val="0086676F"/>
    <w:rsid w:val="008667A1"/>
    <w:rsid w:val="00866810"/>
    <w:rsid w:val="00866941"/>
    <w:rsid w:val="00866E09"/>
    <w:rsid w:val="00867106"/>
    <w:rsid w:val="0086731B"/>
    <w:rsid w:val="0086777B"/>
    <w:rsid w:val="00867B3D"/>
    <w:rsid w:val="00867E97"/>
    <w:rsid w:val="00870B21"/>
    <w:rsid w:val="00870FB8"/>
    <w:rsid w:val="0087111A"/>
    <w:rsid w:val="00871683"/>
    <w:rsid w:val="008716D1"/>
    <w:rsid w:val="0087173C"/>
    <w:rsid w:val="008717FA"/>
    <w:rsid w:val="008718F4"/>
    <w:rsid w:val="00871BE7"/>
    <w:rsid w:val="00871C95"/>
    <w:rsid w:val="00871D1D"/>
    <w:rsid w:val="00872009"/>
    <w:rsid w:val="00872592"/>
    <w:rsid w:val="00872868"/>
    <w:rsid w:val="008728E9"/>
    <w:rsid w:val="00872DC7"/>
    <w:rsid w:val="008739C3"/>
    <w:rsid w:val="00873C25"/>
    <w:rsid w:val="008742C6"/>
    <w:rsid w:val="00874797"/>
    <w:rsid w:val="00874956"/>
    <w:rsid w:val="00874AF1"/>
    <w:rsid w:val="00875553"/>
    <w:rsid w:val="00875E3D"/>
    <w:rsid w:val="0087606E"/>
    <w:rsid w:val="008762EE"/>
    <w:rsid w:val="008763E7"/>
    <w:rsid w:val="008763F2"/>
    <w:rsid w:val="00876412"/>
    <w:rsid w:val="0087652E"/>
    <w:rsid w:val="00876914"/>
    <w:rsid w:val="00876B33"/>
    <w:rsid w:val="00876D1B"/>
    <w:rsid w:val="00876E8F"/>
    <w:rsid w:val="00876F3E"/>
    <w:rsid w:val="00877171"/>
    <w:rsid w:val="008772D1"/>
    <w:rsid w:val="00877350"/>
    <w:rsid w:val="0087741E"/>
    <w:rsid w:val="00877EE6"/>
    <w:rsid w:val="00880427"/>
    <w:rsid w:val="0088052B"/>
    <w:rsid w:val="00880AC7"/>
    <w:rsid w:val="00880BB2"/>
    <w:rsid w:val="00880D2A"/>
    <w:rsid w:val="00880ED6"/>
    <w:rsid w:val="00880F68"/>
    <w:rsid w:val="00880F96"/>
    <w:rsid w:val="0088179A"/>
    <w:rsid w:val="008819C5"/>
    <w:rsid w:val="00881E8B"/>
    <w:rsid w:val="00882BB0"/>
    <w:rsid w:val="008835A3"/>
    <w:rsid w:val="008835F5"/>
    <w:rsid w:val="0088365A"/>
    <w:rsid w:val="00883738"/>
    <w:rsid w:val="00883824"/>
    <w:rsid w:val="0088433D"/>
    <w:rsid w:val="0088456E"/>
    <w:rsid w:val="00884591"/>
    <w:rsid w:val="00884857"/>
    <w:rsid w:val="008852E3"/>
    <w:rsid w:val="00885757"/>
    <w:rsid w:val="00885BF3"/>
    <w:rsid w:val="00885F2F"/>
    <w:rsid w:val="008860C4"/>
    <w:rsid w:val="008861EE"/>
    <w:rsid w:val="0088627C"/>
    <w:rsid w:val="0088628D"/>
    <w:rsid w:val="008863E0"/>
    <w:rsid w:val="00886D2B"/>
    <w:rsid w:val="00886F0B"/>
    <w:rsid w:val="00887065"/>
    <w:rsid w:val="00887672"/>
    <w:rsid w:val="008877DB"/>
    <w:rsid w:val="00887EF8"/>
    <w:rsid w:val="00887FFD"/>
    <w:rsid w:val="0089045D"/>
    <w:rsid w:val="00890604"/>
    <w:rsid w:val="0089090E"/>
    <w:rsid w:val="00890AC4"/>
    <w:rsid w:val="00890AEF"/>
    <w:rsid w:val="00890CE2"/>
    <w:rsid w:val="00890FC8"/>
    <w:rsid w:val="008915F2"/>
    <w:rsid w:val="008919DC"/>
    <w:rsid w:val="008919E5"/>
    <w:rsid w:val="00892416"/>
    <w:rsid w:val="008927A8"/>
    <w:rsid w:val="00892B31"/>
    <w:rsid w:val="00892B87"/>
    <w:rsid w:val="00893070"/>
    <w:rsid w:val="00893516"/>
    <w:rsid w:val="00893554"/>
    <w:rsid w:val="00893844"/>
    <w:rsid w:val="00893B5C"/>
    <w:rsid w:val="00893E05"/>
    <w:rsid w:val="00894A4B"/>
    <w:rsid w:val="00894B70"/>
    <w:rsid w:val="00894C48"/>
    <w:rsid w:val="008950DC"/>
    <w:rsid w:val="00895344"/>
    <w:rsid w:val="008954C1"/>
    <w:rsid w:val="00895568"/>
    <w:rsid w:val="00895790"/>
    <w:rsid w:val="00895AE3"/>
    <w:rsid w:val="00895F64"/>
    <w:rsid w:val="00895F7D"/>
    <w:rsid w:val="008961F8"/>
    <w:rsid w:val="0089621B"/>
    <w:rsid w:val="008962AF"/>
    <w:rsid w:val="008965FB"/>
    <w:rsid w:val="008967F0"/>
    <w:rsid w:val="008969D9"/>
    <w:rsid w:val="00896FCA"/>
    <w:rsid w:val="008975BD"/>
    <w:rsid w:val="008979BD"/>
    <w:rsid w:val="008A012D"/>
    <w:rsid w:val="008A02DC"/>
    <w:rsid w:val="008A0558"/>
    <w:rsid w:val="008A067F"/>
    <w:rsid w:val="008A0781"/>
    <w:rsid w:val="008A0B67"/>
    <w:rsid w:val="008A0BCF"/>
    <w:rsid w:val="008A0BDD"/>
    <w:rsid w:val="008A104D"/>
    <w:rsid w:val="008A128B"/>
    <w:rsid w:val="008A14C5"/>
    <w:rsid w:val="008A14FC"/>
    <w:rsid w:val="008A1777"/>
    <w:rsid w:val="008A1D4C"/>
    <w:rsid w:val="008A1D83"/>
    <w:rsid w:val="008A1E45"/>
    <w:rsid w:val="008A1FBB"/>
    <w:rsid w:val="008A2318"/>
    <w:rsid w:val="008A249C"/>
    <w:rsid w:val="008A2775"/>
    <w:rsid w:val="008A2AFE"/>
    <w:rsid w:val="008A2F11"/>
    <w:rsid w:val="008A2FC9"/>
    <w:rsid w:val="008A31B1"/>
    <w:rsid w:val="008A3CE0"/>
    <w:rsid w:val="008A3F13"/>
    <w:rsid w:val="008A4507"/>
    <w:rsid w:val="008A472D"/>
    <w:rsid w:val="008A4768"/>
    <w:rsid w:val="008A4A11"/>
    <w:rsid w:val="008A4AA2"/>
    <w:rsid w:val="008A51B9"/>
    <w:rsid w:val="008A55A6"/>
    <w:rsid w:val="008A5845"/>
    <w:rsid w:val="008A5C6A"/>
    <w:rsid w:val="008A5D1C"/>
    <w:rsid w:val="008A5FAE"/>
    <w:rsid w:val="008A64A1"/>
    <w:rsid w:val="008A64AF"/>
    <w:rsid w:val="008A68F9"/>
    <w:rsid w:val="008A6B9A"/>
    <w:rsid w:val="008A6E2E"/>
    <w:rsid w:val="008A6E6E"/>
    <w:rsid w:val="008A74E0"/>
    <w:rsid w:val="008A75F2"/>
    <w:rsid w:val="008A7A4B"/>
    <w:rsid w:val="008A7E2A"/>
    <w:rsid w:val="008B0017"/>
    <w:rsid w:val="008B021A"/>
    <w:rsid w:val="008B0524"/>
    <w:rsid w:val="008B0C1F"/>
    <w:rsid w:val="008B1100"/>
    <w:rsid w:val="008B1958"/>
    <w:rsid w:val="008B1B94"/>
    <w:rsid w:val="008B1BCB"/>
    <w:rsid w:val="008B226B"/>
    <w:rsid w:val="008B2362"/>
    <w:rsid w:val="008B2803"/>
    <w:rsid w:val="008B2834"/>
    <w:rsid w:val="008B2848"/>
    <w:rsid w:val="008B2CC7"/>
    <w:rsid w:val="008B2E47"/>
    <w:rsid w:val="008B345A"/>
    <w:rsid w:val="008B389D"/>
    <w:rsid w:val="008B3B27"/>
    <w:rsid w:val="008B3D79"/>
    <w:rsid w:val="008B3DEB"/>
    <w:rsid w:val="008B4AF0"/>
    <w:rsid w:val="008B51D5"/>
    <w:rsid w:val="008B5341"/>
    <w:rsid w:val="008B5F23"/>
    <w:rsid w:val="008B5F41"/>
    <w:rsid w:val="008B609C"/>
    <w:rsid w:val="008B62A8"/>
    <w:rsid w:val="008B632C"/>
    <w:rsid w:val="008B636E"/>
    <w:rsid w:val="008B652A"/>
    <w:rsid w:val="008B6A78"/>
    <w:rsid w:val="008B703B"/>
    <w:rsid w:val="008B705F"/>
    <w:rsid w:val="008B731C"/>
    <w:rsid w:val="008B790E"/>
    <w:rsid w:val="008B79D7"/>
    <w:rsid w:val="008B7F04"/>
    <w:rsid w:val="008C0191"/>
    <w:rsid w:val="008C01D7"/>
    <w:rsid w:val="008C02C6"/>
    <w:rsid w:val="008C05F5"/>
    <w:rsid w:val="008C0B1D"/>
    <w:rsid w:val="008C106D"/>
    <w:rsid w:val="008C136F"/>
    <w:rsid w:val="008C1586"/>
    <w:rsid w:val="008C16EE"/>
    <w:rsid w:val="008C1BAF"/>
    <w:rsid w:val="008C1F1F"/>
    <w:rsid w:val="008C1F29"/>
    <w:rsid w:val="008C1FC5"/>
    <w:rsid w:val="008C26DD"/>
    <w:rsid w:val="008C27AA"/>
    <w:rsid w:val="008C2A4E"/>
    <w:rsid w:val="008C2D60"/>
    <w:rsid w:val="008C30A5"/>
    <w:rsid w:val="008C30B3"/>
    <w:rsid w:val="008C332B"/>
    <w:rsid w:val="008C37C7"/>
    <w:rsid w:val="008C3B88"/>
    <w:rsid w:val="008C3B8B"/>
    <w:rsid w:val="008C3D5D"/>
    <w:rsid w:val="008C4CA8"/>
    <w:rsid w:val="008C5058"/>
    <w:rsid w:val="008C53CA"/>
    <w:rsid w:val="008C5523"/>
    <w:rsid w:val="008C57F2"/>
    <w:rsid w:val="008C5D19"/>
    <w:rsid w:val="008C5D6B"/>
    <w:rsid w:val="008C5E9B"/>
    <w:rsid w:val="008C5EAB"/>
    <w:rsid w:val="008C67D3"/>
    <w:rsid w:val="008C6C3C"/>
    <w:rsid w:val="008C6CCC"/>
    <w:rsid w:val="008C6E20"/>
    <w:rsid w:val="008C6FF3"/>
    <w:rsid w:val="008C71AC"/>
    <w:rsid w:val="008C73AE"/>
    <w:rsid w:val="008C7520"/>
    <w:rsid w:val="008C7E0A"/>
    <w:rsid w:val="008C7F9A"/>
    <w:rsid w:val="008D018B"/>
    <w:rsid w:val="008D01B0"/>
    <w:rsid w:val="008D0588"/>
    <w:rsid w:val="008D084E"/>
    <w:rsid w:val="008D089C"/>
    <w:rsid w:val="008D0D7C"/>
    <w:rsid w:val="008D0EBE"/>
    <w:rsid w:val="008D12EC"/>
    <w:rsid w:val="008D14F3"/>
    <w:rsid w:val="008D19C0"/>
    <w:rsid w:val="008D1B2F"/>
    <w:rsid w:val="008D1C36"/>
    <w:rsid w:val="008D1FD6"/>
    <w:rsid w:val="008D221B"/>
    <w:rsid w:val="008D2431"/>
    <w:rsid w:val="008D2618"/>
    <w:rsid w:val="008D29F3"/>
    <w:rsid w:val="008D2E2F"/>
    <w:rsid w:val="008D3410"/>
    <w:rsid w:val="008D397D"/>
    <w:rsid w:val="008D39DC"/>
    <w:rsid w:val="008D3AA0"/>
    <w:rsid w:val="008D3B17"/>
    <w:rsid w:val="008D3CC5"/>
    <w:rsid w:val="008D3E9C"/>
    <w:rsid w:val="008D42D0"/>
    <w:rsid w:val="008D440E"/>
    <w:rsid w:val="008D46D1"/>
    <w:rsid w:val="008D4968"/>
    <w:rsid w:val="008D4A4B"/>
    <w:rsid w:val="008D4A68"/>
    <w:rsid w:val="008D4CF9"/>
    <w:rsid w:val="008D4CFF"/>
    <w:rsid w:val="008D4EA9"/>
    <w:rsid w:val="008D5329"/>
    <w:rsid w:val="008D5EDC"/>
    <w:rsid w:val="008D603F"/>
    <w:rsid w:val="008D60F8"/>
    <w:rsid w:val="008D61A4"/>
    <w:rsid w:val="008D6380"/>
    <w:rsid w:val="008D694E"/>
    <w:rsid w:val="008D6A21"/>
    <w:rsid w:val="008D6F39"/>
    <w:rsid w:val="008D7045"/>
    <w:rsid w:val="008D7388"/>
    <w:rsid w:val="008D743C"/>
    <w:rsid w:val="008D76C1"/>
    <w:rsid w:val="008D7A98"/>
    <w:rsid w:val="008D7ABA"/>
    <w:rsid w:val="008D7C50"/>
    <w:rsid w:val="008D7CFF"/>
    <w:rsid w:val="008D7D65"/>
    <w:rsid w:val="008E03FB"/>
    <w:rsid w:val="008E0885"/>
    <w:rsid w:val="008E0BC0"/>
    <w:rsid w:val="008E1402"/>
    <w:rsid w:val="008E143C"/>
    <w:rsid w:val="008E150F"/>
    <w:rsid w:val="008E153C"/>
    <w:rsid w:val="008E167F"/>
    <w:rsid w:val="008E17EC"/>
    <w:rsid w:val="008E1BF2"/>
    <w:rsid w:val="008E1E31"/>
    <w:rsid w:val="008E28BF"/>
    <w:rsid w:val="008E28DE"/>
    <w:rsid w:val="008E2B91"/>
    <w:rsid w:val="008E2D4C"/>
    <w:rsid w:val="008E2E5C"/>
    <w:rsid w:val="008E3443"/>
    <w:rsid w:val="008E353F"/>
    <w:rsid w:val="008E3747"/>
    <w:rsid w:val="008E3E42"/>
    <w:rsid w:val="008E3F94"/>
    <w:rsid w:val="008E46F2"/>
    <w:rsid w:val="008E4967"/>
    <w:rsid w:val="008E4F4A"/>
    <w:rsid w:val="008E5090"/>
    <w:rsid w:val="008E5848"/>
    <w:rsid w:val="008E5937"/>
    <w:rsid w:val="008E5E3D"/>
    <w:rsid w:val="008E6274"/>
    <w:rsid w:val="008E7711"/>
    <w:rsid w:val="008E7886"/>
    <w:rsid w:val="008E7AAD"/>
    <w:rsid w:val="008E7C4E"/>
    <w:rsid w:val="008F0B30"/>
    <w:rsid w:val="008F0D0E"/>
    <w:rsid w:val="008F0D4B"/>
    <w:rsid w:val="008F1008"/>
    <w:rsid w:val="008F119E"/>
    <w:rsid w:val="008F120F"/>
    <w:rsid w:val="008F151F"/>
    <w:rsid w:val="008F1561"/>
    <w:rsid w:val="008F163C"/>
    <w:rsid w:val="008F1AB0"/>
    <w:rsid w:val="008F1F76"/>
    <w:rsid w:val="008F2482"/>
    <w:rsid w:val="008F27FC"/>
    <w:rsid w:val="008F2863"/>
    <w:rsid w:val="008F336C"/>
    <w:rsid w:val="008F3721"/>
    <w:rsid w:val="008F3953"/>
    <w:rsid w:val="008F3AF9"/>
    <w:rsid w:val="008F3DB7"/>
    <w:rsid w:val="008F3EC0"/>
    <w:rsid w:val="008F400E"/>
    <w:rsid w:val="008F518F"/>
    <w:rsid w:val="008F554C"/>
    <w:rsid w:val="008F5818"/>
    <w:rsid w:val="008F5ECB"/>
    <w:rsid w:val="008F6149"/>
    <w:rsid w:val="008F617B"/>
    <w:rsid w:val="008F6249"/>
    <w:rsid w:val="008F69C5"/>
    <w:rsid w:val="008F6ADA"/>
    <w:rsid w:val="008F6FE6"/>
    <w:rsid w:val="008F70BB"/>
    <w:rsid w:val="008F741C"/>
    <w:rsid w:val="008F751F"/>
    <w:rsid w:val="008F75E2"/>
    <w:rsid w:val="008F7BCA"/>
    <w:rsid w:val="0090055E"/>
    <w:rsid w:val="00900699"/>
    <w:rsid w:val="00900888"/>
    <w:rsid w:val="00900B6C"/>
    <w:rsid w:val="00900CCB"/>
    <w:rsid w:val="00900DA6"/>
    <w:rsid w:val="00900E6A"/>
    <w:rsid w:val="009010B0"/>
    <w:rsid w:val="00901240"/>
    <w:rsid w:val="0090129B"/>
    <w:rsid w:val="0090233E"/>
    <w:rsid w:val="00902697"/>
    <w:rsid w:val="009028E0"/>
    <w:rsid w:val="00902B09"/>
    <w:rsid w:val="00902E0F"/>
    <w:rsid w:val="0090315C"/>
    <w:rsid w:val="00903282"/>
    <w:rsid w:val="00903448"/>
    <w:rsid w:val="009034FD"/>
    <w:rsid w:val="00903594"/>
    <w:rsid w:val="009035A3"/>
    <w:rsid w:val="00903AFF"/>
    <w:rsid w:val="00903E42"/>
    <w:rsid w:val="009044B6"/>
    <w:rsid w:val="009046C3"/>
    <w:rsid w:val="009047CE"/>
    <w:rsid w:val="0090492F"/>
    <w:rsid w:val="00904CF3"/>
    <w:rsid w:val="0090544C"/>
    <w:rsid w:val="0090591C"/>
    <w:rsid w:val="00905F8A"/>
    <w:rsid w:val="00905FA6"/>
    <w:rsid w:val="00906333"/>
    <w:rsid w:val="00906517"/>
    <w:rsid w:val="0090654D"/>
    <w:rsid w:val="00907565"/>
    <w:rsid w:val="009075EF"/>
    <w:rsid w:val="009076C9"/>
    <w:rsid w:val="009076CD"/>
    <w:rsid w:val="00907CAE"/>
    <w:rsid w:val="009108E7"/>
    <w:rsid w:val="009117F1"/>
    <w:rsid w:val="00911B24"/>
    <w:rsid w:val="00911B6F"/>
    <w:rsid w:val="00911E61"/>
    <w:rsid w:val="00911F08"/>
    <w:rsid w:val="00911F92"/>
    <w:rsid w:val="00911FC8"/>
    <w:rsid w:val="009120E7"/>
    <w:rsid w:val="00912393"/>
    <w:rsid w:val="009124DE"/>
    <w:rsid w:val="0091294A"/>
    <w:rsid w:val="00912D7D"/>
    <w:rsid w:val="00912EDD"/>
    <w:rsid w:val="009132AC"/>
    <w:rsid w:val="00913385"/>
    <w:rsid w:val="0091344D"/>
    <w:rsid w:val="0091358E"/>
    <w:rsid w:val="00913695"/>
    <w:rsid w:val="00913C93"/>
    <w:rsid w:val="00913EA0"/>
    <w:rsid w:val="009146FC"/>
    <w:rsid w:val="00914A25"/>
    <w:rsid w:val="00914A78"/>
    <w:rsid w:val="00914B04"/>
    <w:rsid w:val="00914DD2"/>
    <w:rsid w:val="00915392"/>
    <w:rsid w:val="009154C6"/>
    <w:rsid w:val="009158EC"/>
    <w:rsid w:val="00915AFF"/>
    <w:rsid w:val="00915C3E"/>
    <w:rsid w:val="00915C8C"/>
    <w:rsid w:val="00915DF3"/>
    <w:rsid w:val="00916C81"/>
    <w:rsid w:val="009172B1"/>
    <w:rsid w:val="009172DA"/>
    <w:rsid w:val="009177D0"/>
    <w:rsid w:val="00917D8F"/>
    <w:rsid w:val="00917FC5"/>
    <w:rsid w:val="0092003D"/>
    <w:rsid w:val="00920073"/>
    <w:rsid w:val="009203D4"/>
    <w:rsid w:val="00920845"/>
    <w:rsid w:val="00920868"/>
    <w:rsid w:val="00920B68"/>
    <w:rsid w:val="00920FF5"/>
    <w:rsid w:val="00921132"/>
    <w:rsid w:val="00921307"/>
    <w:rsid w:val="0092134E"/>
    <w:rsid w:val="00921366"/>
    <w:rsid w:val="00921DFE"/>
    <w:rsid w:val="009224C1"/>
    <w:rsid w:val="00922575"/>
    <w:rsid w:val="00922679"/>
    <w:rsid w:val="009226D9"/>
    <w:rsid w:val="009227F9"/>
    <w:rsid w:val="009228ED"/>
    <w:rsid w:val="00922D06"/>
    <w:rsid w:val="00922F1F"/>
    <w:rsid w:val="00923006"/>
    <w:rsid w:val="0092302E"/>
    <w:rsid w:val="009230BA"/>
    <w:rsid w:val="009234AE"/>
    <w:rsid w:val="00923750"/>
    <w:rsid w:val="00923C1C"/>
    <w:rsid w:val="00923C56"/>
    <w:rsid w:val="00923D81"/>
    <w:rsid w:val="00923E1E"/>
    <w:rsid w:val="0092400B"/>
    <w:rsid w:val="00924095"/>
    <w:rsid w:val="009246F7"/>
    <w:rsid w:val="009247B8"/>
    <w:rsid w:val="009247CE"/>
    <w:rsid w:val="00924B3D"/>
    <w:rsid w:val="00924C14"/>
    <w:rsid w:val="00924CCD"/>
    <w:rsid w:val="00925945"/>
    <w:rsid w:val="0092599E"/>
    <w:rsid w:val="009259D0"/>
    <w:rsid w:val="00925F47"/>
    <w:rsid w:val="00925F97"/>
    <w:rsid w:val="00926C12"/>
    <w:rsid w:val="00926C67"/>
    <w:rsid w:val="00926E67"/>
    <w:rsid w:val="00926F1F"/>
    <w:rsid w:val="00926FB2"/>
    <w:rsid w:val="009271FA"/>
    <w:rsid w:val="009272F1"/>
    <w:rsid w:val="0092737F"/>
    <w:rsid w:val="009273EF"/>
    <w:rsid w:val="00927416"/>
    <w:rsid w:val="00927585"/>
    <w:rsid w:val="00927623"/>
    <w:rsid w:val="00927633"/>
    <w:rsid w:val="00927741"/>
    <w:rsid w:val="00927825"/>
    <w:rsid w:val="00927B78"/>
    <w:rsid w:val="00927BEE"/>
    <w:rsid w:val="009300BE"/>
    <w:rsid w:val="00930A62"/>
    <w:rsid w:val="00930D0D"/>
    <w:rsid w:val="00930D8D"/>
    <w:rsid w:val="00930F29"/>
    <w:rsid w:val="009310DB"/>
    <w:rsid w:val="009310FC"/>
    <w:rsid w:val="00931133"/>
    <w:rsid w:val="00931251"/>
    <w:rsid w:val="0093164A"/>
    <w:rsid w:val="00931A35"/>
    <w:rsid w:val="00931B0A"/>
    <w:rsid w:val="00931BD3"/>
    <w:rsid w:val="00931C7F"/>
    <w:rsid w:val="009327EC"/>
    <w:rsid w:val="009327F1"/>
    <w:rsid w:val="00932938"/>
    <w:rsid w:val="009329C8"/>
    <w:rsid w:val="00933003"/>
    <w:rsid w:val="009336C9"/>
    <w:rsid w:val="00933A75"/>
    <w:rsid w:val="00933EE7"/>
    <w:rsid w:val="00933FFB"/>
    <w:rsid w:val="009343A7"/>
    <w:rsid w:val="009345C6"/>
    <w:rsid w:val="00934B34"/>
    <w:rsid w:val="009351D0"/>
    <w:rsid w:val="0093530E"/>
    <w:rsid w:val="00935348"/>
    <w:rsid w:val="0093540E"/>
    <w:rsid w:val="0093559E"/>
    <w:rsid w:val="009355FA"/>
    <w:rsid w:val="009358D4"/>
    <w:rsid w:val="00935A97"/>
    <w:rsid w:val="00936016"/>
    <w:rsid w:val="00936640"/>
    <w:rsid w:val="00936CD8"/>
    <w:rsid w:val="00936D37"/>
    <w:rsid w:val="00936EDB"/>
    <w:rsid w:val="0093718A"/>
    <w:rsid w:val="0093774A"/>
    <w:rsid w:val="009377DF"/>
    <w:rsid w:val="00937BDD"/>
    <w:rsid w:val="009404CC"/>
    <w:rsid w:val="00940DB7"/>
    <w:rsid w:val="00940F7D"/>
    <w:rsid w:val="009410E2"/>
    <w:rsid w:val="0094160C"/>
    <w:rsid w:val="00941935"/>
    <w:rsid w:val="00941AE0"/>
    <w:rsid w:val="00941DFD"/>
    <w:rsid w:val="009422A6"/>
    <w:rsid w:val="00942588"/>
    <w:rsid w:val="00942ABE"/>
    <w:rsid w:val="00942C0B"/>
    <w:rsid w:val="00942D4F"/>
    <w:rsid w:val="00942EAB"/>
    <w:rsid w:val="0094311C"/>
    <w:rsid w:val="009433D2"/>
    <w:rsid w:val="00943EFE"/>
    <w:rsid w:val="009441B6"/>
    <w:rsid w:val="0094438C"/>
    <w:rsid w:val="009449EF"/>
    <w:rsid w:val="00944C60"/>
    <w:rsid w:val="00944CE9"/>
    <w:rsid w:val="00944DE6"/>
    <w:rsid w:val="0094512B"/>
    <w:rsid w:val="0094548B"/>
    <w:rsid w:val="00945986"/>
    <w:rsid w:val="00945D09"/>
    <w:rsid w:val="00945F88"/>
    <w:rsid w:val="00945FC4"/>
    <w:rsid w:val="00946278"/>
    <w:rsid w:val="009462F8"/>
    <w:rsid w:val="00946403"/>
    <w:rsid w:val="00946469"/>
    <w:rsid w:val="009465E2"/>
    <w:rsid w:val="00946A76"/>
    <w:rsid w:val="00946B29"/>
    <w:rsid w:val="00947008"/>
    <w:rsid w:val="00947736"/>
    <w:rsid w:val="009479FD"/>
    <w:rsid w:val="00947D03"/>
    <w:rsid w:val="00947D2F"/>
    <w:rsid w:val="00947E08"/>
    <w:rsid w:val="00950134"/>
    <w:rsid w:val="009503D3"/>
    <w:rsid w:val="00950645"/>
    <w:rsid w:val="00950B65"/>
    <w:rsid w:val="00950D7B"/>
    <w:rsid w:val="00950E7E"/>
    <w:rsid w:val="00950EE5"/>
    <w:rsid w:val="00951F46"/>
    <w:rsid w:val="00951FF0"/>
    <w:rsid w:val="009520A5"/>
    <w:rsid w:val="009521B4"/>
    <w:rsid w:val="00952265"/>
    <w:rsid w:val="00952430"/>
    <w:rsid w:val="00952503"/>
    <w:rsid w:val="00952A64"/>
    <w:rsid w:val="00952B9E"/>
    <w:rsid w:val="00952D54"/>
    <w:rsid w:val="0095307F"/>
    <w:rsid w:val="00953335"/>
    <w:rsid w:val="009533F8"/>
    <w:rsid w:val="00953761"/>
    <w:rsid w:val="009544F0"/>
    <w:rsid w:val="00954A68"/>
    <w:rsid w:val="00954ABF"/>
    <w:rsid w:val="00955544"/>
    <w:rsid w:val="00955958"/>
    <w:rsid w:val="009559E3"/>
    <w:rsid w:val="009564CC"/>
    <w:rsid w:val="0095657D"/>
    <w:rsid w:val="00956893"/>
    <w:rsid w:val="00956D52"/>
    <w:rsid w:val="0095704A"/>
    <w:rsid w:val="00957221"/>
    <w:rsid w:val="00957289"/>
    <w:rsid w:val="009575F9"/>
    <w:rsid w:val="00957931"/>
    <w:rsid w:val="00957E9F"/>
    <w:rsid w:val="00960027"/>
    <w:rsid w:val="009602B4"/>
    <w:rsid w:val="00960A29"/>
    <w:rsid w:val="00960C45"/>
    <w:rsid w:val="00960C52"/>
    <w:rsid w:val="00960FE1"/>
    <w:rsid w:val="00961818"/>
    <w:rsid w:val="00961B09"/>
    <w:rsid w:val="00961F14"/>
    <w:rsid w:val="0096206F"/>
    <w:rsid w:val="00962142"/>
    <w:rsid w:val="009626BA"/>
    <w:rsid w:val="00962CC1"/>
    <w:rsid w:val="00962E88"/>
    <w:rsid w:val="00962F2C"/>
    <w:rsid w:val="0096316B"/>
    <w:rsid w:val="009633C1"/>
    <w:rsid w:val="009633F5"/>
    <w:rsid w:val="009637AC"/>
    <w:rsid w:val="0096390A"/>
    <w:rsid w:val="00963B23"/>
    <w:rsid w:val="009643AB"/>
    <w:rsid w:val="00964560"/>
    <w:rsid w:val="009647F4"/>
    <w:rsid w:val="009648BA"/>
    <w:rsid w:val="0096494B"/>
    <w:rsid w:val="00965145"/>
    <w:rsid w:val="009655B5"/>
    <w:rsid w:val="0096560B"/>
    <w:rsid w:val="009656E1"/>
    <w:rsid w:val="00965D23"/>
    <w:rsid w:val="00965F89"/>
    <w:rsid w:val="00965FA1"/>
    <w:rsid w:val="009662E6"/>
    <w:rsid w:val="00966E38"/>
    <w:rsid w:val="00967172"/>
    <w:rsid w:val="00967474"/>
    <w:rsid w:val="009674AA"/>
    <w:rsid w:val="00967520"/>
    <w:rsid w:val="00967C4D"/>
    <w:rsid w:val="0097031F"/>
    <w:rsid w:val="0097041E"/>
    <w:rsid w:val="00970494"/>
    <w:rsid w:val="00970E49"/>
    <w:rsid w:val="00971595"/>
    <w:rsid w:val="009717FF"/>
    <w:rsid w:val="00971846"/>
    <w:rsid w:val="009718FE"/>
    <w:rsid w:val="00971943"/>
    <w:rsid w:val="00971BF3"/>
    <w:rsid w:val="00971C49"/>
    <w:rsid w:val="00971D4E"/>
    <w:rsid w:val="00971DA0"/>
    <w:rsid w:val="00972291"/>
    <w:rsid w:val="009723B9"/>
    <w:rsid w:val="009726E4"/>
    <w:rsid w:val="00972934"/>
    <w:rsid w:val="0097298F"/>
    <w:rsid w:val="00972ACE"/>
    <w:rsid w:val="00972E54"/>
    <w:rsid w:val="00972F57"/>
    <w:rsid w:val="0097317E"/>
    <w:rsid w:val="00973257"/>
    <w:rsid w:val="00973C1A"/>
    <w:rsid w:val="00973CA1"/>
    <w:rsid w:val="0097423C"/>
    <w:rsid w:val="00974365"/>
    <w:rsid w:val="009745D7"/>
    <w:rsid w:val="0097460D"/>
    <w:rsid w:val="00974CB5"/>
    <w:rsid w:val="009751C1"/>
    <w:rsid w:val="00975273"/>
    <w:rsid w:val="009752C8"/>
    <w:rsid w:val="009754C5"/>
    <w:rsid w:val="009755A7"/>
    <w:rsid w:val="009755A9"/>
    <w:rsid w:val="00975665"/>
    <w:rsid w:val="009756C4"/>
    <w:rsid w:val="00975D99"/>
    <w:rsid w:val="00975E8B"/>
    <w:rsid w:val="00975F23"/>
    <w:rsid w:val="0097606E"/>
    <w:rsid w:val="009762CE"/>
    <w:rsid w:val="009767EC"/>
    <w:rsid w:val="00976950"/>
    <w:rsid w:val="00976B07"/>
    <w:rsid w:val="009776C3"/>
    <w:rsid w:val="00977B4F"/>
    <w:rsid w:val="009800E8"/>
    <w:rsid w:val="00980313"/>
    <w:rsid w:val="00980693"/>
    <w:rsid w:val="009807F7"/>
    <w:rsid w:val="0098088C"/>
    <w:rsid w:val="00980A08"/>
    <w:rsid w:val="00980B98"/>
    <w:rsid w:val="00980BF4"/>
    <w:rsid w:val="00981058"/>
    <w:rsid w:val="00981306"/>
    <w:rsid w:val="009817C0"/>
    <w:rsid w:val="00981F66"/>
    <w:rsid w:val="009822E3"/>
    <w:rsid w:val="00982546"/>
    <w:rsid w:val="00982840"/>
    <w:rsid w:val="00982EA3"/>
    <w:rsid w:val="0098304D"/>
    <w:rsid w:val="009837C0"/>
    <w:rsid w:val="009838BA"/>
    <w:rsid w:val="00983B2E"/>
    <w:rsid w:val="00983DD1"/>
    <w:rsid w:val="00983F2E"/>
    <w:rsid w:val="009849FD"/>
    <w:rsid w:val="00984C14"/>
    <w:rsid w:val="00984D9D"/>
    <w:rsid w:val="00984F53"/>
    <w:rsid w:val="009852E6"/>
    <w:rsid w:val="0098551E"/>
    <w:rsid w:val="00985896"/>
    <w:rsid w:val="009860AE"/>
    <w:rsid w:val="0098695C"/>
    <w:rsid w:val="00986BCF"/>
    <w:rsid w:val="00986EDF"/>
    <w:rsid w:val="00987269"/>
    <w:rsid w:val="00987626"/>
    <w:rsid w:val="009876C2"/>
    <w:rsid w:val="0098778D"/>
    <w:rsid w:val="0098786D"/>
    <w:rsid w:val="00987DB4"/>
    <w:rsid w:val="00987E50"/>
    <w:rsid w:val="009900D9"/>
    <w:rsid w:val="0099028F"/>
    <w:rsid w:val="0099046B"/>
    <w:rsid w:val="009905BE"/>
    <w:rsid w:val="00990630"/>
    <w:rsid w:val="0099071F"/>
    <w:rsid w:val="00990F20"/>
    <w:rsid w:val="00991B19"/>
    <w:rsid w:val="00991B4A"/>
    <w:rsid w:val="00991E4A"/>
    <w:rsid w:val="009923D0"/>
    <w:rsid w:val="00992517"/>
    <w:rsid w:val="00992598"/>
    <w:rsid w:val="009925B7"/>
    <w:rsid w:val="009927E0"/>
    <w:rsid w:val="00992847"/>
    <w:rsid w:val="00992DD2"/>
    <w:rsid w:val="00992F99"/>
    <w:rsid w:val="009933C0"/>
    <w:rsid w:val="00993555"/>
    <w:rsid w:val="0099363F"/>
    <w:rsid w:val="00993C61"/>
    <w:rsid w:val="00993CBC"/>
    <w:rsid w:val="00993CE2"/>
    <w:rsid w:val="00993FE2"/>
    <w:rsid w:val="009955A0"/>
    <w:rsid w:val="00995F8D"/>
    <w:rsid w:val="009961E0"/>
    <w:rsid w:val="0099633F"/>
    <w:rsid w:val="00996829"/>
    <w:rsid w:val="00996B19"/>
    <w:rsid w:val="00996B69"/>
    <w:rsid w:val="00996E9D"/>
    <w:rsid w:val="00997EAA"/>
    <w:rsid w:val="009A0250"/>
    <w:rsid w:val="009A02D0"/>
    <w:rsid w:val="009A03C7"/>
    <w:rsid w:val="009A067F"/>
    <w:rsid w:val="009A0868"/>
    <w:rsid w:val="009A0CD4"/>
    <w:rsid w:val="009A0D10"/>
    <w:rsid w:val="009A0D37"/>
    <w:rsid w:val="009A0D61"/>
    <w:rsid w:val="009A110E"/>
    <w:rsid w:val="009A118F"/>
    <w:rsid w:val="009A13E4"/>
    <w:rsid w:val="009A19A3"/>
    <w:rsid w:val="009A1A03"/>
    <w:rsid w:val="009A1CAA"/>
    <w:rsid w:val="009A1F15"/>
    <w:rsid w:val="009A2149"/>
    <w:rsid w:val="009A26A0"/>
    <w:rsid w:val="009A2AF2"/>
    <w:rsid w:val="009A2C51"/>
    <w:rsid w:val="009A2F5D"/>
    <w:rsid w:val="009A2FE7"/>
    <w:rsid w:val="009A3355"/>
    <w:rsid w:val="009A3423"/>
    <w:rsid w:val="009A3A39"/>
    <w:rsid w:val="009A3AD4"/>
    <w:rsid w:val="009A4131"/>
    <w:rsid w:val="009A425E"/>
    <w:rsid w:val="009A4420"/>
    <w:rsid w:val="009A4511"/>
    <w:rsid w:val="009A55F1"/>
    <w:rsid w:val="009A5D76"/>
    <w:rsid w:val="009A6272"/>
    <w:rsid w:val="009A6320"/>
    <w:rsid w:val="009A65BC"/>
    <w:rsid w:val="009A65D7"/>
    <w:rsid w:val="009A6BC7"/>
    <w:rsid w:val="009A6C4D"/>
    <w:rsid w:val="009A7919"/>
    <w:rsid w:val="009A7A50"/>
    <w:rsid w:val="009A7BF2"/>
    <w:rsid w:val="009A7DE0"/>
    <w:rsid w:val="009A7EA2"/>
    <w:rsid w:val="009A7FE5"/>
    <w:rsid w:val="009B00A5"/>
    <w:rsid w:val="009B00C3"/>
    <w:rsid w:val="009B0930"/>
    <w:rsid w:val="009B0984"/>
    <w:rsid w:val="009B0B6B"/>
    <w:rsid w:val="009B0B6D"/>
    <w:rsid w:val="009B101A"/>
    <w:rsid w:val="009B19E9"/>
    <w:rsid w:val="009B1A01"/>
    <w:rsid w:val="009B2038"/>
    <w:rsid w:val="009B247A"/>
    <w:rsid w:val="009B2820"/>
    <w:rsid w:val="009B2880"/>
    <w:rsid w:val="009B29B8"/>
    <w:rsid w:val="009B2FA3"/>
    <w:rsid w:val="009B2FC5"/>
    <w:rsid w:val="009B3002"/>
    <w:rsid w:val="009B30E3"/>
    <w:rsid w:val="009B314E"/>
    <w:rsid w:val="009B32A8"/>
    <w:rsid w:val="009B3553"/>
    <w:rsid w:val="009B386F"/>
    <w:rsid w:val="009B4C30"/>
    <w:rsid w:val="009B4DB4"/>
    <w:rsid w:val="009B4FE7"/>
    <w:rsid w:val="009B4FFB"/>
    <w:rsid w:val="009B51CC"/>
    <w:rsid w:val="009B52A5"/>
    <w:rsid w:val="009B53F6"/>
    <w:rsid w:val="009B54A3"/>
    <w:rsid w:val="009B54A5"/>
    <w:rsid w:val="009B54A8"/>
    <w:rsid w:val="009B54EB"/>
    <w:rsid w:val="009B5902"/>
    <w:rsid w:val="009B6217"/>
    <w:rsid w:val="009B64C3"/>
    <w:rsid w:val="009B6567"/>
    <w:rsid w:val="009B6714"/>
    <w:rsid w:val="009B69B2"/>
    <w:rsid w:val="009B6A0F"/>
    <w:rsid w:val="009B6C24"/>
    <w:rsid w:val="009B6C69"/>
    <w:rsid w:val="009B6D8A"/>
    <w:rsid w:val="009B7394"/>
    <w:rsid w:val="009B73F2"/>
    <w:rsid w:val="009B779F"/>
    <w:rsid w:val="009B79E6"/>
    <w:rsid w:val="009B7BB8"/>
    <w:rsid w:val="009B7C46"/>
    <w:rsid w:val="009C0232"/>
    <w:rsid w:val="009C03E4"/>
    <w:rsid w:val="009C0491"/>
    <w:rsid w:val="009C0A44"/>
    <w:rsid w:val="009C0B73"/>
    <w:rsid w:val="009C0BE5"/>
    <w:rsid w:val="009C0CA9"/>
    <w:rsid w:val="009C0D34"/>
    <w:rsid w:val="009C0D68"/>
    <w:rsid w:val="009C0DCE"/>
    <w:rsid w:val="009C0E79"/>
    <w:rsid w:val="009C1090"/>
    <w:rsid w:val="009C1B57"/>
    <w:rsid w:val="009C1DE6"/>
    <w:rsid w:val="009C1F6A"/>
    <w:rsid w:val="009C1FD7"/>
    <w:rsid w:val="009C220C"/>
    <w:rsid w:val="009C27BB"/>
    <w:rsid w:val="009C2CE4"/>
    <w:rsid w:val="009C2F05"/>
    <w:rsid w:val="009C30CA"/>
    <w:rsid w:val="009C311A"/>
    <w:rsid w:val="009C32E7"/>
    <w:rsid w:val="009C3461"/>
    <w:rsid w:val="009C4208"/>
    <w:rsid w:val="009C42E7"/>
    <w:rsid w:val="009C4751"/>
    <w:rsid w:val="009C4AB3"/>
    <w:rsid w:val="009C4C49"/>
    <w:rsid w:val="009C4D52"/>
    <w:rsid w:val="009C50DF"/>
    <w:rsid w:val="009C5586"/>
    <w:rsid w:val="009C5731"/>
    <w:rsid w:val="009C57C0"/>
    <w:rsid w:val="009C5A67"/>
    <w:rsid w:val="009C5AFF"/>
    <w:rsid w:val="009C5BCA"/>
    <w:rsid w:val="009C602B"/>
    <w:rsid w:val="009C651E"/>
    <w:rsid w:val="009C6D39"/>
    <w:rsid w:val="009C6D56"/>
    <w:rsid w:val="009C6FBE"/>
    <w:rsid w:val="009C7013"/>
    <w:rsid w:val="009C7629"/>
    <w:rsid w:val="009C7A3A"/>
    <w:rsid w:val="009D051A"/>
    <w:rsid w:val="009D05AC"/>
    <w:rsid w:val="009D1213"/>
    <w:rsid w:val="009D1312"/>
    <w:rsid w:val="009D15BC"/>
    <w:rsid w:val="009D1A3C"/>
    <w:rsid w:val="009D1E6F"/>
    <w:rsid w:val="009D249E"/>
    <w:rsid w:val="009D24FF"/>
    <w:rsid w:val="009D2670"/>
    <w:rsid w:val="009D27FC"/>
    <w:rsid w:val="009D2A4B"/>
    <w:rsid w:val="009D2A53"/>
    <w:rsid w:val="009D2A74"/>
    <w:rsid w:val="009D3139"/>
    <w:rsid w:val="009D3161"/>
    <w:rsid w:val="009D34A4"/>
    <w:rsid w:val="009D35AA"/>
    <w:rsid w:val="009D3803"/>
    <w:rsid w:val="009D39AC"/>
    <w:rsid w:val="009D39DD"/>
    <w:rsid w:val="009D4155"/>
    <w:rsid w:val="009D4207"/>
    <w:rsid w:val="009D4425"/>
    <w:rsid w:val="009D45A7"/>
    <w:rsid w:val="009D4CB7"/>
    <w:rsid w:val="009D5234"/>
    <w:rsid w:val="009D53AB"/>
    <w:rsid w:val="009D569B"/>
    <w:rsid w:val="009D5BFB"/>
    <w:rsid w:val="009D5C09"/>
    <w:rsid w:val="009D5C90"/>
    <w:rsid w:val="009D5FBA"/>
    <w:rsid w:val="009D6065"/>
    <w:rsid w:val="009D66BB"/>
    <w:rsid w:val="009D67AD"/>
    <w:rsid w:val="009D68BC"/>
    <w:rsid w:val="009D6922"/>
    <w:rsid w:val="009D6A97"/>
    <w:rsid w:val="009D6BA4"/>
    <w:rsid w:val="009D6E18"/>
    <w:rsid w:val="009D7597"/>
    <w:rsid w:val="009D786B"/>
    <w:rsid w:val="009D79CD"/>
    <w:rsid w:val="009D7BD4"/>
    <w:rsid w:val="009D7D6F"/>
    <w:rsid w:val="009D7DCE"/>
    <w:rsid w:val="009D7E55"/>
    <w:rsid w:val="009D7ED6"/>
    <w:rsid w:val="009E03F8"/>
    <w:rsid w:val="009E0A4E"/>
    <w:rsid w:val="009E0B61"/>
    <w:rsid w:val="009E0DA4"/>
    <w:rsid w:val="009E0F25"/>
    <w:rsid w:val="009E11BE"/>
    <w:rsid w:val="009E11E8"/>
    <w:rsid w:val="009E1549"/>
    <w:rsid w:val="009E15C9"/>
    <w:rsid w:val="009E1B61"/>
    <w:rsid w:val="009E1BF8"/>
    <w:rsid w:val="009E2108"/>
    <w:rsid w:val="009E2480"/>
    <w:rsid w:val="009E2800"/>
    <w:rsid w:val="009E2984"/>
    <w:rsid w:val="009E2B56"/>
    <w:rsid w:val="009E2CCE"/>
    <w:rsid w:val="009E2FC1"/>
    <w:rsid w:val="009E311F"/>
    <w:rsid w:val="009E34F3"/>
    <w:rsid w:val="009E39BB"/>
    <w:rsid w:val="009E3B1A"/>
    <w:rsid w:val="009E3E6C"/>
    <w:rsid w:val="009E4192"/>
    <w:rsid w:val="009E4209"/>
    <w:rsid w:val="009E4C93"/>
    <w:rsid w:val="009E4C95"/>
    <w:rsid w:val="009E4E40"/>
    <w:rsid w:val="009E4EB8"/>
    <w:rsid w:val="009E5142"/>
    <w:rsid w:val="009E5391"/>
    <w:rsid w:val="009E59AD"/>
    <w:rsid w:val="009E5C0D"/>
    <w:rsid w:val="009E5DD7"/>
    <w:rsid w:val="009E5F3A"/>
    <w:rsid w:val="009E6253"/>
    <w:rsid w:val="009E6B0B"/>
    <w:rsid w:val="009E6C3A"/>
    <w:rsid w:val="009E7417"/>
    <w:rsid w:val="009F0102"/>
    <w:rsid w:val="009F02F7"/>
    <w:rsid w:val="009F15DF"/>
    <w:rsid w:val="009F1F94"/>
    <w:rsid w:val="009F202C"/>
    <w:rsid w:val="009F218E"/>
    <w:rsid w:val="009F224E"/>
    <w:rsid w:val="009F25E2"/>
    <w:rsid w:val="009F2B40"/>
    <w:rsid w:val="009F2E32"/>
    <w:rsid w:val="009F31E7"/>
    <w:rsid w:val="009F3674"/>
    <w:rsid w:val="009F377B"/>
    <w:rsid w:val="009F38B1"/>
    <w:rsid w:val="009F3B51"/>
    <w:rsid w:val="009F3D9C"/>
    <w:rsid w:val="009F431F"/>
    <w:rsid w:val="009F4342"/>
    <w:rsid w:val="009F4528"/>
    <w:rsid w:val="009F47C2"/>
    <w:rsid w:val="009F48DC"/>
    <w:rsid w:val="009F4D00"/>
    <w:rsid w:val="009F4F4E"/>
    <w:rsid w:val="009F5196"/>
    <w:rsid w:val="009F5274"/>
    <w:rsid w:val="009F56BD"/>
    <w:rsid w:val="009F597B"/>
    <w:rsid w:val="009F61A7"/>
    <w:rsid w:val="009F6203"/>
    <w:rsid w:val="009F640C"/>
    <w:rsid w:val="009F67CE"/>
    <w:rsid w:val="009F6AC4"/>
    <w:rsid w:val="009F6F12"/>
    <w:rsid w:val="009F7027"/>
    <w:rsid w:val="009F7A7F"/>
    <w:rsid w:val="009F7B12"/>
    <w:rsid w:val="009F7CC9"/>
    <w:rsid w:val="009F7F0A"/>
    <w:rsid w:val="009F7F8C"/>
    <w:rsid w:val="00A001FF"/>
    <w:rsid w:val="00A00813"/>
    <w:rsid w:val="00A0092F"/>
    <w:rsid w:val="00A00BD0"/>
    <w:rsid w:val="00A00F11"/>
    <w:rsid w:val="00A01A92"/>
    <w:rsid w:val="00A01C17"/>
    <w:rsid w:val="00A01D68"/>
    <w:rsid w:val="00A02128"/>
    <w:rsid w:val="00A02227"/>
    <w:rsid w:val="00A02586"/>
    <w:rsid w:val="00A02895"/>
    <w:rsid w:val="00A02A34"/>
    <w:rsid w:val="00A02B5B"/>
    <w:rsid w:val="00A02B97"/>
    <w:rsid w:val="00A039D5"/>
    <w:rsid w:val="00A03A6C"/>
    <w:rsid w:val="00A03B1D"/>
    <w:rsid w:val="00A03D94"/>
    <w:rsid w:val="00A03EAF"/>
    <w:rsid w:val="00A043BD"/>
    <w:rsid w:val="00A048DF"/>
    <w:rsid w:val="00A048FA"/>
    <w:rsid w:val="00A04D8B"/>
    <w:rsid w:val="00A04EBD"/>
    <w:rsid w:val="00A05224"/>
    <w:rsid w:val="00A056DC"/>
    <w:rsid w:val="00A05783"/>
    <w:rsid w:val="00A05BBB"/>
    <w:rsid w:val="00A062AC"/>
    <w:rsid w:val="00A06749"/>
    <w:rsid w:val="00A06A90"/>
    <w:rsid w:val="00A06AFB"/>
    <w:rsid w:val="00A06CA8"/>
    <w:rsid w:val="00A071A6"/>
    <w:rsid w:val="00A075F5"/>
    <w:rsid w:val="00A0794A"/>
    <w:rsid w:val="00A07DE5"/>
    <w:rsid w:val="00A07E7D"/>
    <w:rsid w:val="00A07FEC"/>
    <w:rsid w:val="00A10434"/>
    <w:rsid w:val="00A10573"/>
    <w:rsid w:val="00A1057E"/>
    <w:rsid w:val="00A1077A"/>
    <w:rsid w:val="00A110BF"/>
    <w:rsid w:val="00A11123"/>
    <w:rsid w:val="00A111A6"/>
    <w:rsid w:val="00A112F0"/>
    <w:rsid w:val="00A1147D"/>
    <w:rsid w:val="00A114D8"/>
    <w:rsid w:val="00A116B9"/>
    <w:rsid w:val="00A11847"/>
    <w:rsid w:val="00A11915"/>
    <w:rsid w:val="00A11939"/>
    <w:rsid w:val="00A1243B"/>
    <w:rsid w:val="00A12598"/>
    <w:rsid w:val="00A126D6"/>
    <w:rsid w:val="00A12D95"/>
    <w:rsid w:val="00A12FEE"/>
    <w:rsid w:val="00A131A7"/>
    <w:rsid w:val="00A13DCA"/>
    <w:rsid w:val="00A14249"/>
    <w:rsid w:val="00A14A51"/>
    <w:rsid w:val="00A14B7A"/>
    <w:rsid w:val="00A14F70"/>
    <w:rsid w:val="00A14F9C"/>
    <w:rsid w:val="00A14FAD"/>
    <w:rsid w:val="00A15021"/>
    <w:rsid w:val="00A15073"/>
    <w:rsid w:val="00A1516D"/>
    <w:rsid w:val="00A15196"/>
    <w:rsid w:val="00A15331"/>
    <w:rsid w:val="00A15358"/>
    <w:rsid w:val="00A1542D"/>
    <w:rsid w:val="00A15B1B"/>
    <w:rsid w:val="00A16820"/>
    <w:rsid w:val="00A16E2C"/>
    <w:rsid w:val="00A16E93"/>
    <w:rsid w:val="00A174A4"/>
    <w:rsid w:val="00A178FE"/>
    <w:rsid w:val="00A17EB0"/>
    <w:rsid w:val="00A200E9"/>
    <w:rsid w:val="00A204D4"/>
    <w:rsid w:val="00A20654"/>
    <w:rsid w:val="00A2069B"/>
    <w:rsid w:val="00A2071C"/>
    <w:rsid w:val="00A2129C"/>
    <w:rsid w:val="00A2133B"/>
    <w:rsid w:val="00A215AA"/>
    <w:rsid w:val="00A21647"/>
    <w:rsid w:val="00A21D7F"/>
    <w:rsid w:val="00A221A7"/>
    <w:rsid w:val="00A22304"/>
    <w:rsid w:val="00A2267B"/>
    <w:rsid w:val="00A226BE"/>
    <w:rsid w:val="00A227C2"/>
    <w:rsid w:val="00A22F09"/>
    <w:rsid w:val="00A2300C"/>
    <w:rsid w:val="00A23204"/>
    <w:rsid w:val="00A2326D"/>
    <w:rsid w:val="00A237C5"/>
    <w:rsid w:val="00A23FC2"/>
    <w:rsid w:val="00A240D6"/>
    <w:rsid w:val="00A24175"/>
    <w:rsid w:val="00A24427"/>
    <w:rsid w:val="00A24617"/>
    <w:rsid w:val="00A248F4"/>
    <w:rsid w:val="00A24A3E"/>
    <w:rsid w:val="00A24EDA"/>
    <w:rsid w:val="00A24EF3"/>
    <w:rsid w:val="00A259B6"/>
    <w:rsid w:val="00A25E3C"/>
    <w:rsid w:val="00A26044"/>
    <w:rsid w:val="00A260FE"/>
    <w:rsid w:val="00A26188"/>
    <w:rsid w:val="00A26402"/>
    <w:rsid w:val="00A26F7D"/>
    <w:rsid w:val="00A271DB"/>
    <w:rsid w:val="00A272D4"/>
    <w:rsid w:val="00A27569"/>
    <w:rsid w:val="00A275E5"/>
    <w:rsid w:val="00A275F4"/>
    <w:rsid w:val="00A27666"/>
    <w:rsid w:val="00A27708"/>
    <w:rsid w:val="00A279CB"/>
    <w:rsid w:val="00A301D2"/>
    <w:rsid w:val="00A30501"/>
    <w:rsid w:val="00A3051C"/>
    <w:rsid w:val="00A3066D"/>
    <w:rsid w:val="00A306CC"/>
    <w:rsid w:val="00A30B1A"/>
    <w:rsid w:val="00A30CA7"/>
    <w:rsid w:val="00A31099"/>
    <w:rsid w:val="00A313C1"/>
    <w:rsid w:val="00A31FAE"/>
    <w:rsid w:val="00A322E5"/>
    <w:rsid w:val="00A323B5"/>
    <w:rsid w:val="00A32424"/>
    <w:rsid w:val="00A3256E"/>
    <w:rsid w:val="00A325C4"/>
    <w:rsid w:val="00A32965"/>
    <w:rsid w:val="00A32A54"/>
    <w:rsid w:val="00A32BE5"/>
    <w:rsid w:val="00A33103"/>
    <w:rsid w:val="00A335A8"/>
    <w:rsid w:val="00A33BE3"/>
    <w:rsid w:val="00A33C5E"/>
    <w:rsid w:val="00A34273"/>
    <w:rsid w:val="00A34707"/>
    <w:rsid w:val="00A347D9"/>
    <w:rsid w:val="00A35020"/>
    <w:rsid w:val="00A35303"/>
    <w:rsid w:val="00A353A0"/>
    <w:rsid w:val="00A3548E"/>
    <w:rsid w:val="00A35752"/>
    <w:rsid w:val="00A36560"/>
    <w:rsid w:val="00A36D95"/>
    <w:rsid w:val="00A370A9"/>
    <w:rsid w:val="00A3762F"/>
    <w:rsid w:val="00A37777"/>
    <w:rsid w:val="00A40505"/>
    <w:rsid w:val="00A40AC1"/>
    <w:rsid w:val="00A40BFE"/>
    <w:rsid w:val="00A40C34"/>
    <w:rsid w:val="00A40F44"/>
    <w:rsid w:val="00A4101F"/>
    <w:rsid w:val="00A4175D"/>
    <w:rsid w:val="00A41D52"/>
    <w:rsid w:val="00A41D96"/>
    <w:rsid w:val="00A42103"/>
    <w:rsid w:val="00A429A9"/>
    <w:rsid w:val="00A429F5"/>
    <w:rsid w:val="00A42A10"/>
    <w:rsid w:val="00A42A55"/>
    <w:rsid w:val="00A42A5F"/>
    <w:rsid w:val="00A42B27"/>
    <w:rsid w:val="00A42D99"/>
    <w:rsid w:val="00A42F42"/>
    <w:rsid w:val="00A431EB"/>
    <w:rsid w:val="00A43531"/>
    <w:rsid w:val="00A43915"/>
    <w:rsid w:val="00A43CD4"/>
    <w:rsid w:val="00A43CD9"/>
    <w:rsid w:val="00A43E59"/>
    <w:rsid w:val="00A441EA"/>
    <w:rsid w:val="00A449E5"/>
    <w:rsid w:val="00A44B1E"/>
    <w:rsid w:val="00A44B6D"/>
    <w:rsid w:val="00A451CC"/>
    <w:rsid w:val="00A45372"/>
    <w:rsid w:val="00A4572A"/>
    <w:rsid w:val="00A459FB"/>
    <w:rsid w:val="00A466F2"/>
    <w:rsid w:val="00A4672E"/>
    <w:rsid w:val="00A46871"/>
    <w:rsid w:val="00A46A5D"/>
    <w:rsid w:val="00A46C12"/>
    <w:rsid w:val="00A46ED9"/>
    <w:rsid w:val="00A46EE8"/>
    <w:rsid w:val="00A46F4B"/>
    <w:rsid w:val="00A47114"/>
    <w:rsid w:val="00A474F0"/>
    <w:rsid w:val="00A47980"/>
    <w:rsid w:val="00A47EB9"/>
    <w:rsid w:val="00A505BF"/>
    <w:rsid w:val="00A50625"/>
    <w:rsid w:val="00A5078E"/>
    <w:rsid w:val="00A50A05"/>
    <w:rsid w:val="00A50CFE"/>
    <w:rsid w:val="00A50D3C"/>
    <w:rsid w:val="00A510C7"/>
    <w:rsid w:val="00A51320"/>
    <w:rsid w:val="00A5195B"/>
    <w:rsid w:val="00A51962"/>
    <w:rsid w:val="00A51B83"/>
    <w:rsid w:val="00A51F0B"/>
    <w:rsid w:val="00A5201F"/>
    <w:rsid w:val="00A52932"/>
    <w:rsid w:val="00A52E4A"/>
    <w:rsid w:val="00A536B6"/>
    <w:rsid w:val="00A536D0"/>
    <w:rsid w:val="00A5396C"/>
    <w:rsid w:val="00A5420F"/>
    <w:rsid w:val="00A54425"/>
    <w:rsid w:val="00A544C5"/>
    <w:rsid w:val="00A545AC"/>
    <w:rsid w:val="00A549CB"/>
    <w:rsid w:val="00A549D6"/>
    <w:rsid w:val="00A54E22"/>
    <w:rsid w:val="00A55005"/>
    <w:rsid w:val="00A5500E"/>
    <w:rsid w:val="00A5529E"/>
    <w:rsid w:val="00A55604"/>
    <w:rsid w:val="00A55743"/>
    <w:rsid w:val="00A55899"/>
    <w:rsid w:val="00A55A7E"/>
    <w:rsid w:val="00A5636C"/>
    <w:rsid w:val="00A563EE"/>
    <w:rsid w:val="00A564F7"/>
    <w:rsid w:val="00A56C8D"/>
    <w:rsid w:val="00A56DF2"/>
    <w:rsid w:val="00A57BC9"/>
    <w:rsid w:val="00A57E35"/>
    <w:rsid w:val="00A57EB6"/>
    <w:rsid w:val="00A60BC8"/>
    <w:rsid w:val="00A60E3C"/>
    <w:rsid w:val="00A610F2"/>
    <w:rsid w:val="00A616F3"/>
    <w:rsid w:val="00A618D4"/>
    <w:rsid w:val="00A62311"/>
    <w:rsid w:val="00A6231E"/>
    <w:rsid w:val="00A634E9"/>
    <w:rsid w:val="00A63935"/>
    <w:rsid w:val="00A64929"/>
    <w:rsid w:val="00A6497F"/>
    <w:rsid w:val="00A64B27"/>
    <w:rsid w:val="00A64E1B"/>
    <w:rsid w:val="00A651AE"/>
    <w:rsid w:val="00A655B0"/>
    <w:rsid w:val="00A655B1"/>
    <w:rsid w:val="00A656EE"/>
    <w:rsid w:val="00A657D5"/>
    <w:rsid w:val="00A65C2C"/>
    <w:rsid w:val="00A66133"/>
    <w:rsid w:val="00A66295"/>
    <w:rsid w:val="00A665F8"/>
    <w:rsid w:val="00A668CF"/>
    <w:rsid w:val="00A66963"/>
    <w:rsid w:val="00A66BEA"/>
    <w:rsid w:val="00A66C6D"/>
    <w:rsid w:val="00A66D60"/>
    <w:rsid w:val="00A66F60"/>
    <w:rsid w:val="00A66F6C"/>
    <w:rsid w:val="00A6756E"/>
    <w:rsid w:val="00A67973"/>
    <w:rsid w:val="00A67A1B"/>
    <w:rsid w:val="00A67A73"/>
    <w:rsid w:val="00A67E68"/>
    <w:rsid w:val="00A7055F"/>
    <w:rsid w:val="00A70CD2"/>
    <w:rsid w:val="00A70D7E"/>
    <w:rsid w:val="00A70DBE"/>
    <w:rsid w:val="00A710C3"/>
    <w:rsid w:val="00A7138B"/>
    <w:rsid w:val="00A7176F"/>
    <w:rsid w:val="00A719FA"/>
    <w:rsid w:val="00A720AF"/>
    <w:rsid w:val="00A7272D"/>
    <w:rsid w:val="00A729E4"/>
    <w:rsid w:val="00A73272"/>
    <w:rsid w:val="00A734C5"/>
    <w:rsid w:val="00A73686"/>
    <w:rsid w:val="00A736B2"/>
    <w:rsid w:val="00A7395C"/>
    <w:rsid w:val="00A74041"/>
    <w:rsid w:val="00A7417A"/>
    <w:rsid w:val="00A74489"/>
    <w:rsid w:val="00A745E3"/>
    <w:rsid w:val="00A74A5E"/>
    <w:rsid w:val="00A74BFC"/>
    <w:rsid w:val="00A74FF6"/>
    <w:rsid w:val="00A75030"/>
    <w:rsid w:val="00A75686"/>
    <w:rsid w:val="00A758B7"/>
    <w:rsid w:val="00A75964"/>
    <w:rsid w:val="00A75B21"/>
    <w:rsid w:val="00A75D26"/>
    <w:rsid w:val="00A76A50"/>
    <w:rsid w:val="00A76B03"/>
    <w:rsid w:val="00A76D06"/>
    <w:rsid w:val="00A76EEF"/>
    <w:rsid w:val="00A772C7"/>
    <w:rsid w:val="00A776D9"/>
    <w:rsid w:val="00A77782"/>
    <w:rsid w:val="00A778CA"/>
    <w:rsid w:val="00A77A51"/>
    <w:rsid w:val="00A77C7A"/>
    <w:rsid w:val="00A77DD3"/>
    <w:rsid w:val="00A77EA2"/>
    <w:rsid w:val="00A807F2"/>
    <w:rsid w:val="00A807FF"/>
    <w:rsid w:val="00A80816"/>
    <w:rsid w:val="00A80D6D"/>
    <w:rsid w:val="00A80E2F"/>
    <w:rsid w:val="00A81C5C"/>
    <w:rsid w:val="00A81FFD"/>
    <w:rsid w:val="00A82125"/>
    <w:rsid w:val="00A821F8"/>
    <w:rsid w:val="00A8295B"/>
    <w:rsid w:val="00A82D1D"/>
    <w:rsid w:val="00A8329D"/>
    <w:rsid w:val="00A8350F"/>
    <w:rsid w:val="00A8353D"/>
    <w:rsid w:val="00A83ABB"/>
    <w:rsid w:val="00A83C0C"/>
    <w:rsid w:val="00A83DB9"/>
    <w:rsid w:val="00A83E17"/>
    <w:rsid w:val="00A84326"/>
    <w:rsid w:val="00A84366"/>
    <w:rsid w:val="00A84537"/>
    <w:rsid w:val="00A84A1C"/>
    <w:rsid w:val="00A84BA4"/>
    <w:rsid w:val="00A84F3D"/>
    <w:rsid w:val="00A84F55"/>
    <w:rsid w:val="00A85541"/>
    <w:rsid w:val="00A85AB5"/>
    <w:rsid w:val="00A85BA2"/>
    <w:rsid w:val="00A85DA7"/>
    <w:rsid w:val="00A85EFE"/>
    <w:rsid w:val="00A86317"/>
    <w:rsid w:val="00A863D9"/>
    <w:rsid w:val="00A864CB"/>
    <w:rsid w:val="00A8652B"/>
    <w:rsid w:val="00A8654F"/>
    <w:rsid w:val="00A86656"/>
    <w:rsid w:val="00A8667D"/>
    <w:rsid w:val="00A86783"/>
    <w:rsid w:val="00A869E3"/>
    <w:rsid w:val="00A86E7D"/>
    <w:rsid w:val="00A87309"/>
    <w:rsid w:val="00A87387"/>
    <w:rsid w:val="00A877E4"/>
    <w:rsid w:val="00A87834"/>
    <w:rsid w:val="00A87910"/>
    <w:rsid w:val="00A87A0A"/>
    <w:rsid w:val="00A87B3E"/>
    <w:rsid w:val="00A900FC"/>
    <w:rsid w:val="00A9023B"/>
    <w:rsid w:val="00A90564"/>
    <w:rsid w:val="00A90565"/>
    <w:rsid w:val="00A90BD4"/>
    <w:rsid w:val="00A90C1E"/>
    <w:rsid w:val="00A90CDC"/>
    <w:rsid w:val="00A90DE9"/>
    <w:rsid w:val="00A90F31"/>
    <w:rsid w:val="00A91768"/>
    <w:rsid w:val="00A91871"/>
    <w:rsid w:val="00A91934"/>
    <w:rsid w:val="00A91A20"/>
    <w:rsid w:val="00A91D6A"/>
    <w:rsid w:val="00A9221D"/>
    <w:rsid w:val="00A9238D"/>
    <w:rsid w:val="00A925F0"/>
    <w:rsid w:val="00A92689"/>
    <w:rsid w:val="00A92DCB"/>
    <w:rsid w:val="00A930F3"/>
    <w:rsid w:val="00A9324F"/>
    <w:rsid w:val="00A937F4"/>
    <w:rsid w:val="00A93995"/>
    <w:rsid w:val="00A93A01"/>
    <w:rsid w:val="00A93B08"/>
    <w:rsid w:val="00A94536"/>
    <w:rsid w:val="00A94920"/>
    <w:rsid w:val="00A94961"/>
    <w:rsid w:val="00A94AA2"/>
    <w:rsid w:val="00A94E2E"/>
    <w:rsid w:val="00A94E4B"/>
    <w:rsid w:val="00A94EFB"/>
    <w:rsid w:val="00A9501C"/>
    <w:rsid w:val="00A956BA"/>
    <w:rsid w:val="00A958A2"/>
    <w:rsid w:val="00A95971"/>
    <w:rsid w:val="00A95FE3"/>
    <w:rsid w:val="00A96295"/>
    <w:rsid w:val="00A96302"/>
    <w:rsid w:val="00A966BD"/>
    <w:rsid w:val="00A96EED"/>
    <w:rsid w:val="00A96EEF"/>
    <w:rsid w:val="00A97049"/>
    <w:rsid w:val="00A97139"/>
    <w:rsid w:val="00A97397"/>
    <w:rsid w:val="00A97C15"/>
    <w:rsid w:val="00AA00A8"/>
    <w:rsid w:val="00AA0108"/>
    <w:rsid w:val="00AA05A2"/>
    <w:rsid w:val="00AA0692"/>
    <w:rsid w:val="00AA0BF6"/>
    <w:rsid w:val="00AA0EB9"/>
    <w:rsid w:val="00AA0EE0"/>
    <w:rsid w:val="00AA118F"/>
    <w:rsid w:val="00AA13C2"/>
    <w:rsid w:val="00AA13E2"/>
    <w:rsid w:val="00AA18AC"/>
    <w:rsid w:val="00AA1E74"/>
    <w:rsid w:val="00AA1F80"/>
    <w:rsid w:val="00AA20ED"/>
    <w:rsid w:val="00AA255A"/>
    <w:rsid w:val="00AA26A7"/>
    <w:rsid w:val="00AA279E"/>
    <w:rsid w:val="00AA27F2"/>
    <w:rsid w:val="00AA2914"/>
    <w:rsid w:val="00AA2DC9"/>
    <w:rsid w:val="00AA2EB9"/>
    <w:rsid w:val="00AA31BE"/>
    <w:rsid w:val="00AA3494"/>
    <w:rsid w:val="00AA35C7"/>
    <w:rsid w:val="00AA3A40"/>
    <w:rsid w:val="00AA4BAA"/>
    <w:rsid w:val="00AA4E31"/>
    <w:rsid w:val="00AA4F05"/>
    <w:rsid w:val="00AA5002"/>
    <w:rsid w:val="00AA5190"/>
    <w:rsid w:val="00AA5690"/>
    <w:rsid w:val="00AA5945"/>
    <w:rsid w:val="00AA6004"/>
    <w:rsid w:val="00AA6087"/>
    <w:rsid w:val="00AA66AD"/>
    <w:rsid w:val="00AA6777"/>
    <w:rsid w:val="00AA6A66"/>
    <w:rsid w:val="00AA6B6D"/>
    <w:rsid w:val="00AA6E9B"/>
    <w:rsid w:val="00AA747D"/>
    <w:rsid w:val="00AA7614"/>
    <w:rsid w:val="00AA761D"/>
    <w:rsid w:val="00AA7B1B"/>
    <w:rsid w:val="00AA7B5E"/>
    <w:rsid w:val="00AA7EB7"/>
    <w:rsid w:val="00AB0241"/>
    <w:rsid w:val="00AB0BF6"/>
    <w:rsid w:val="00AB0E07"/>
    <w:rsid w:val="00AB0F7F"/>
    <w:rsid w:val="00AB1074"/>
    <w:rsid w:val="00AB1166"/>
    <w:rsid w:val="00AB1265"/>
    <w:rsid w:val="00AB159A"/>
    <w:rsid w:val="00AB15A9"/>
    <w:rsid w:val="00AB1871"/>
    <w:rsid w:val="00AB1AF1"/>
    <w:rsid w:val="00AB1D33"/>
    <w:rsid w:val="00AB1EFB"/>
    <w:rsid w:val="00AB1FEE"/>
    <w:rsid w:val="00AB201A"/>
    <w:rsid w:val="00AB29A6"/>
    <w:rsid w:val="00AB2F0C"/>
    <w:rsid w:val="00AB2F36"/>
    <w:rsid w:val="00AB3218"/>
    <w:rsid w:val="00AB322C"/>
    <w:rsid w:val="00AB33A4"/>
    <w:rsid w:val="00AB34AB"/>
    <w:rsid w:val="00AB34FC"/>
    <w:rsid w:val="00AB39E5"/>
    <w:rsid w:val="00AB3DD5"/>
    <w:rsid w:val="00AB3E62"/>
    <w:rsid w:val="00AB3E99"/>
    <w:rsid w:val="00AB3F80"/>
    <w:rsid w:val="00AB40A9"/>
    <w:rsid w:val="00AB47F4"/>
    <w:rsid w:val="00AB4C26"/>
    <w:rsid w:val="00AB4C2D"/>
    <w:rsid w:val="00AB50C7"/>
    <w:rsid w:val="00AB5280"/>
    <w:rsid w:val="00AB5567"/>
    <w:rsid w:val="00AB5736"/>
    <w:rsid w:val="00AB582C"/>
    <w:rsid w:val="00AB58D9"/>
    <w:rsid w:val="00AB5B21"/>
    <w:rsid w:val="00AB5F12"/>
    <w:rsid w:val="00AB604A"/>
    <w:rsid w:val="00AB6185"/>
    <w:rsid w:val="00AB6353"/>
    <w:rsid w:val="00AB65D0"/>
    <w:rsid w:val="00AB65F0"/>
    <w:rsid w:val="00AB6888"/>
    <w:rsid w:val="00AB6FE2"/>
    <w:rsid w:val="00AB7521"/>
    <w:rsid w:val="00AB781D"/>
    <w:rsid w:val="00AB783D"/>
    <w:rsid w:val="00AB79DB"/>
    <w:rsid w:val="00AC05CE"/>
    <w:rsid w:val="00AC0762"/>
    <w:rsid w:val="00AC076A"/>
    <w:rsid w:val="00AC0946"/>
    <w:rsid w:val="00AC1D58"/>
    <w:rsid w:val="00AC1E01"/>
    <w:rsid w:val="00AC1F00"/>
    <w:rsid w:val="00AC24F2"/>
    <w:rsid w:val="00AC251B"/>
    <w:rsid w:val="00AC2799"/>
    <w:rsid w:val="00AC2C19"/>
    <w:rsid w:val="00AC3B70"/>
    <w:rsid w:val="00AC3D8D"/>
    <w:rsid w:val="00AC3E59"/>
    <w:rsid w:val="00AC3F8A"/>
    <w:rsid w:val="00AC4178"/>
    <w:rsid w:val="00AC4898"/>
    <w:rsid w:val="00AC49A6"/>
    <w:rsid w:val="00AC4BA9"/>
    <w:rsid w:val="00AC4F29"/>
    <w:rsid w:val="00AC5088"/>
    <w:rsid w:val="00AC5BF0"/>
    <w:rsid w:val="00AC5C8D"/>
    <w:rsid w:val="00AC600D"/>
    <w:rsid w:val="00AC60F1"/>
    <w:rsid w:val="00AC65AB"/>
    <w:rsid w:val="00AC69B9"/>
    <w:rsid w:val="00AC6EFF"/>
    <w:rsid w:val="00AC70A4"/>
    <w:rsid w:val="00AC71A0"/>
    <w:rsid w:val="00AC7361"/>
    <w:rsid w:val="00AC7519"/>
    <w:rsid w:val="00AC754A"/>
    <w:rsid w:val="00AC7878"/>
    <w:rsid w:val="00AC7904"/>
    <w:rsid w:val="00AC7C35"/>
    <w:rsid w:val="00AC7C3F"/>
    <w:rsid w:val="00AD0392"/>
    <w:rsid w:val="00AD063E"/>
    <w:rsid w:val="00AD06EF"/>
    <w:rsid w:val="00AD07E5"/>
    <w:rsid w:val="00AD0849"/>
    <w:rsid w:val="00AD094B"/>
    <w:rsid w:val="00AD0E9A"/>
    <w:rsid w:val="00AD1152"/>
    <w:rsid w:val="00AD1194"/>
    <w:rsid w:val="00AD137C"/>
    <w:rsid w:val="00AD1498"/>
    <w:rsid w:val="00AD1769"/>
    <w:rsid w:val="00AD1802"/>
    <w:rsid w:val="00AD1AEB"/>
    <w:rsid w:val="00AD26DF"/>
    <w:rsid w:val="00AD27A6"/>
    <w:rsid w:val="00AD2C42"/>
    <w:rsid w:val="00AD41D5"/>
    <w:rsid w:val="00AD4261"/>
    <w:rsid w:val="00AD42F6"/>
    <w:rsid w:val="00AD4827"/>
    <w:rsid w:val="00AD4A25"/>
    <w:rsid w:val="00AD531C"/>
    <w:rsid w:val="00AD539A"/>
    <w:rsid w:val="00AD55BE"/>
    <w:rsid w:val="00AD576B"/>
    <w:rsid w:val="00AD5775"/>
    <w:rsid w:val="00AD5810"/>
    <w:rsid w:val="00AD5AA2"/>
    <w:rsid w:val="00AD5B39"/>
    <w:rsid w:val="00AD5C3E"/>
    <w:rsid w:val="00AD5CD9"/>
    <w:rsid w:val="00AD5E11"/>
    <w:rsid w:val="00AD5E52"/>
    <w:rsid w:val="00AD5F74"/>
    <w:rsid w:val="00AD6073"/>
    <w:rsid w:val="00AD62F8"/>
    <w:rsid w:val="00AD6607"/>
    <w:rsid w:val="00AD66AC"/>
    <w:rsid w:val="00AD7371"/>
    <w:rsid w:val="00AD746D"/>
    <w:rsid w:val="00AD7551"/>
    <w:rsid w:val="00AD7581"/>
    <w:rsid w:val="00AD7905"/>
    <w:rsid w:val="00AD7960"/>
    <w:rsid w:val="00AD7CFD"/>
    <w:rsid w:val="00AE06C6"/>
    <w:rsid w:val="00AE0C74"/>
    <w:rsid w:val="00AE0DA1"/>
    <w:rsid w:val="00AE0F4C"/>
    <w:rsid w:val="00AE1336"/>
    <w:rsid w:val="00AE172D"/>
    <w:rsid w:val="00AE1743"/>
    <w:rsid w:val="00AE1808"/>
    <w:rsid w:val="00AE1918"/>
    <w:rsid w:val="00AE1A47"/>
    <w:rsid w:val="00AE1F8E"/>
    <w:rsid w:val="00AE1FDA"/>
    <w:rsid w:val="00AE2817"/>
    <w:rsid w:val="00AE2918"/>
    <w:rsid w:val="00AE2B0F"/>
    <w:rsid w:val="00AE2C58"/>
    <w:rsid w:val="00AE2DB9"/>
    <w:rsid w:val="00AE2F48"/>
    <w:rsid w:val="00AE2FA3"/>
    <w:rsid w:val="00AE33C4"/>
    <w:rsid w:val="00AE34FF"/>
    <w:rsid w:val="00AE3EF6"/>
    <w:rsid w:val="00AE416E"/>
    <w:rsid w:val="00AE4463"/>
    <w:rsid w:val="00AE48DC"/>
    <w:rsid w:val="00AE4A3A"/>
    <w:rsid w:val="00AE4A58"/>
    <w:rsid w:val="00AE4B6A"/>
    <w:rsid w:val="00AE54C8"/>
    <w:rsid w:val="00AE5862"/>
    <w:rsid w:val="00AE58ED"/>
    <w:rsid w:val="00AE6315"/>
    <w:rsid w:val="00AE6A68"/>
    <w:rsid w:val="00AE736C"/>
    <w:rsid w:val="00AE757B"/>
    <w:rsid w:val="00AE75C9"/>
    <w:rsid w:val="00AE76E9"/>
    <w:rsid w:val="00AE7793"/>
    <w:rsid w:val="00AF0288"/>
    <w:rsid w:val="00AF0307"/>
    <w:rsid w:val="00AF062D"/>
    <w:rsid w:val="00AF06BF"/>
    <w:rsid w:val="00AF099C"/>
    <w:rsid w:val="00AF0F33"/>
    <w:rsid w:val="00AF1083"/>
    <w:rsid w:val="00AF1146"/>
    <w:rsid w:val="00AF12BB"/>
    <w:rsid w:val="00AF14BF"/>
    <w:rsid w:val="00AF1525"/>
    <w:rsid w:val="00AF1593"/>
    <w:rsid w:val="00AF1931"/>
    <w:rsid w:val="00AF193B"/>
    <w:rsid w:val="00AF1987"/>
    <w:rsid w:val="00AF1CD0"/>
    <w:rsid w:val="00AF1ED8"/>
    <w:rsid w:val="00AF218B"/>
    <w:rsid w:val="00AF2608"/>
    <w:rsid w:val="00AF2618"/>
    <w:rsid w:val="00AF2825"/>
    <w:rsid w:val="00AF2BA5"/>
    <w:rsid w:val="00AF2BEB"/>
    <w:rsid w:val="00AF2D07"/>
    <w:rsid w:val="00AF3310"/>
    <w:rsid w:val="00AF3E01"/>
    <w:rsid w:val="00AF3EFB"/>
    <w:rsid w:val="00AF41CE"/>
    <w:rsid w:val="00AF4688"/>
    <w:rsid w:val="00AF4A9A"/>
    <w:rsid w:val="00AF4C7F"/>
    <w:rsid w:val="00AF4D59"/>
    <w:rsid w:val="00AF4DD0"/>
    <w:rsid w:val="00AF4DE3"/>
    <w:rsid w:val="00AF4EA7"/>
    <w:rsid w:val="00AF529F"/>
    <w:rsid w:val="00AF5390"/>
    <w:rsid w:val="00AF546A"/>
    <w:rsid w:val="00AF5686"/>
    <w:rsid w:val="00AF58A2"/>
    <w:rsid w:val="00AF5DCA"/>
    <w:rsid w:val="00AF5EC7"/>
    <w:rsid w:val="00AF6055"/>
    <w:rsid w:val="00AF60EB"/>
    <w:rsid w:val="00AF6471"/>
    <w:rsid w:val="00AF6FE0"/>
    <w:rsid w:val="00AF74E4"/>
    <w:rsid w:val="00AF7646"/>
    <w:rsid w:val="00AF79F8"/>
    <w:rsid w:val="00AF7A82"/>
    <w:rsid w:val="00AF7F31"/>
    <w:rsid w:val="00B00253"/>
    <w:rsid w:val="00B006C1"/>
    <w:rsid w:val="00B00B5B"/>
    <w:rsid w:val="00B01121"/>
    <w:rsid w:val="00B0151F"/>
    <w:rsid w:val="00B01710"/>
    <w:rsid w:val="00B01C34"/>
    <w:rsid w:val="00B01DF9"/>
    <w:rsid w:val="00B02BD9"/>
    <w:rsid w:val="00B02C4C"/>
    <w:rsid w:val="00B033B8"/>
    <w:rsid w:val="00B033CA"/>
    <w:rsid w:val="00B03C48"/>
    <w:rsid w:val="00B03C57"/>
    <w:rsid w:val="00B03EA5"/>
    <w:rsid w:val="00B03EE3"/>
    <w:rsid w:val="00B04D59"/>
    <w:rsid w:val="00B059A3"/>
    <w:rsid w:val="00B05BEB"/>
    <w:rsid w:val="00B061AB"/>
    <w:rsid w:val="00B0620B"/>
    <w:rsid w:val="00B0635B"/>
    <w:rsid w:val="00B0638A"/>
    <w:rsid w:val="00B06483"/>
    <w:rsid w:val="00B067D2"/>
    <w:rsid w:val="00B06C37"/>
    <w:rsid w:val="00B06E29"/>
    <w:rsid w:val="00B073C3"/>
    <w:rsid w:val="00B073CE"/>
    <w:rsid w:val="00B07536"/>
    <w:rsid w:val="00B076F5"/>
    <w:rsid w:val="00B07B74"/>
    <w:rsid w:val="00B07D25"/>
    <w:rsid w:val="00B07F4E"/>
    <w:rsid w:val="00B1029F"/>
    <w:rsid w:val="00B103EC"/>
    <w:rsid w:val="00B10D95"/>
    <w:rsid w:val="00B10DDB"/>
    <w:rsid w:val="00B10EB3"/>
    <w:rsid w:val="00B11463"/>
    <w:rsid w:val="00B117A3"/>
    <w:rsid w:val="00B11A9A"/>
    <w:rsid w:val="00B11E4A"/>
    <w:rsid w:val="00B11E50"/>
    <w:rsid w:val="00B12167"/>
    <w:rsid w:val="00B121F7"/>
    <w:rsid w:val="00B12217"/>
    <w:rsid w:val="00B122CE"/>
    <w:rsid w:val="00B12557"/>
    <w:rsid w:val="00B125EB"/>
    <w:rsid w:val="00B12667"/>
    <w:rsid w:val="00B127D1"/>
    <w:rsid w:val="00B12838"/>
    <w:rsid w:val="00B12F85"/>
    <w:rsid w:val="00B13187"/>
    <w:rsid w:val="00B131F8"/>
    <w:rsid w:val="00B1320F"/>
    <w:rsid w:val="00B132E7"/>
    <w:rsid w:val="00B132F1"/>
    <w:rsid w:val="00B136A8"/>
    <w:rsid w:val="00B137ED"/>
    <w:rsid w:val="00B13C71"/>
    <w:rsid w:val="00B140B7"/>
    <w:rsid w:val="00B14F2D"/>
    <w:rsid w:val="00B1573A"/>
    <w:rsid w:val="00B15909"/>
    <w:rsid w:val="00B16154"/>
    <w:rsid w:val="00B165D3"/>
    <w:rsid w:val="00B16AEB"/>
    <w:rsid w:val="00B16B88"/>
    <w:rsid w:val="00B16BA7"/>
    <w:rsid w:val="00B16CCF"/>
    <w:rsid w:val="00B17310"/>
    <w:rsid w:val="00B1739A"/>
    <w:rsid w:val="00B17E53"/>
    <w:rsid w:val="00B2030A"/>
    <w:rsid w:val="00B206B0"/>
    <w:rsid w:val="00B20880"/>
    <w:rsid w:val="00B20F76"/>
    <w:rsid w:val="00B215D0"/>
    <w:rsid w:val="00B21A9C"/>
    <w:rsid w:val="00B21B37"/>
    <w:rsid w:val="00B21C4E"/>
    <w:rsid w:val="00B21C64"/>
    <w:rsid w:val="00B21DC8"/>
    <w:rsid w:val="00B21EC2"/>
    <w:rsid w:val="00B22410"/>
    <w:rsid w:val="00B22662"/>
    <w:rsid w:val="00B22877"/>
    <w:rsid w:val="00B22940"/>
    <w:rsid w:val="00B22BAA"/>
    <w:rsid w:val="00B22FE8"/>
    <w:rsid w:val="00B23305"/>
    <w:rsid w:val="00B2334E"/>
    <w:rsid w:val="00B23478"/>
    <w:rsid w:val="00B2350E"/>
    <w:rsid w:val="00B235FF"/>
    <w:rsid w:val="00B23CCA"/>
    <w:rsid w:val="00B23CEA"/>
    <w:rsid w:val="00B24601"/>
    <w:rsid w:val="00B24685"/>
    <w:rsid w:val="00B259A6"/>
    <w:rsid w:val="00B25D96"/>
    <w:rsid w:val="00B26277"/>
    <w:rsid w:val="00B265F4"/>
    <w:rsid w:val="00B26726"/>
    <w:rsid w:val="00B26A87"/>
    <w:rsid w:val="00B27501"/>
    <w:rsid w:val="00B27AD7"/>
    <w:rsid w:val="00B27C90"/>
    <w:rsid w:val="00B27CCD"/>
    <w:rsid w:val="00B27E76"/>
    <w:rsid w:val="00B30057"/>
    <w:rsid w:val="00B3034F"/>
    <w:rsid w:val="00B3078E"/>
    <w:rsid w:val="00B309B7"/>
    <w:rsid w:val="00B30AC8"/>
    <w:rsid w:val="00B31328"/>
    <w:rsid w:val="00B31630"/>
    <w:rsid w:val="00B31B18"/>
    <w:rsid w:val="00B31BB3"/>
    <w:rsid w:val="00B31C22"/>
    <w:rsid w:val="00B31D99"/>
    <w:rsid w:val="00B31F9E"/>
    <w:rsid w:val="00B3241B"/>
    <w:rsid w:val="00B32430"/>
    <w:rsid w:val="00B3296A"/>
    <w:rsid w:val="00B32B21"/>
    <w:rsid w:val="00B32D89"/>
    <w:rsid w:val="00B32F1B"/>
    <w:rsid w:val="00B32F23"/>
    <w:rsid w:val="00B32F83"/>
    <w:rsid w:val="00B32F8D"/>
    <w:rsid w:val="00B33096"/>
    <w:rsid w:val="00B330D4"/>
    <w:rsid w:val="00B331B3"/>
    <w:rsid w:val="00B332C5"/>
    <w:rsid w:val="00B333A3"/>
    <w:rsid w:val="00B339D9"/>
    <w:rsid w:val="00B3435E"/>
    <w:rsid w:val="00B358D9"/>
    <w:rsid w:val="00B35A7D"/>
    <w:rsid w:val="00B35F40"/>
    <w:rsid w:val="00B36126"/>
    <w:rsid w:val="00B36262"/>
    <w:rsid w:val="00B36304"/>
    <w:rsid w:val="00B36498"/>
    <w:rsid w:val="00B36737"/>
    <w:rsid w:val="00B3687C"/>
    <w:rsid w:val="00B36936"/>
    <w:rsid w:val="00B36B3A"/>
    <w:rsid w:val="00B36B59"/>
    <w:rsid w:val="00B37250"/>
    <w:rsid w:val="00B37588"/>
    <w:rsid w:val="00B37841"/>
    <w:rsid w:val="00B37ABE"/>
    <w:rsid w:val="00B37C2E"/>
    <w:rsid w:val="00B37D66"/>
    <w:rsid w:val="00B37F88"/>
    <w:rsid w:val="00B40877"/>
    <w:rsid w:val="00B40A0E"/>
    <w:rsid w:val="00B40ECD"/>
    <w:rsid w:val="00B414A2"/>
    <w:rsid w:val="00B4165F"/>
    <w:rsid w:val="00B417AB"/>
    <w:rsid w:val="00B4189D"/>
    <w:rsid w:val="00B418D4"/>
    <w:rsid w:val="00B41E6E"/>
    <w:rsid w:val="00B42397"/>
    <w:rsid w:val="00B4257E"/>
    <w:rsid w:val="00B42C0D"/>
    <w:rsid w:val="00B42C3E"/>
    <w:rsid w:val="00B4304B"/>
    <w:rsid w:val="00B43457"/>
    <w:rsid w:val="00B4387A"/>
    <w:rsid w:val="00B43A93"/>
    <w:rsid w:val="00B43A96"/>
    <w:rsid w:val="00B43BBB"/>
    <w:rsid w:val="00B43F09"/>
    <w:rsid w:val="00B4432D"/>
    <w:rsid w:val="00B444A9"/>
    <w:rsid w:val="00B444EF"/>
    <w:rsid w:val="00B444F6"/>
    <w:rsid w:val="00B44D2D"/>
    <w:rsid w:val="00B453A5"/>
    <w:rsid w:val="00B45813"/>
    <w:rsid w:val="00B45993"/>
    <w:rsid w:val="00B45A7D"/>
    <w:rsid w:val="00B46302"/>
    <w:rsid w:val="00B46487"/>
    <w:rsid w:val="00B4651E"/>
    <w:rsid w:val="00B46AB0"/>
    <w:rsid w:val="00B470AA"/>
    <w:rsid w:val="00B47352"/>
    <w:rsid w:val="00B47507"/>
    <w:rsid w:val="00B475FA"/>
    <w:rsid w:val="00B47866"/>
    <w:rsid w:val="00B47D3A"/>
    <w:rsid w:val="00B47D9C"/>
    <w:rsid w:val="00B50390"/>
    <w:rsid w:val="00B510DC"/>
    <w:rsid w:val="00B518F8"/>
    <w:rsid w:val="00B51961"/>
    <w:rsid w:val="00B51D26"/>
    <w:rsid w:val="00B51EC0"/>
    <w:rsid w:val="00B5229F"/>
    <w:rsid w:val="00B526DD"/>
    <w:rsid w:val="00B52AD9"/>
    <w:rsid w:val="00B52E0F"/>
    <w:rsid w:val="00B53067"/>
    <w:rsid w:val="00B53097"/>
    <w:rsid w:val="00B533A7"/>
    <w:rsid w:val="00B541A8"/>
    <w:rsid w:val="00B54902"/>
    <w:rsid w:val="00B54D17"/>
    <w:rsid w:val="00B551C6"/>
    <w:rsid w:val="00B55302"/>
    <w:rsid w:val="00B55446"/>
    <w:rsid w:val="00B55D4B"/>
    <w:rsid w:val="00B5602E"/>
    <w:rsid w:val="00B562E3"/>
    <w:rsid w:val="00B56327"/>
    <w:rsid w:val="00B563C3"/>
    <w:rsid w:val="00B567F1"/>
    <w:rsid w:val="00B56896"/>
    <w:rsid w:val="00B56A64"/>
    <w:rsid w:val="00B56CE7"/>
    <w:rsid w:val="00B56D82"/>
    <w:rsid w:val="00B56DB7"/>
    <w:rsid w:val="00B57135"/>
    <w:rsid w:val="00B5764D"/>
    <w:rsid w:val="00B57F26"/>
    <w:rsid w:val="00B60ABD"/>
    <w:rsid w:val="00B60B52"/>
    <w:rsid w:val="00B60BD2"/>
    <w:rsid w:val="00B60C02"/>
    <w:rsid w:val="00B60DBC"/>
    <w:rsid w:val="00B618DA"/>
    <w:rsid w:val="00B61912"/>
    <w:rsid w:val="00B619F7"/>
    <w:rsid w:val="00B61A77"/>
    <w:rsid w:val="00B61B1F"/>
    <w:rsid w:val="00B620B4"/>
    <w:rsid w:val="00B62139"/>
    <w:rsid w:val="00B6254D"/>
    <w:rsid w:val="00B62947"/>
    <w:rsid w:val="00B62D70"/>
    <w:rsid w:val="00B6332E"/>
    <w:rsid w:val="00B637C0"/>
    <w:rsid w:val="00B63912"/>
    <w:rsid w:val="00B63991"/>
    <w:rsid w:val="00B63B37"/>
    <w:rsid w:val="00B63BD3"/>
    <w:rsid w:val="00B63C24"/>
    <w:rsid w:val="00B63DFF"/>
    <w:rsid w:val="00B64107"/>
    <w:rsid w:val="00B641C9"/>
    <w:rsid w:val="00B6420A"/>
    <w:rsid w:val="00B64414"/>
    <w:rsid w:val="00B64532"/>
    <w:rsid w:val="00B6457F"/>
    <w:rsid w:val="00B648D2"/>
    <w:rsid w:val="00B64923"/>
    <w:rsid w:val="00B64BA2"/>
    <w:rsid w:val="00B64CD4"/>
    <w:rsid w:val="00B64E18"/>
    <w:rsid w:val="00B651FC"/>
    <w:rsid w:val="00B65E13"/>
    <w:rsid w:val="00B66506"/>
    <w:rsid w:val="00B665C9"/>
    <w:rsid w:val="00B667A2"/>
    <w:rsid w:val="00B668F4"/>
    <w:rsid w:val="00B66A0F"/>
    <w:rsid w:val="00B66E08"/>
    <w:rsid w:val="00B66EF1"/>
    <w:rsid w:val="00B67873"/>
    <w:rsid w:val="00B67BB4"/>
    <w:rsid w:val="00B700C5"/>
    <w:rsid w:val="00B70A04"/>
    <w:rsid w:val="00B70BAE"/>
    <w:rsid w:val="00B70EF8"/>
    <w:rsid w:val="00B70F93"/>
    <w:rsid w:val="00B710C3"/>
    <w:rsid w:val="00B710C6"/>
    <w:rsid w:val="00B711A6"/>
    <w:rsid w:val="00B711EE"/>
    <w:rsid w:val="00B71367"/>
    <w:rsid w:val="00B71602"/>
    <w:rsid w:val="00B71888"/>
    <w:rsid w:val="00B71A2D"/>
    <w:rsid w:val="00B71C26"/>
    <w:rsid w:val="00B71C2B"/>
    <w:rsid w:val="00B722DB"/>
    <w:rsid w:val="00B729AC"/>
    <w:rsid w:val="00B72AD7"/>
    <w:rsid w:val="00B72DFE"/>
    <w:rsid w:val="00B72F9C"/>
    <w:rsid w:val="00B730C0"/>
    <w:rsid w:val="00B733AF"/>
    <w:rsid w:val="00B7352C"/>
    <w:rsid w:val="00B73851"/>
    <w:rsid w:val="00B73BC8"/>
    <w:rsid w:val="00B7427B"/>
    <w:rsid w:val="00B74435"/>
    <w:rsid w:val="00B74B1A"/>
    <w:rsid w:val="00B74BAE"/>
    <w:rsid w:val="00B74DDE"/>
    <w:rsid w:val="00B75747"/>
    <w:rsid w:val="00B758E8"/>
    <w:rsid w:val="00B75EDB"/>
    <w:rsid w:val="00B76199"/>
    <w:rsid w:val="00B76412"/>
    <w:rsid w:val="00B76445"/>
    <w:rsid w:val="00B7654F"/>
    <w:rsid w:val="00B766A2"/>
    <w:rsid w:val="00B76826"/>
    <w:rsid w:val="00B7691C"/>
    <w:rsid w:val="00B76E78"/>
    <w:rsid w:val="00B776A8"/>
    <w:rsid w:val="00B77964"/>
    <w:rsid w:val="00B8011F"/>
    <w:rsid w:val="00B801AA"/>
    <w:rsid w:val="00B80448"/>
    <w:rsid w:val="00B809EC"/>
    <w:rsid w:val="00B81180"/>
    <w:rsid w:val="00B81227"/>
    <w:rsid w:val="00B81BF0"/>
    <w:rsid w:val="00B81FC5"/>
    <w:rsid w:val="00B8208D"/>
    <w:rsid w:val="00B82308"/>
    <w:rsid w:val="00B82512"/>
    <w:rsid w:val="00B8253A"/>
    <w:rsid w:val="00B82750"/>
    <w:rsid w:val="00B828F0"/>
    <w:rsid w:val="00B82C98"/>
    <w:rsid w:val="00B82D6A"/>
    <w:rsid w:val="00B82E47"/>
    <w:rsid w:val="00B8323C"/>
    <w:rsid w:val="00B8329E"/>
    <w:rsid w:val="00B835BF"/>
    <w:rsid w:val="00B8376A"/>
    <w:rsid w:val="00B83D60"/>
    <w:rsid w:val="00B83EF7"/>
    <w:rsid w:val="00B83EFE"/>
    <w:rsid w:val="00B847B0"/>
    <w:rsid w:val="00B8489C"/>
    <w:rsid w:val="00B84BFB"/>
    <w:rsid w:val="00B84CCA"/>
    <w:rsid w:val="00B84D37"/>
    <w:rsid w:val="00B84D8B"/>
    <w:rsid w:val="00B84EFC"/>
    <w:rsid w:val="00B8502B"/>
    <w:rsid w:val="00B852F5"/>
    <w:rsid w:val="00B85508"/>
    <w:rsid w:val="00B85C18"/>
    <w:rsid w:val="00B85CA1"/>
    <w:rsid w:val="00B85FC2"/>
    <w:rsid w:val="00B86292"/>
    <w:rsid w:val="00B863A4"/>
    <w:rsid w:val="00B8656C"/>
    <w:rsid w:val="00B86648"/>
    <w:rsid w:val="00B86BE6"/>
    <w:rsid w:val="00B86E49"/>
    <w:rsid w:val="00B871C5"/>
    <w:rsid w:val="00B878EE"/>
    <w:rsid w:val="00B879CE"/>
    <w:rsid w:val="00B87D3A"/>
    <w:rsid w:val="00B87D76"/>
    <w:rsid w:val="00B906A4"/>
    <w:rsid w:val="00B90A38"/>
    <w:rsid w:val="00B90A53"/>
    <w:rsid w:val="00B90BCE"/>
    <w:rsid w:val="00B9139A"/>
    <w:rsid w:val="00B9184F"/>
    <w:rsid w:val="00B9187E"/>
    <w:rsid w:val="00B91BA4"/>
    <w:rsid w:val="00B91FAF"/>
    <w:rsid w:val="00B921ED"/>
    <w:rsid w:val="00B924B1"/>
    <w:rsid w:val="00B9267D"/>
    <w:rsid w:val="00B92BAA"/>
    <w:rsid w:val="00B92C95"/>
    <w:rsid w:val="00B92F53"/>
    <w:rsid w:val="00B930B6"/>
    <w:rsid w:val="00B93146"/>
    <w:rsid w:val="00B931A4"/>
    <w:rsid w:val="00B93424"/>
    <w:rsid w:val="00B936D1"/>
    <w:rsid w:val="00B93E8C"/>
    <w:rsid w:val="00B93FD3"/>
    <w:rsid w:val="00B93FE1"/>
    <w:rsid w:val="00B94475"/>
    <w:rsid w:val="00B9487C"/>
    <w:rsid w:val="00B94ABE"/>
    <w:rsid w:val="00B94B39"/>
    <w:rsid w:val="00B94D9B"/>
    <w:rsid w:val="00B94FA5"/>
    <w:rsid w:val="00B94FB9"/>
    <w:rsid w:val="00B954D9"/>
    <w:rsid w:val="00B95B37"/>
    <w:rsid w:val="00B95B7C"/>
    <w:rsid w:val="00B95DF7"/>
    <w:rsid w:val="00B961EE"/>
    <w:rsid w:val="00B96397"/>
    <w:rsid w:val="00B96674"/>
    <w:rsid w:val="00B966D1"/>
    <w:rsid w:val="00B96DCC"/>
    <w:rsid w:val="00B96F80"/>
    <w:rsid w:val="00B97038"/>
    <w:rsid w:val="00B9788F"/>
    <w:rsid w:val="00BA04E8"/>
    <w:rsid w:val="00BA0AF8"/>
    <w:rsid w:val="00BA0DA9"/>
    <w:rsid w:val="00BA144E"/>
    <w:rsid w:val="00BA1612"/>
    <w:rsid w:val="00BA166E"/>
    <w:rsid w:val="00BA193A"/>
    <w:rsid w:val="00BA1CE4"/>
    <w:rsid w:val="00BA1DD9"/>
    <w:rsid w:val="00BA20FE"/>
    <w:rsid w:val="00BA23EA"/>
    <w:rsid w:val="00BA2568"/>
    <w:rsid w:val="00BA27C3"/>
    <w:rsid w:val="00BA2B73"/>
    <w:rsid w:val="00BA2CA4"/>
    <w:rsid w:val="00BA2F24"/>
    <w:rsid w:val="00BA2F59"/>
    <w:rsid w:val="00BA310A"/>
    <w:rsid w:val="00BA31A8"/>
    <w:rsid w:val="00BA324B"/>
    <w:rsid w:val="00BA3376"/>
    <w:rsid w:val="00BA3876"/>
    <w:rsid w:val="00BA3A06"/>
    <w:rsid w:val="00BA3A09"/>
    <w:rsid w:val="00BA4068"/>
    <w:rsid w:val="00BA452D"/>
    <w:rsid w:val="00BA4997"/>
    <w:rsid w:val="00BA51C9"/>
    <w:rsid w:val="00BA523D"/>
    <w:rsid w:val="00BA556C"/>
    <w:rsid w:val="00BA5572"/>
    <w:rsid w:val="00BA5685"/>
    <w:rsid w:val="00BA56E3"/>
    <w:rsid w:val="00BA5C8D"/>
    <w:rsid w:val="00BA5CFA"/>
    <w:rsid w:val="00BA5DAE"/>
    <w:rsid w:val="00BA5F8E"/>
    <w:rsid w:val="00BA6291"/>
    <w:rsid w:val="00BA71F2"/>
    <w:rsid w:val="00BA737F"/>
    <w:rsid w:val="00BA7A73"/>
    <w:rsid w:val="00BA7BD5"/>
    <w:rsid w:val="00BB01BD"/>
    <w:rsid w:val="00BB0478"/>
    <w:rsid w:val="00BB04A3"/>
    <w:rsid w:val="00BB05AE"/>
    <w:rsid w:val="00BB156F"/>
    <w:rsid w:val="00BB1925"/>
    <w:rsid w:val="00BB1967"/>
    <w:rsid w:val="00BB1B1F"/>
    <w:rsid w:val="00BB28FB"/>
    <w:rsid w:val="00BB2E68"/>
    <w:rsid w:val="00BB3257"/>
    <w:rsid w:val="00BB35AD"/>
    <w:rsid w:val="00BB3CB8"/>
    <w:rsid w:val="00BB3E5C"/>
    <w:rsid w:val="00BB43AB"/>
    <w:rsid w:val="00BB43C8"/>
    <w:rsid w:val="00BB4FB0"/>
    <w:rsid w:val="00BB5193"/>
    <w:rsid w:val="00BB5534"/>
    <w:rsid w:val="00BB58B7"/>
    <w:rsid w:val="00BB5C18"/>
    <w:rsid w:val="00BB5ED4"/>
    <w:rsid w:val="00BB6414"/>
    <w:rsid w:val="00BB6679"/>
    <w:rsid w:val="00BB696B"/>
    <w:rsid w:val="00BB6AAC"/>
    <w:rsid w:val="00BB6FFE"/>
    <w:rsid w:val="00BB7082"/>
    <w:rsid w:val="00BB74A8"/>
    <w:rsid w:val="00BB7B5A"/>
    <w:rsid w:val="00BB7E6E"/>
    <w:rsid w:val="00BB7F29"/>
    <w:rsid w:val="00BB7F31"/>
    <w:rsid w:val="00BC0055"/>
    <w:rsid w:val="00BC08DF"/>
    <w:rsid w:val="00BC0DEE"/>
    <w:rsid w:val="00BC1494"/>
    <w:rsid w:val="00BC1663"/>
    <w:rsid w:val="00BC18C9"/>
    <w:rsid w:val="00BC201F"/>
    <w:rsid w:val="00BC23AE"/>
    <w:rsid w:val="00BC2AE7"/>
    <w:rsid w:val="00BC2FD4"/>
    <w:rsid w:val="00BC3091"/>
    <w:rsid w:val="00BC31DE"/>
    <w:rsid w:val="00BC3C40"/>
    <w:rsid w:val="00BC40AF"/>
    <w:rsid w:val="00BC41DC"/>
    <w:rsid w:val="00BC4AB8"/>
    <w:rsid w:val="00BC4C0D"/>
    <w:rsid w:val="00BC4E28"/>
    <w:rsid w:val="00BC5101"/>
    <w:rsid w:val="00BC5305"/>
    <w:rsid w:val="00BC548C"/>
    <w:rsid w:val="00BC5EF8"/>
    <w:rsid w:val="00BC5FB4"/>
    <w:rsid w:val="00BC610E"/>
    <w:rsid w:val="00BC611B"/>
    <w:rsid w:val="00BC7174"/>
    <w:rsid w:val="00BC78DB"/>
    <w:rsid w:val="00BC7937"/>
    <w:rsid w:val="00BC7A6E"/>
    <w:rsid w:val="00BC7C4D"/>
    <w:rsid w:val="00BC7CE5"/>
    <w:rsid w:val="00BC7EA1"/>
    <w:rsid w:val="00BC7FBD"/>
    <w:rsid w:val="00BD036D"/>
    <w:rsid w:val="00BD0D68"/>
    <w:rsid w:val="00BD0FA8"/>
    <w:rsid w:val="00BD113F"/>
    <w:rsid w:val="00BD129C"/>
    <w:rsid w:val="00BD15B4"/>
    <w:rsid w:val="00BD16C2"/>
    <w:rsid w:val="00BD1E0A"/>
    <w:rsid w:val="00BD223B"/>
    <w:rsid w:val="00BD2510"/>
    <w:rsid w:val="00BD304F"/>
    <w:rsid w:val="00BD32E9"/>
    <w:rsid w:val="00BD3858"/>
    <w:rsid w:val="00BD3B40"/>
    <w:rsid w:val="00BD4157"/>
    <w:rsid w:val="00BD4C2F"/>
    <w:rsid w:val="00BD4EA8"/>
    <w:rsid w:val="00BD54DD"/>
    <w:rsid w:val="00BD5A25"/>
    <w:rsid w:val="00BD5C67"/>
    <w:rsid w:val="00BD62F4"/>
    <w:rsid w:val="00BD658D"/>
    <w:rsid w:val="00BD6703"/>
    <w:rsid w:val="00BD7509"/>
    <w:rsid w:val="00BD75B7"/>
    <w:rsid w:val="00BD7730"/>
    <w:rsid w:val="00BD7891"/>
    <w:rsid w:val="00BD7C43"/>
    <w:rsid w:val="00BD7E67"/>
    <w:rsid w:val="00BD7F2F"/>
    <w:rsid w:val="00BE039B"/>
    <w:rsid w:val="00BE04A0"/>
    <w:rsid w:val="00BE06CC"/>
    <w:rsid w:val="00BE0A63"/>
    <w:rsid w:val="00BE0DD4"/>
    <w:rsid w:val="00BE0E62"/>
    <w:rsid w:val="00BE0E90"/>
    <w:rsid w:val="00BE1581"/>
    <w:rsid w:val="00BE1861"/>
    <w:rsid w:val="00BE19BB"/>
    <w:rsid w:val="00BE2520"/>
    <w:rsid w:val="00BE256F"/>
    <w:rsid w:val="00BE2863"/>
    <w:rsid w:val="00BE2CF4"/>
    <w:rsid w:val="00BE3530"/>
    <w:rsid w:val="00BE36C1"/>
    <w:rsid w:val="00BE3C10"/>
    <w:rsid w:val="00BE3EEB"/>
    <w:rsid w:val="00BE4060"/>
    <w:rsid w:val="00BE494D"/>
    <w:rsid w:val="00BE495D"/>
    <w:rsid w:val="00BE4DBD"/>
    <w:rsid w:val="00BE5186"/>
    <w:rsid w:val="00BE567A"/>
    <w:rsid w:val="00BE582C"/>
    <w:rsid w:val="00BE5A2B"/>
    <w:rsid w:val="00BE5A73"/>
    <w:rsid w:val="00BE6C01"/>
    <w:rsid w:val="00BE6E3E"/>
    <w:rsid w:val="00BE70A2"/>
    <w:rsid w:val="00BE7213"/>
    <w:rsid w:val="00BE740C"/>
    <w:rsid w:val="00BE7456"/>
    <w:rsid w:val="00BE772B"/>
    <w:rsid w:val="00BE79A9"/>
    <w:rsid w:val="00BF0152"/>
    <w:rsid w:val="00BF08A0"/>
    <w:rsid w:val="00BF08B3"/>
    <w:rsid w:val="00BF0950"/>
    <w:rsid w:val="00BF0E12"/>
    <w:rsid w:val="00BF0F36"/>
    <w:rsid w:val="00BF11C6"/>
    <w:rsid w:val="00BF1549"/>
    <w:rsid w:val="00BF1570"/>
    <w:rsid w:val="00BF1F85"/>
    <w:rsid w:val="00BF20D8"/>
    <w:rsid w:val="00BF24E5"/>
    <w:rsid w:val="00BF26B6"/>
    <w:rsid w:val="00BF2933"/>
    <w:rsid w:val="00BF3658"/>
    <w:rsid w:val="00BF3799"/>
    <w:rsid w:val="00BF3EAB"/>
    <w:rsid w:val="00BF4465"/>
    <w:rsid w:val="00BF44A1"/>
    <w:rsid w:val="00BF498B"/>
    <w:rsid w:val="00BF4D00"/>
    <w:rsid w:val="00BF5362"/>
    <w:rsid w:val="00BF5633"/>
    <w:rsid w:val="00BF5644"/>
    <w:rsid w:val="00BF596E"/>
    <w:rsid w:val="00BF6812"/>
    <w:rsid w:val="00BF6D68"/>
    <w:rsid w:val="00BF71EB"/>
    <w:rsid w:val="00BF7376"/>
    <w:rsid w:val="00BF7612"/>
    <w:rsid w:val="00BF79B6"/>
    <w:rsid w:val="00BF7AA2"/>
    <w:rsid w:val="00BF7E23"/>
    <w:rsid w:val="00C00818"/>
    <w:rsid w:val="00C00AF3"/>
    <w:rsid w:val="00C010C3"/>
    <w:rsid w:val="00C015C5"/>
    <w:rsid w:val="00C01B77"/>
    <w:rsid w:val="00C023DC"/>
    <w:rsid w:val="00C028B8"/>
    <w:rsid w:val="00C02A77"/>
    <w:rsid w:val="00C02B47"/>
    <w:rsid w:val="00C02EA6"/>
    <w:rsid w:val="00C042D7"/>
    <w:rsid w:val="00C045F1"/>
    <w:rsid w:val="00C047CE"/>
    <w:rsid w:val="00C048BA"/>
    <w:rsid w:val="00C04C19"/>
    <w:rsid w:val="00C053DB"/>
    <w:rsid w:val="00C054CA"/>
    <w:rsid w:val="00C058C9"/>
    <w:rsid w:val="00C05E74"/>
    <w:rsid w:val="00C05FDF"/>
    <w:rsid w:val="00C06109"/>
    <w:rsid w:val="00C06235"/>
    <w:rsid w:val="00C063E2"/>
    <w:rsid w:val="00C06707"/>
    <w:rsid w:val="00C0673B"/>
    <w:rsid w:val="00C0698F"/>
    <w:rsid w:val="00C069DF"/>
    <w:rsid w:val="00C06D7C"/>
    <w:rsid w:val="00C06E39"/>
    <w:rsid w:val="00C06EC2"/>
    <w:rsid w:val="00C06ECF"/>
    <w:rsid w:val="00C072D2"/>
    <w:rsid w:val="00C072FA"/>
    <w:rsid w:val="00C0748F"/>
    <w:rsid w:val="00C075B1"/>
    <w:rsid w:val="00C0790E"/>
    <w:rsid w:val="00C1004A"/>
    <w:rsid w:val="00C110A5"/>
    <w:rsid w:val="00C110AF"/>
    <w:rsid w:val="00C1162D"/>
    <w:rsid w:val="00C11CA2"/>
    <w:rsid w:val="00C11CEF"/>
    <w:rsid w:val="00C12400"/>
    <w:rsid w:val="00C12FD3"/>
    <w:rsid w:val="00C13587"/>
    <w:rsid w:val="00C136D2"/>
    <w:rsid w:val="00C1430F"/>
    <w:rsid w:val="00C14955"/>
    <w:rsid w:val="00C14A8D"/>
    <w:rsid w:val="00C14B25"/>
    <w:rsid w:val="00C15692"/>
    <w:rsid w:val="00C156DE"/>
    <w:rsid w:val="00C15706"/>
    <w:rsid w:val="00C15CCB"/>
    <w:rsid w:val="00C15F2C"/>
    <w:rsid w:val="00C15FE8"/>
    <w:rsid w:val="00C16023"/>
    <w:rsid w:val="00C162E7"/>
    <w:rsid w:val="00C165B7"/>
    <w:rsid w:val="00C166CA"/>
    <w:rsid w:val="00C167AC"/>
    <w:rsid w:val="00C16806"/>
    <w:rsid w:val="00C1699C"/>
    <w:rsid w:val="00C16B15"/>
    <w:rsid w:val="00C16B40"/>
    <w:rsid w:val="00C16C21"/>
    <w:rsid w:val="00C16E92"/>
    <w:rsid w:val="00C172F0"/>
    <w:rsid w:val="00C1734C"/>
    <w:rsid w:val="00C173E3"/>
    <w:rsid w:val="00C174A3"/>
    <w:rsid w:val="00C17515"/>
    <w:rsid w:val="00C17674"/>
    <w:rsid w:val="00C17697"/>
    <w:rsid w:val="00C17978"/>
    <w:rsid w:val="00C17AC9"/>
    <w:rsid w:val="00C17FFE"/>
    <w:rsid w:val="00C20592"/>
    <w:rsid w:val="00C20694"/>
    <w:rsid w:val="00C20979"/>
    <w:rsid w:val="00C20DB3"/>
    <w:rsid w:val="00C20E50"/>
    <w:rsid w:val="00C20F53"/>
    <w:rsid w:val="00C2192C"/>
    <w:rsid w:val="00C21D85"/>
    <w:rsid w:val="00C2213F"/>
    <w:rsid w:val="00C2234A"/>
    <w:rsid w:val="00C22409"/>
    <w:rsid w:val="00C22643"/>
    <w:rsid w:val="00C22709"/>
    <w:rsid w:val="00C230D1"/>
    <w:rsid w:val="00C23442"/>
    <w:rsid w:val="00C23F17"/>
    <w:rsid w:val="00C24B3A"/>
    <w:rsid w:val="00C24F06"/>
    <w:rsid w:val="00C24F2E"/>
    <w:rsid w:val="00C2507F"/>
    <w:rsid w:val="00C252F3"/>
    <w:rsid w:val="00C25445"/>
    <w:rsid w:val="00C254F4"/>
    <w:rsid w:val="00C25826"/>
    <w:rsid w:val="00C25907"/>
    <w:rsid w:val="00C25BAF"/>
    <w:rsid w:val="00C25DEA"/>
    <w:rsid w:val="00C270C0"/>
    <w:rsid w:val="00C271FF"/>
    <w:rsid w:val="00C27530"/>
    <w:rsid w:val="00C27EDB"/>
    <w:rsid w:val="00C27FCB"/>
    <w:rsid w:val="00C3075E"/>
    <w:rsid w:val="00C3172A"/>
    <w:rsid w:val="00C318C5"/>
    <w:rsid w:val="00C31ED1"/>
    <w:rsid w:val="00C31F12"/>
    <w:rsid w:val="00C32026"/>
    <w:rsid w:val="00C32452"/>
    <w:rsid w:val="00C32722"/>
    <w:rsid w:val="00C32A55"/>
    <w:rsid w:val="00C32A94"/>
    <w:rsid w:val="00C32D19"/>
    <w:rsid w:val="00C33529"/>
    <w:rsid w:val="00C33674"/>
    <w:rsid w:val="00C3367F"/>
    <w:rsid w:val="00C337D6"/>
    <w:rsid w:val="00C33903"/>
    <w:rsid w:val="00C33A57"/>
    <w:rsid w:val="00C34115"/>
    <w:rsid w:val="00C3442A"/>
    <w:rsid w:val="00C344D1"/>
    <w:rsid w:val="00C3489B"/>
    <w:rsid w:val="00C349CB"/>
    <w:rsid w:val="00C34DE5"/>
    <w:rsid w:val="00C34F8F"/>
    <w:rsid w:val="00C35074"/>
    <w:rsid w:val="00C350BE"/>
    <w:rsid w:val="00C35220"/>
    <w:rsid w:val="00C3523C"/>
    <w:rsid w:val="00C35509"/>
    <w:rsid w:val="00C35915"/>
    <w:rsid w:val="00C35B32"/>
    <w:rsid w:val="00C35B60"/>
    <w:rsid w:val="00C35CFD"/>
    <w:rsid w:val="00C35DDA"/>
    <w:rsid w:val="00C35E91"/>
    <w:rsid w:val="00C362E7"/>
    <w:rsid w:val="00C36494"/>
    <w:rsid w:val="00C366CC"/>
    <w:rsid w:val="00C3675A"/>
    <w:rsid w:val="00C36B15"/>
    <w:rsid w:val="00C36D42"/>
    <w:rsid w:val="00C36D57"/>
    <w:rsid w:val="00C37177"/>
    <w:rsid w:val="00C372D9"/>
    <w:rsid w:val="00C37978"/>
    <w:rsid w:val="00C4004E"/>
    <w:rsid w:val="00C402E6"/>
    <w:rsid w:val="00C4049F"/>
    <w:rsid w:val="00C40C6C"/>
    <w:rsid w:val="00C40FB9"/>
    <w:rsid w:val="00C410A1"/>
    <w:rsid w:val="00C4169B"/>
    <w:rsid w:val="00C418C5"/>
    <w:rsid w:val="00C41BAE"/>
    <w:rsid w:val="00C41E4E"/>
    <w:rsid w:val="00C41EF5"/>
    <w:rsid w:val="00C42312"/>
    <w:rsid w:val="00C42323"/>
    <w:rsid w:val="00C42732"/>
    <w:rsid w:val="00C42A23"/>
    <w:rsid w:val="00C42A40"/>
    <w:rsid w:val="00C42A5B"/>
    <w:rsid w:val="00C42C4B"/>
    <w:rsid w:val="00C42CC4"/>
    <w:rsid w:val="00C43023"/>
    <w:rsid w:val="00C43097"/>
    <w:rsid w:val="00C431A0"/>
    <w:rsid w:val="00C432DD"/>
    <w:rsid w:val="00C434E6"/>
    <w:rsid w:val="00C434E9"/>
    <w:rsid w:val="00C4376F"/>
    <w:rsid w:val="00C43786"/>
    <w:rsid w:val="00C439FB"/>
    <w:rsid w:val="00C43A07"/>
    <w:rsid w:val="00C43A89"/>
    <w:rsid w:val="00C43C8C"/>
    <w:rsid w:val="00C440ED"/>
    <w:rsid w:val="00C4429D"/>
    <w:rsid w:val="00C445AE"/>
    <w:rsid w:val="00C44613"/>
    <w:rsid w:val="00C4473C"/>
    <w:rsid w:val="00C44780"/>
    <w:rsid w:val="00C44A00"/>
    <w:rsid w:val="00C44AC3"/>
    <w:rsid w:val="00C44DE2"/>
    <w:rsid w:val="00C44FE3"/>
    <w:rsid w:val="00C450D3"/>
    <w:rsid w:val="00C452A8"/>
    <w:rsid w:val="00C4545B"/>
    <w:rsid w:val="00C45EF6"/>
    <w:rsid w:val="00C46A3B"/>
    <w:rsid w:val="00C46B92"/>
    <w:rsid w:val="00C4774D"/>
    <w:rsid w:val="00C47840"/>
    <w:rsid w:val="00C47A02"/>
    <w:rsid w:val="00C47BB9"/>
    <w:rsid w:val="00C47CF5"/>
    <w:rsid w:val="00C47D58"/>
    <w:rsid w:val="00C47D95"/>
    <w:rsid w:val="00C50292"/>
    <w:rsid w:val="00C50729"/>
    <w:rsid w:val="00C508F3"/>
    <w:rsid w:val="00C50B96"/>
    <w:rsid w:val="00C50D60"/>
    <w:rsid w:val="00C51624"/>
    <w:rsid w:val="00C51651"/>
    <w:rsid w:val="00C52AD1"/>
    <w:rsid w:val="00C52C7A"/>
    <w:rsid w:val="00C53782"/>
    <w:rsid w:val="00C53BDA"/>
    <w:rsid w:val="00C53C6D"/>
    <w:rsid w:val="00C54037"/>
    <w:rsid w:val="00C54101"/>
    <w:rsid w:val="00C5420B"/>
    <w:rsid w:val="00C547B4"/>
    <w:rsid w:val="00C54807"/>
    <w:rsid w:val="00C54A18"/>
    <w:rsid w:val="00C54B35"/>
    <w:rsid w:val="00C54E5B"/>
    <w:rsid w:val="00C54F77"/>
    <w:rsid w:val="00C55181"/>
    <w:rsid w:val="00C551D9"/>
    <w:rsid w:val="00C55861"/>
    <w:rsid w:val="00C559C6"/>
    <w:rsid w:val="00C561B7"/>
    <w:rsid w:val="00C56C59"/>
    <w:rsid w:val="00C56F78"/>
    <w:rsid w:val="00C574ED"/>
    <w:rsid w:val="00C5781D"/>
    <w:rsid w:val="00C57880"/>
    <w:rsid w:val="00C57BDA"/>
    <w:rsid w:val="00C57CD5"/>
    <w:rsid w:val="00C602FE"/>
    <w:rsid w:val="00C60798"/>
    <w:rsid w:val="00C607A5"/>
    <w:rsid w:val="00C609BE"/>
    <w:rsid w:val="00C61004"/>
    <w:rsid w:val="00C61664"/>
    <w:rsid w:val="00C616BD"/>
    <w:rsid w:val="00C61DE2"/>
    <w:rsid w:val="00C61E98"/>
    <w:rsid w:val="00C6205F"/>
    <w:rsid w:val="00C628DF"/>
    <w:rsid w:val="00C62A0D"/>
    <w:rsid w:val="00C63625"/>
    <w:rsid w:val="00C63933"/>
    <w:rsid w:val="00C63D83"/>
    <w:rsid w:val="00C63F12"/>
    <w:rsid w:val="00C64039"/>
    <w:rsid w:val="00C6427B"/>
    <w:rsid w:val="00C643E1"/>
    <w:rsid w:val="00C64431"/>
    <w:rsid w:val="00C646FB"/>
    <w:rsid w:val="00C6471B"/>
    <w:rsid w:val="00C64736"/>
    <w:rsid w:val="00C648F9"/>
    <w:rsid w:val="00C64939"/>
    <w:rsid w:val="00C64F89"/>
    <w:rsid w:val="00C64FEA"/>
    <w:rsid w:val="00C650FB"/>
    <w:rsid w:val="00C65904"/>
    <w:rsid w:val="00C65912"/>
    <w:rsid w:val="00C6601E"/>
    <w:rsid w:val="00C661E4"/>
    <w:rsid w:val="00C662EA"/>
    <w:rsid w:val="00C66343"/>
    <w:rsid w:val="00C66466"/>
    <w:rsid w:val="00C664C6"/>
    <w:rsid w:val="00C666BC"/>
    <w:rsid w:val="00C66724"/>
    <w:rsid w:val="00C66D1A"/>
    <w:rsid w:val="00C670F0"/>
    <w:rsid w:val="00C672D9"/>
    <w:rsid w:val="00C67849"/>
    <w:rsid w:val="00C67DD6"/>
    <w:rsid w:val="00C708B8"/>
    <w:rsid w:val="00C708F9"/>
    <w:rsid w:val="00C70F83"/>
    <w:rsid w:val="00C71494"/>
    <w:rsid w:val="00C719F9"/>
    <w:rsid w:val="00C71A85"/>
    <w:rsid w:val="00C71C1B"/>
    <w:rsid w:val="00C71C4F"/>
    <w:rsid w:val="00C71E47"/>
    <w:rsid w:val="00C720BF"/>
    <w:rsid w:val="00C721A5"/>
    <w:rsid w:val="00C723A9"/>
    <w:rsid w:val="00C723AB"/>
    <w:rsid w:val="00C724FA"/>
    <w:rsid w:val="00C7274F"/>
    <w:rsid w:val="00C7278D"/>
    <w:rsid w:val="00C72A60"/>
    <w:rsid w:val="00C72F02"/>
    <w:rsid w:val="00C73A6E"/>
    <w:rsid w:val="00C73B52"/>
    <w:rsid w:val="00C7405E"/>
    <w:rsid w:val="00C744C7"/>
    <w:rsid w:val="00C745F5"/>
    <w:rsid w:val="00C747A9"/>
    <w:rsid w:val="00C74AE5"/>
    <w:rsid w:val="00C74EE3"/>
    <w:rsid w:val="00C74FE6"/>
    <w:rsid w:val="00C75034"/>
    <w:rsid w:val="00C7521A"/>
    <w:rsid w:val="00C75372"/>
    <w:rsid w:val="00C75760"/>
    <w:rsid w:val="00C75A1B"/>
    <w:rsid w:val="00C75B13"/>
    <w:rsid w:val="00C75B71"/>
    <w:rsid w:val="00C75B76"/>
    <w:rsid w:val="00C75C43"/>
    <w:rsid w:val="00C75D28"/>
    <w:rsid w:val="00C761CB"/>
    <w:rsid w:val="00C76503"/>
    <w:rsid w:val="00C76638"/>
    <w:rsid w:val="00C76661"/>
    <w:rsid w:val="00C768D3"/>
    <w:rsid w:val="00C76F37"/>
    <w:rsid w:val="00C77012"/>
    <w:rsid w:val="00C771A9"/>
    <w:rsid w:val="00C77328"/>
    <w:rsid w:val="00C77A55"/>
    <w:rsid w:val="00C804F4"/>
    <w:rsid w:val="00C80EF0"/>
    <w:rsid w:val="00C812EF"/>
    <w:rsid w:val="00C81A45"/>
    <w:rsid w:val="00C81B33"/>
    <w:rsid w:val="00C81F57"/>
    <w:rsid w:val="00C82377"/>
    <w:rsid w:val="00C82403"/>
    <w:rsid w:val="00C8287C"/>
    <w:rsid w:val="00C828E7"/>
    <w:rsid w:val="00C8293F"/>
    <w:rsid w:val="00C82D53"/>
    <w:rsid w:val="00C832BA"/>
    <w:rsid w:val="00C83682"/>
    <w:rsid w:val="00C836A5"/>
    <w:rsid w:val="00C83B52"/>
    <w:rsid w:val="00C83C9D"/>
    <w:rsid w:val="00C83CBE"/>
    <w:rsid w:val="00C83DE3"/>
    <w:rsid w:val="00C84221"/>
    <w:rsid w:val="00C84328"/>
    <w:rsid w:val="00C847D6"/>
    <w:rsid w:val="00C8485F"/>
    <w:rsid w:val="00C84900"/>
    <w:rsid w:val="00C84A02"/>
    <w:rsid w:val="00C84A80"/>
    <w:rsid w:val="00C85445"/>
    <w:rsid w:val="00C856E6"/>
    <w:rsid w:val="00C859FD"/>
    <w:rsid w:val="00C85A05"/>
    <w:rsid w:val="00C85AFD"/>
    <w:rsid w:val="00C860EE"/>
    <w:rsid w:val="00C864E9"/>
    <w:rsid w:val="00C865D7"/>
    <w:rsid w:val="00C867EC"/>
    <w:rsid w:val="00C86817"/>
    <w:rsid w:val="00C87451"/>
    <w:rsid w:val="00C876B5"/>
    <w:rsid w:val="00C902B1"/>
    <w:rsid w:val="00C9091A"/>
    <w:rsid w:val="00C90A24"/>
    <w:rsid w:val="00C90C68"/>
    <w:rsid w:val="00C90D30"/>
    <w:rsid w:val="00C90FD5"/>
    <w:rsid w:val="00C91259"/>
    <w:rsid w:val="00C912CD"/>
    <w:rsid w:val="00C912F0"/>
    <w:rsid w:val="00C91A0B"/>
    <w:rsid w:val="00C91FB5"/>
    <w:rsid w:val="00C92036"/>
    <w:rsid w:val="00C92268"/>
    <w:rsid w:val="00C92490"/>
    <w:rsid w:val="00C92625"/>
    <w:rsid w:val="00C92A9B"/>
    <w:rsid w:val="00C92E65"/>
    <w:rsid w:val="00C9344C"/>
    <w:rsid w:val="00C94341"/>
    <w:rsid w:val="00C944EC"/>
    <w:rsid w:val="00C94595"/>
    <w:rsid w:val="00C946E1"/>
    <w:rsid w:val="00C94F70"/>
    <w:rsid w:val="00C95457"/>
    <w:rsid w:val="00C954EE"/>
    <w:rsid w:val="00C95BE6"/>
    <w:rsid w:val="00C95EC5"/>
    <w:rsid w:val="00C96213"/>
    <w:rsid w:val="00C975C1"/>
    <w:rsid w:val="00C97765"/>
    <w:rsid w:val="00C978EC"/>
    <w:rsid w:val="00CA0C2A"/>
    <w:rsid w:val="00CA0D1D"/>
    <w:rsid w:val="00CA1261"/>
    <w:rsid w:val="00CA135F"/>
    <w:rsid w:val="00CA13ED"/>
    <w:rsid w:val="00CA1553"/>
    <w:rsid w:val="00CA1B6E"/>
    <w:rsid w:val="00CA1D65"/>
    <w:rsid w:val="00CA1FBA"/>
    <w:rsid w:val="00CA204D"/>
    <w:rsid w:val="00CA2785"/>
    <w:rsid w:val="00CA2B18"/>
    <w:rsid w:val="00CA3525"/>
    <w:rsid w:val="00CA377C"/>
    <w:rsid w:val="00CA3797"/>
    <w:rsid w:val="00CA3E8B"/>
    <w:rsid w:val="00CA3FF9"/>
    <w:rsid w:val="00CA4A1F"/>
    <w:rsid w:val="00CA4DB2"/>
    <w:rsid w:val="00CA4F20"/>
    <w:rsid w:val="00CA50CF"/>
    <w:rsid w:val="00CA564A"/>
    <w:rsid w:val="00CA579B"/>
    <w:rsid w:val="00CA5CE9"/>
    <w:rsid w:val="00CA5EEA"/>
    <w:rsid w:val="00CA6876"/>
    <w:rsid w:val="00CA6884"/>
    <w:rsid w:val="00CA6B28"/>
    <w:rsid w:val="00CA6D22"/>
    <w:rsid w:val="00CA70D1"/>
    <w:rsid w:val="00CA71B4"/>
    <w:rsid w:val="00CA748A"/>
    <w:rsid w:val="00CA761A"/>
    <w:rsid w:val="00CA7947"/>
    <w:rsid w:val="00CB0034"/>
    <w:rsid w:val="00CB0209"/>
    <w:rsid w:val="00CB04F3"/>
    <w:rsid w:val="00CB079E"/>
    <w:rsid w:val="00CB098F"/>
    <w:rsid w:val="00CB0C4A"/>
    <w:rsid w:val="00CB1221"/>
    <w:rsid w:val="00CB1444"/>
    <w:rsid w:val="00CB1470"/>
    <w:rsid w:val="00CB1834"/>
    <w:rsid w:val="00CB197D"/>
    <w:rsid w:val="00CB1ADA"/>
    <w:rsid w:val="00CB1CCF"/>
    <w:rsid w:val="00CB287D"/>
    <w:rsid w:val="00CB2B14"/>
    <w:rsid w:val="00CB311C"/>
    <w:rsid w:val="00CB3172"/>
    <w:rsid w:val="00CB38D0"/>
    <w:rsid w:val="00CB394A"/>
    <w:rsid w:val="00CB3A9F"/>
    <w:rsid w:val="00CB3CBE"/>
    <w:rsid w:val="00CB3CDC"/>
    <w:rsid w:val="00CB3EB4"/>
    <w:rsid w:val="00CB4118"/>
    <w:rsid w:val="00CB4512"/>
    <w:rsid w:val="00CB4B42"/>
    <w:rsid w:val="00CB4FFB"/>
    <w:rsid w:val="00CB540C"/>
    <w:rsid w:val="00CB5731"/>
    <w:rsid w:val="00CB5D0E"/>
    <w:rsid w:val="00CB6639"/>
    <w:rsid w:val="00CB6AE8"/>
    <w:rsid w:val="00CB6D1F"/>
    <w:rsid w:val="00CB700A"/>
    <w:rsid w:val="00CB7259"/>
    <w:rsid w:val="00CB78B3"/>
    <w:rsid w:val="00CB79E5"/>
    <w:rsid w:val="00CB7E15"/>
    <w:rsid w:val="00CB7E43"/>
    <w:rsid w:val="00CB7F5B"/>
    <w:rsid w:val="00CC004C"/>
    <w:rsid w:val="00CC043F"/>
    <w:rsid w:val="00CC086D"/>
    <w:rsid w:val="00CC0BA7"/>
    <w:rsid w:val="00CC10AB"/>
    <w:rsid w:val="00CC165D"/>
    <w:rsid w:val="00CC191C"/>
    <w:rsid w:val="00CC1B2A"/>
    <w:rsid w:val="00CC1BFF"/>
    <w:rsid w:val="00CC1C2A"/>
    <w:rsid w:val="00CC235A"/>
    <w:rsid w:val="00CC2B0F"/>
    <w:rsid w:val="00CC2B75"/>
    <w:rsid w:val="00CC2D5C"/>
    <w:rsid w:val="00CC2F53"/>
    <w:rsid w:val="00CC3025"/>
    <w:rsid w:val="00CC3853"/>
    <w:rsid w:val="00CC3B03"/>
    <w:rsid w:val="00CC3F96"/>
    <w:rsid w:val="00CC4318"/>
    <w:rsid w:val="00CC43AD"/>
    <w:rsid w:val="00CC4490"/>
    <w:rsid w:val="00CC4494"/>
    <w:rsid w:val="00CC452E"/>
    <w:rsid w:val="00CC48CD"/>
    <w:rsid w:val="00CC49AA"/>
    <w:rsid w:val="00CC4A50"/>
    <w:rsid w:val="00CC4B6B"/>
    <w:rsid w:val="00CC5173"/>
    <w:rsid w:val="00CC541D"/>
    <w:rsid w:val="00CC5535"/>
    <w:rsid w:val="00CC5996"/>
    <w:rsid w:val="00CC6618"/>
    <w:rsid w:val="00CC674F"/>
    <w:rsid w:val="00CC67B4"/>
    <w:rsid w:val="00CC6BF2"/>
    <w:rsid w:val="00CC6FA9"/>
    <w:rsid w:val="00CC74A3"/>
    <w:rsid w:val="00CC7610"/>
    <w:rsid w:val="00CC7B1A"/>
    <w:rsid w:val="00CC7BA1"/>
    <w:rsid w:val="00CD00B6"/>
    <w:rsid w:val="00CD049C"/>
    <w:rsid w:val="00CD0599"/>
    <w:rsid w:val="00CD0627"/>
    <w:rsid w:val="00CD0D1B"/>
    <w:rsid w:val="00CD0E2E"/>
    <w:rsid w:val="00CD14FC"/>
    <w:rsid w:val="00CD172F"/>
    <w:rsid w:val="00CD181E"/>
    <w:rsid w:val="00CD1CDF"/>
    <w:rsid w:val="00CD1D14"/>
    <w:rsid w:val="00CD1F73"/>
    <w:rsid w:val="00CD237E"/>
    <w:rsid w:val="00CD247C"/>
    <w:rsid w:val="00CD2A08"/>
    <w:rsid w:val="00CD3140"/>
    <w:rsid w:val="00CD3399"/>
    <w:rsid w:val="00CD3422"/>
    <w:rsid w:val="00CD3760"/>
    <w:rsid w:val="00CD381E"/>
    <w:rsid w:val="00CD3B5F"/>
    <w:rsid w:val="00CD3C16"/>
    <w:rsid w:val="00CD3D23"/>
    <w:rsid w:val="00CD3D6C"/>
    <w:rsid w:val="00CD3E0D"/>
    <w:rsid w:val="00CD4195"/>
    <w:rsid w:val="00CD4245"/>
    <w:rsid w:val="00CD4359"/>
    <w:rsid w:val="00CD4422"/>
    <w:rsid w:val="00CD47E2"/>
    <w:rsid w:val="00CD49D1"/>
    <w:rsid w:val="00CD4C77"/>
    <w:rsid w:val="00CD4C84"/>
    <w:rsid w:val="00CD4EAC"/>
    <w:rsid w:val="00CD51B8"/>
    <w:rsid w:val="00CD51BC"/>
    <w:rsid w:val="00CD53B6"/>
    <w:rsid w:val="00CD556F"/>
    <w:rsid w:val="00CD5B77"/>
    <w:rsid w:val="00CD5BC5"/>
    <w:rsid w:val="00CD5C54"/>
    <w:rsid w:val="00CD6499"/>
    <w:rsid w:val="00CD678B"/>
    <w:rsid w:val="00CD7EA3"/>
    <w:rsid w:val="00CD7ECF"/>
    <w:rsid w:val="00CD7F3B"/>
    <w:rsid w:val="00CE01B0"/>
    <w:rsid w:val="00CE05DC"/>
    <w:rsid w:val="00CE092C"/>
    <w:rsid w:val="00CE0B73"/>
    <w:rsid w:val="00CE0B76"/>
    <w:rsid w:val="00CE0C38"/>
    <w:rsid w:val="00CE0D2C"/>
    <w:rsid w:val="00CE0ECE"/>
    <w:rsid w:val="00CE0F29"/>
    <w:rsid w:val="00CE0F8F"/>
    <w:rsid w:val="00CE0F94"/>
    <w:rsid w:val="00CE1171"/>
    <w:rsid w:val="00CE14B8"/>
    <w:rsid w:val="00CE1687"/>
    <w:rsid w:val="00CE179C"/>
    <w:rsid w:val="00CE17D5"/>
    <w:rsid w:val="00CE1829"/>
    <w:rsid w:val="00CE18C5"/>
    <w:rsid w:val="00CE2102"/>
    <w:rsid w:val="00CE2393"/>
    <w:rsid w:val="00CE23E4"/>
    <w:rsid w:val="00CE2666"/>
    <w:rsid w:val="00CE26D9"/>
    <w:rsid w:val="00CE2C9D"/>
    <w:rsid w:val="00CE31B5"/>
    <w:rsid w:val="00CE327B"/>
    <w:rsid w:val="00CE375F"/>
    <w:rsid w:val="00CE44A0"/>
    <w:rsid w:val="00CE4A15"/>
    <w:rsid w:val="00CE4AF7"/>
    <w:rsid w:val="00CE4C41"/>
    <w:rsid w:val="00CE4CEF"/>
    <w:rsid w:val="00CE4F7B"/>
    <w:rsid w:val="00CE5509"/>
    <w:rsid w:val="00CE5AB7"/>
    <w:rsid w:val="00CE5ECA"/>
    <w:rsid w:val="00CE601C"/>
    <w:rsid w:val="00CE606B"/>
    <w:rsid w:val="00CE6142"/>
    <w:rsid w:val="00CE65D0"/>
    <w:rsid w:val="00CE6C78"/>
    <w:rsid w:val="00CE6DDD"/>
    <w:rsid w:val="00CE6F65"/>
    <w:rsid w:val="00CE7158"/>
    <w:rsid w:val="00CE73F7"/>
    <w:rsid w:val="00CE770B"/>
    <w:rsid w:val="00CE7FFB"/>
    <w:rsid w:val="00CF0169"/>
    <w:rsid w:val="00CF032F"/>
    <w:rsid w:val="00CF04CF"/>
    <w:rsid w:val="00CF0620"/>
    <w:rsid w:val="00CF08B0"/>
    <w:rsid w:val="00CF0D3B"/>
    <w:rsid w:val="00CF124C"/>
    <w:rsid w:val="00CF145E"/>
    <w:rsid w:val="00CF191B"/>
    <w:rsid w:val="00CF1A79"/>
    <w:rsid w:val="00CF1F9C"/>
    <w:rsid w:val="00CF2119"/>
    <w:rsid w:val="00CF230C"/>
    <w:rsid w:val="00CF2565"/>
    <w:rsid w:val="00CF286E"/>
    <w:rsid w:val="00CF28E0"/>
    <w:rsid w:val="00CF2B06"/>
    <w:rsid w:val="00CF2C4A"/>
    <w:rsid w:val="00CF301D"/>
    <w:rsid w:val="00CF33AA"/>
    <w:rsid w:val="00CF35A0"/>
    <w:rsid w:val="00CF3701"/>
    <w:rsid w:val="00CF38F3"/>
    <w:rsid w:val="00CF3BED"/>
    <w:rsid w:val="00CF3E9E"/>
    <w:rsid w:val="00CF3FC1"/>
    <w:rsid w:val="00CF4068"/>
    <w:rsid w:val="00CF42E5"/>
    <w:rsid w:val="00CF443C"/>
    <w:rsid w:val="00CF4DAB"/>
    <w:rsid w:val="00CF4F66"/>
    <w:rsid w:val="00CF52CD"/>
    <w:rsid w:val="00CF53E0"/>
    <w:rsid w:val="00CF5B68"/>
    <w:rsid w:val="00CF5C40"/>
    <w:rsid w:val="00CF5CBE"/>
    <w:rsid w:val="00CF5E4F"/>
    <w:rsid w:val="00CF5FFD"/>
    <w:rsid w:val="00CF6634"/>
    <w:rsid w:val="00CF6849"/>
    <w:rsid w:val="00CF6C45"/>
    <w:rsid w:val="00CF6CDE"/>
    <w:rsid w:val="00CF7163"/>
    <w:rsid w:val="00CF75A5"/>
    <w:rsid w:val="00CF7647"/>
    <w:rsid w:val="00CF772D"/>
    <w:rsid w:val="00CF78D9"/>
    <w:rsid w:val="00CF79C5"/>
    <w:rsid w:val="00CF79D3"/>
    <w:rsid w:val="00CF7DBA"/>
    <w:rsid w:val="00D00007"/>
    <w:rsid w:val="00D00135"/>
    <w:rsid w:val="00D002F8"/>
    <w:rsid w:val="00D00524"/>
    <w:rsid w:val="00D00631"/>
    <w:rsid w:val="00D013A6"/>
    <w:rsid w:val="00D01734"/>
    <w:rsid w:val="00D017B8"/>
    <w:rsid w:val="00D017C9"/>
    <w:rsid w:val="00D01AEA"/>
    <w:rsid w:val="00D01F02"/>
    <w:rsid w:val="00D021CE"/>
    <w:rsid w:val="00D02243"/>
    <w:rsid w:val="00D025E0"/>
    <w:rsid w:val="00D02803"/>
    <w:rsid w:val="00D03598"/>
    <w:rsid w:val="00D03F14"/>
    <w:rsid w:val="00D03F16"/>
    <w:rsid w:val="00D045EE"/>
    <w:rsid w:val="00D04AE3"/>
    <w:rsid w:val="00D04CE8"/>
    <w:rsid w:val="00D04F1C"/>
    <w:rsid w:val="00D04F52"/>
    <w:rsid w:val="00D04FC7"/>
    <w:rsid w:val="00D04FF7"/>
    <w:rsid w:val="00D05020"/>
    <w:rsid w:val="00D059EE"/>
    <w:rsid w:val="00D05C9E"/>
    <w:rsid w:val="00D05E09"/>
    <w:rsid w:val="00D067F3"/>
    <w:rsid w:val="00D06B24"/>
    <w:rsid w:val="00D06CE8"/>
    <w:rsid w:val="00D06DF5"/>
    <w:rsid w:val="00D073B7"/>
    <w:rsid w:val="00D07541"/>
    <w:rsid w:val="00D07C27"/>
    <w:rsid w:val="00D07DCD"/>
    <w:rsid w:val="00D10560"/>
    <w:rsid w:val="00D106DD"/>
    <w:rsid w:val="00D10CA1"/>
    <w:rsid w:val="00D10CC4"/>
    <w:rsid w:val="00D10FF6"/>
    <w:rsid w:val="00D1124B"/>
    <w:rsid w:val="00D1130F"/>
    <w:rsid w:val="00D11360"/>
    <w:rsid w:val="00D11AA1"/>
    <w:rsid w:val="00D11BD1"/>
    <w:rsid w:val="00D12112"/>
    <w:rsid w:val="00D122B4"/>
    <w:rsid w:val="00D12424"/>
    <w:rsid w:val="00D128DD"/>
    <w:rsid w:val="00D128F8"/>
    <w:rsid w:val="00D12F35"/>
    <w:rsid w:val="00D12F3D"/>
    <w:rsid w:val="00D13232"/>
    <w:rsid w:val="00D1324D"/>
    <w:rsid w:val="00D132AE"/>
    <w:rsid w:val="00D13358"/>
    <w:rsid w:val="00D13CAF"/>
    <w:rsid w:val="00D13E6A"/>
    <w:rsid w:val="00D141F0"/>
    <w:rsid w:val="00D145C0"/>
    <w:rsid w:val="00D146C1"/>
    <w:rsid w:val="00D146F1"/>
    <w:rsid w:val="00D14837"/>
    <w:rsid w:val="00D14B2E"/>
    <w:rsid w:val="00D151F7"/>
    <w:rsid w:val="00D15292"/>
    <w:rsid w:val="00D152A7"/>
    <w:rsid w:val="00D1538F"/>
    <w:rsid w:val="00D154D3"/>
    <w:rsid w:val="00D158CC"/>
    <w:rsid w:val="00D15B03"/>
    <w:rsid w:val="00D15D09"/>
    <w:rsid w:val="00D15E75"/>
    <w:rsid w:val="00D160A7"/>
    <w:rsid w:val="00D16137"/>
    <w:rsid w:val="00D164A4"/>
    <w:rsid w:val="00D1660F"/>
    <w:rsid w:val="00D16753"/>
    <w:rsid w:val="00D16D72"/>
    <w:rsid w:val="00D16E73"/>
    <w:rsid w:val="00D16E83"/>
    <w:rsid w:val="00D16F58"/>
    <w:rsid w:val="00D1783B"/>
    <w:rsid w:val="00D179D8"/>
    <w:rsid w:val="00D17AAC"/>
    <w:rsid w:val="00D200E8"/>
    <w:rsid w:val="00D2012E"/>
    <w:rsid w:val="00D2021A"/>
    <w:rsid w:val="00D20795"/>
    <w:rsid w:val="00D20C70"/>
    <w:rsid w:val="00D211B6"/>
    <w:rsid w:val="00D21284"/>
    <w:rsid w:val="00D2137E"/>
    <w:rsid w:val="00D218DC"/>
    <w:rsid w:val="00D219BB"/>
    <w:rsid w:val="00D219D0"/>
    <w:rsid w:val="00D21D5E"/>
    <w:rsid w:val="00D2200D"/>
    <w:rsid w:val="00D220F1"/>
    <w:rsid w:val="00D2217C"/>
    <w:rsid w:val="00D2226F"/>
    <w:rsid w:val="00D2246E"/>
    <w:rsid w:val="00D224FE"/>
    <w:rsid w:val="00D227BF"/>
    <w:rsid w:val="00D228F3"/>
    <w:rsid w:val="00D23093"/>
    <w:rsid w:val="00D2338C"/>
    <w:rsid w:val="00D238AE"/>
    <w:rsid w:val="00D23A61"/>
    <w:rsid w:val="00D23E36"/>
    <w:rsid w:val="00D23F66"/>
    <w:rsid w:val="00D243AF"/>
    <w:rsid w:val="00D24679"/>
    <w:rsid w:val="00D247FA"/>
    <w:rsid w:val="00D24A4B"/>
    <w:rsid w:val="00D25009"/>
    <w:rsid w:val="00D25571"/>
    <w:rsid w:val="00D2566F"/>
    <w:rsid w:val="00D25BDD"/>
    <w:rsid w:val="00D2657F"/>
    <w:rsid w:val="00D268B2"/>
    <w:rsid w:val="00D269CF"/>
    <w:rsid w:val="00D2712D"/>
    <w:rsid w:val="00D274FA"/>
    <w:rsid w:val="00D27896"/>
    <w:rsid w:val="00D278D2"/>
    <w:rsid w:val="00D304F3"/>
    <w:rsid w:val="00D30584"/>
    <w:rsid w:val="00D306F2"/>
    <w:rsid w:val="00D307C9"/>
    <w:rsid w:val="00D30A3D"/>
    <w:rsid w:val="00D30BD3"/>
    <w:rsid w:val="00D31462"/>
    <w:rsid w:val="00D324DA"/>
    <w:rsid w:val="00D3255B"/>
    <w:rsid w:val="00D32651"/>
    <w:rsid w:val="00D3271A"/>
    <w:rsid w:val="00D32916"/>
    <w:rsid w:val="00D32ADF"/>
    <w:rsid w:val="00D32F38"/>
    <w:rsid w:val="00D330F3"/>
    <w:rsid w:val="00D331F7"/>
    <w:rsid w:val="00D333BF"/>
    <w:rsid w:val="00D3370F"/>
    <w:rsid w:val="00D33AD4"/>
    <w:rsid w:val="00D33C07"/>
    <w:rsid w:val="00D33D8F"/>
    <w:rsid w:val="00D3439E"/>
    <w:rsid w:val="00D34499"/>
    <w:rsid w:val="00D34D74"/>
    <w:rsid w:val="00D34D76"/>
    <w:rsid w:val="00D351BA"/>
    <w:rsid w:val="00D356D9"/>
    <w:rsid w:val="00D35743"/>
    <w:rsid w:val="00D358B1"/>
    <w:rsid w:val="00D35C66"/>
    <w:rsid w:val="00D36287"/>
    <w:rsid w:val="00D365BB"/>
    <w:rsid w:val="00D3660A"/>
    <w:rsid w:val="00D366A5"/>
    <w:rsid w:val="00D36A11"/>
    <w:rsid w:val="00D36D0B"/>
    <w:rsid w:val="00D370F6"/>
    <w:rsid w:val="00D37322"/>
    <w:rsid w:val="00D375B6"/>
    <w:rsid w:val="00D37C92"/>
    <w:rsid w:val="00D4042B"/>
    <w:rsid w:val="00D4050B"/>
    <w:rsid w:val="00D40963"/>
    <w:rsid w:val="00D40AA9"/>
    <w:rsid w:val="00D40C79"/>
    <w:rsid w:val="00D40E8F"/>
    <w:rsid w:val="00D41582"/>
    <w:rsid w:val="00D41813"/>
    <w:rsid w:val="00D41C48"/>
    <w:rsid w:val="00D41E19"/>
    <w:rsid w:val="00D41F50"/>
    <w:rsid w:val="00D4270F"/>
    <w:rsid w:val="00D428CE"/>
    <w:rsid w:val="00D42B2B"/>
    <w:rsid w:val="00D42B46"/>
    <w:rsid w:val="00D42BAB"/>
    <w:rsid w:val="00D42D4F"/>
    <w:rsid w:val="00D42E9E"/>
    <w:rsid w:val="00D43104"/>
    <w:rsid w:val="00D43164"/>
    <w:rsid w:val="00D43795"/>
    <w:rsid w:val="00D43A5E"/>
    <w:rsid w:val="00D43AFE"/>
    <w:rsid w:val="00D43B02"/>
    <w:rsid w:val="00D43C0E"/>
    <w:rsid w:val="00D43E4B"/>
    <w:rsid w:val="00D440C8"/>
    <w:rsid w:val="00D44315"/>
    <w:rsid w:val="00D448F2"/>
    <w:rsid w:val="00D449DC"/>
    <w:rsid w:val="00D44E21"/>
    <w:rsid w:val="00D4501D"/>
    <w:rsid w:val="00D45A86"/>
    <w:rsid w:val="00D45C5A"/>
    <w:rsid w:val="00D45E14"/>
    <w:rsid w:val="00D45FD9"/>
    <w:rsid w:val="00D46102"/>
    <w:rsid w:val="00D4621B"/>
    <w:rsid w:val="00D467FF"/>
    <w:rsid w:val="00D46C75"/>
    <w:rsid w:val="00D46D10"/>
    <w:rsid w:val="00D46E00"/>
    <w:rsid w:val="00D4718D"/>
    <w:rsid w:val="00D4725F"/>
    <w:rsid w:val="00D474E4"/>
    <w:rsid w:val="00D4766F"/>
    <w:rsid w:val="00D478D4"/>
    <w:rsid w:val="00D47AEF"/>
    <w:rsid w:val="00D47D1F"/>
    <w:rsid w:val="00D47DBE"/>
    <w:rsid w:val="00D47DF9"/>
    <w:rsid w:val="00D47FAC"/>
    <w:rsid w:val="00D501BC"/>
    <w:rsid w:val="00D5052D"/>
    <w:rsid w:val="00D51078"/>
    <w:rsid w:val="00D51101"/>
    <w:rsid w:val="00D51383"/>
    <w:rsid w:val="00D51630"/>
    <w:rsid w:val="00D516D9"/>
    <w:rsid w:val="00D51A46"/>
    <w:rsid w:val="00D51C52"/>
    <w:rsid w:val="00D52488"/>
    <w:rsid w:val="00D52788"/>
    <w:rsid w:val="00D5289D"/>
    <w:rsid w:val="00D52B62"/>
    <w:rsid w:val="00D52C36"/>
    <w:rsid w:val="00D52C8E"/>
    <w:rsid w:val="00D52F9A"/>
    <w:rsid w:val="00D53451"/>
    <w:rsid w:val="00D5376C"/>
    <w:rsid w:val="00D537A4"/>
    <w:rsid w:val="00D538AF"/>
    <w:rsid w:val="00D53C33"/>
    <w:rsid w:val="00D5415C"/>
    <w:rsid w:val="00D541A1"/>
    <w:rsid w:val="00D54B10"/>
    <w:rsid w:val="00D54B24"/>
    <w:rsid w:val="00D54D19"/>
    <w:rsid w:val="00D55136"/>
    <w:rsid w:val="00D55338"/>
    <w:rsid w:val="00D55702"/>
    <w:rsid w:val="00D55B36"/>
    <w:rsid w:val="00D560CB"/>
    <w:rsid w:val="00D561E9"/>
    <w:rsid w:val="00D562BF"/>
    <w:rsid w:val="00D564F3"/>
    <w:rsid w:val="00D56880"/>
    <w:rsid w:val="00D56B04"/>
    <w:rsid w:val="00D56BA3"/>
    <w:rsid w:val="00D56C6D"/>
    <w:rsid w:val="00D56D00"/>
    <w:rsid w:val="00D56E22"/>
    <w:rsid w:val="00D56EF8"/>
    <w:rsid w:val="00D5703A"/>
    <w:rsid w:val="00D57250"/>
    <w:rsid w:val="00D57316"/>
    <w:rsid w:val="00D5736E"/>
    <w:rsid w:val="00D5769E"/>
    <w:rsid w:val="00D57A14"/>
    <w:rsid w:val="00D57DA1"/>
    <w:rsid w:val="00D57DB8"/>
    <w:rsid w:val="00D604A4"/>
    <w:rsid w:val="00D606BD"/>
    <w:rsid w:val="00D60982"/>
    <w:rsid w:val="00D61F2E"/>
    <w:rsid w:val="00D6265A"/>
    <w:rsid w:val="00D629C1"/>
    <w:rsid w:val="00D62CD3"/>
    <w:rsid w:val="00D632C8"/>
    <w:rsid w:val="00D63380"/>
    <w:rsid w:val="00D633CF"/>
    <w:rsid w:val="00D638E8"/>
    <w:rsid w:val="00D639FF"/>
    <w:rsid w:val="00D63A5D"/>
    <w:rsid w:val="00D63B40"/>
    <w:rsid w:val="00D63EDB"/>
    <w:rsid w:val="00D63EEA"/>
    <w:rsid w:val="00D63FD8"/>
    <w:rsid w:val="00D645C0"/>
    <w:rsid w:val="00D6464F"/>
    <w:rsid w:val="00D64B23"/>
    <w:rsid w:val="00D64F46"/>
    <w:rsid w:val="00D6505E"/>
    <w:rsid w:val="00D65390"/>
    <w:rsid w:val="00D65406"/>
    <w:rsid w:val="00D65538"/>
    <w:rsid w:val="00D6556A"/>
    <w:rsid w:val="00D65952"/>
    <w:rsid w:val="00D659F9"/>
    <w:rsid w:val="00D669A9"/>
    <w:rsid w:val="00D6704E"/>
    <w:rsid w:val="00D670C8"/>
    <w:rsid w:val="00D67C4E"/>
    <w:rsid w:val="00D67CAF"/>
    <w:rsid w:val="00D70137"/>
    <w:rsid w:val="00D7014C"/>
    <w:rsid w:val="00D701FE"/>
    <w:rsid w:val="00D7028D"/>
    <w:rsid w:val="00D70AAF"/>
    <w:rsid w:val="00D70B3F"/>
    <w:rsid w:val="00D70CA0"/>
    <w:rsid w:val="00D71193"/>
    <w:rsid w:val="00D714B7"/>
    <w:rsid w:val="00D71747"/>
    <w:rsid w:val="00D7198F"/>
    <w:rsid w:val="00D71E82"/>
    <w:rsid w:val="00D723A1"/>
    <w:rsid w:val="00D724CE"/>
    <w:rsid w:val="00D72818"/>
    <w:rsid w:val="00D72A8A"/>
    <w:rsid w:val="00D72ECD"/>
    <w:rsid w:val="00D736A0"/>
    <w:rsid w:val="00D73BE4"/>
    <w:rsid w:val="00D7451E"/>
    <w:rsid w:val="00D745F5"/>
    <w:rsid w:val="00D74CEB"/>
    <w:rsid w:val="00D7524F"/>
    <w:rsid w:val="00D7540B"/>
    <w:rsid w:val="00D754DE"/>
    <w:rsid w:val="00D755CB"/>
    <w:rsid w:val="00D758BF"/>
    <w:rsid w:val="00D75DC5"/>
    <w:rsid w:val="00D7630C"/>
    <w:rsid w:val="00D763C0"/>
    <w:rsid w:val="00D764EA"/>
    <w:rsid w:val="00D7663A"/>
    <w:rsid w:val="00D76C3B"/>
    <w:rsid w:val="00D77052"/>
    <w:rsid w:val="00D77162"/>
    <w:rsid w:val="00D771E2"/>
    <w:rsid w:val="00D777D2"/>
    <w:rsid w:val="00D77890"/>
    <w:rsid w:val="00D778C9"/>
    <w:rsid w:val="00D779EA"/>
    <w:rsid w:val="00D77B37"/>
    <w:rsid w:val="00D77C2B"/>
    <w:rsid w:val="00D77CFF"/>
    <w:rsid w:val="00D80338"/>
    <w:rsid w:val="00D80599"/>
    <w:rsid w:val="00D80854"/>
    <w:rsid w:val="00D809B1"/>
    <w:rsid w:val="00D80E18"/>
    <w:rsid w:val="00D80F16"/>
    <w:rsid w:val="00D80F8F"/>
    <w:rsid w:val="00D8129B"/>
    <w:rsid w:val="00D81592"/>
    <w:rsid w:val="00D817EE"/>
    <w:rsid w:val="00D81865"/>
    <w:rsid w:val="00D81C7E"/>
    <w:rsid w:val="00D81D6E"/>
    <w:rsid w:val="00D81E31"/>
    <w:rsid w:val="00D823FA"/>
    <w:rsid w:val="00D82575"/>
    <w:rsid w:val="00D825CD"/>
    <w:rsid w:val="00D8289A"/>
    <w:rsid w:val="00D82C54"/>
    <w:rsid w:val="00D83460"/>
    <w:rsid w:val="00D837ED"/>
    <w:rsid w:val="00D83835"/>
    <w:rsid w:val="00D83CEA"/>
    <w:rsid w:val="00D83DB7"/>
    <w:rsid w:val="00D8405D"/>
    <w:rsid w:val="00D84279"/>
    <w:rsid w:val="00D844F4"/>
    <w:rsid w:val="00D845C3"/>
    <w:rsid w:val="00D8467C"/>
    <w:rsid w:val="00D84764"/>
    <w:rsid w:val="00D84830"/>
    <w:rsid w:val="00D848A2"/>
    <w:rsid w:val="00D84B64"/>
    <w:rsid w:val="00D84F05"/>
    <w:rsid w:val="00D84F31"/>
    <w:rsid w:val="00D856A9"/>
    <w:rsid w:val="00D858D9"/>
    <w:rsid w:val="00D85A53"/>
    <w:rsid w:val="00D85E7C"/>
    <w:rsid w:val="00D86C93"/>
    <w:rsid w:val="00D86DD8"/>
    <w:rsid w:val="00D870A2"/>
    <w:rsid w:val="00D871AE"/>
    <w:rsid w:val="00D8742A"/>
    <w:rsid w:val="00D87AD7"/>
    <w:rsid w:val="00D87B9F"/>
    <w:rsid w:val="00D87D4C"/>
    <w:rsid w:val="00D905A7"/>
    <w:rsid w:val="00D907C6"/>
    <w:rsid w:val="00D90CF3"/>
    <w:rsid w:val="00D90F2C"/>
    <w:rsid w:val="00D9100F"/>
    <w:rsid w:val="00D9150C"/>
    <w:rsid w:val="00D915A1"/>
    <w:rsid w:val="00D9165B"/>
    <w:rsid w:val="00D91BBC"/>
    <w:rsid w:val="00D91CD7"/>
    <w:rsid w:val="00D92163"/>
    <w:rsid w:val="00D922A6"/>
    <w:rsid w:val="00D92A6D"/>
    <w:rsid w:val="00D92C42"/>
    <w:rsid w:val="00D92F07"/>
    <w:rsid w:val="00D9323F"/>
    <w:rsid w:val="00D9332A"/>
    <w:rsid w:val="00D93409"/>
    <w:rsid w:val="00D93584"/>
    <w:rsid w:val="00D93770"/>
    <w:rsid w:val="00D93A6B"/>
    <w:rsid w:val="00D940F8"/>
    <w:rsid w:val="00D94289"/>
    <w:rsid w:val="00D94762"/>
    <w:rsid w:val="00D94B5A"/>
    <w:rsid w:val="00D9560B"/>
    <w:rsid w:val="00D95794"/>
    <w:rsid w:val="00D95894"/>
    <w:rsid w:val="00D95BDA"/>
    <w:rsid w:val="00D95DEF"/>
    <w:rsid w:val="00D965ED"/>
    <w:rsid w:val="00D96CE5"/>
    <w:rsid w:val="00D971FE"/>
    <w:rsid w:val="00D9739A"/>
    <w:rsid w:val="00D9762B"/>
    <w:rsid w:val="00D97778"/>
    <w:rsid w:val="00D97B12"/>
    <w:rsid w:val="00D97B5F"/>
    <w:rsid w:val="00D97DC9"/>
    <w:rsid w:val="00DA03B2"/>
    <w:rsid w:val="00DA0995"/>
    <w:rsid w:val="00DA0D9E"/>
    <w:rsid w:val="00DA134E"/>
    <w:rsid w:val="00DA13B7"/>
    <w:rsid w:val="00DA13E7"/>
    <w:rsid w:val="00DA1432"/>
    <w:rsid w:val="00DA1477"/>
    <w:rsid w:val="00DA1B51"/>
    <w:rsid w:val="00DA1C6B"/>
    <w:rsid w:val="00DA1D5D"/>
    <w:rsid w:val="00DA1DB2"/>
    <w:rsid w:val="00DA2128"/>
    <w:rsid w:val="00DA22CF"/>
    <w:rsid w:val="00DA254A"/>
    <w:rsid w:val="00DA26E5"/>
    <w:rsid w:val="00DA284E"/>
    <w:rsid w:val="00DA29AB"/>
    <w:rsid w:val="00DA2A93"/>
    <w:rsid w:val="00DA2B93"/>
    <w:rsid w:val="00DA2C01"/>
    <w:rsid w:val="00DA2CBC"/>
    <w:rsid w:val="00DA351F"/>
    <w:rsid w:val="00DA36C9"/>
    <w:rsid w:val="00DA3A44"/>
    <w:rsid w:val="00DA3C30"/>
    <w:rsid w:val="00DA3C71"/>
    <w:rsid w:val="00DA3FA4"/>
    <w:rsid w:val="00DA434D"/>
    <w:rsid w:val="00DA44AF"/>
    <w:rsid w:val="00DA456C"/>
    <w:rsid w:val="00DA4847"/>
    <w:rsid w:val="00DA4A4E"/>
    <w:rsid w:val="00DA4A88"/>
    <w:rsid w:val="00DA4C37"/>
    <w:rsid w:val="00DA4E78"/>
    <w:rsid w:val="00DA506C"/>
    <w:rsid w:val="00DA525B"/>
    <w:rsid w:val="00DA5B2A"/>
    <w:rsid w:val="00DA5D09"/>
    <w:rsid w:val="00DA5F2C"/>
    <w:rsid w:val="00DA6C25"/>
    <w:rsid w:val="00DA7216"/>
    <w:rsid w:val="00DA721C"/>
    <w:rsid w:val="00DA778F"/>
    <w:rsid w:val="00DA7846"/>
    <w:rsid w:val="00DA7B15"/>
    <w:rsid w:val="00DB03A4"/>
    <w:rsid w:val="00DB03ED"/>
    <w:rsid w:val="00DB08F0"/>
    <w:rsid w:val="00DB0B64"/>
    <w:rsid w:val="00DB10AD"/>
    <w:rsid w:val="00DB1FD2"/>
    <w:rsid w:val="00DB27D0"/>
    <w:rsid w:val="00DB34DF"/>
    <w:rsid w:val="00DB3ED4"/>
    <w:rsid w:val="00DB3F9F"/>
    <w:rsid w:val="00DB40AD"/>
    <w:rsid w:val="00DB41C8"/>
    <w:rsid w:val="00DB45CD"/>
    <w:rsid w:val="00DB4671"/>
    <w:rsid w:val="00DB48D8"/>
    <w:rsid w:val="00DB49D9"/>
    <w:rsid w:val="00DB4DA8"/>
    <w:rsid w:val="00DB5351"/>
    <w:rsid w:val="00DB537E"/>
    <w:rsid w:val="00DB57A7"/>
    <w:rsid w:val="00DB5833"/>
    <w:rsid w:val="00DB6049"/>
    <w:rsid w:val="00DB61FD"/>
    <w:rsid w:val="00DB6280"/>
    <w:rsid w:val="00DB658E"/>
    <w:rsid w:val="00DB6598"/>
    <w:rsid w:val="00DB6710"/>
    <w:rsid w:val="00DB68E0"/>
    <w:rsid w:val="00DB6946"/>
    <w:rsid w:val="00DB6FA9"/>
    <w:rsid w:val="00DB7729"/>
    <w:rsid w:val="00DB783A"/>
    <w:rsid w:val="00DB78E5"/>
    <w:rsid w:val="00DB7A34"/>
    <w:rsid w:val="00DB7BCF"/>
    <w:rsid w:val="00DB7E6A"/>
    <w:rsid w:val="00DC00B4"/>
    <w:rsid w:val="00DC00DA"/>
    <w:rsid w:val="00DC0997"/>
    <w:rsid w:val="00DC0B10"/>
    <w:rsid w:val="00DC0D55"/>
    <w:rsid w:val="00DC1C6A"/>
    <w:rsid w:val="00DC2053"/>
    <w:rsid w:val="00DC208D"/>
    <w:rsid w:val="00DC20F6"/>
    <w:rsid w:val="00DC2109"/>
    <w:rsid w:val="00DC2875"/>
    <w:rsid w:val="00DC2C82"/>
    <w:rsid w:val="00DC32D2"/>
    <w:rsid w:val="00DC3307"/>
    <w:rsid w:val="00DC33A1"/>
    <w:rsid w:val="00DC3488"/>
    <w:rsid w:val="00DC4183"/>
    <w:rsid w:val="00DC429E"/>
    <w:rsid w:val="00DC42D9"/>
    <w:rsid w:val="00DC4430"/>
    <w:rsid w:val="00DC4465"/>
    <w:rsid w:val="00DC47A0"/>
    <w:rsid w:val="00DC47A6"/>
    <w:rsid w:val="00DC4A72"/>
    <w:rsid w:val="00DC4ACD"/>
    <w:rsid w:val="00DC4B2C"/>
    <w:rsid w:val="00DC4D2A"/>
    <w:rsid w:val="00DC5176"/>
    <w:rsid w:val="00DC5231"/>
    <w:rsid w:val="00DC5AB4"/>
    <w:rsid w:val="00DC5CF0"/>
    <w:rsid w:val="00DC5FDB"/>
    <w:rsid w:val="00DC602B"/>
    <w:rsid w:val="00DC6077"/>
    <w:rsid w:val="00DC649B"/>
    <w:rsid w:val="00DC6DEC"/>
    <w:rsid w:val="00DC70B6"/>
    <w:rsid w:val="00DC72EC"/>
    <w:rsid w:val="00DC7375"/>
    <w:rsid w:val="00DC7451"/>
    <w:rsid w:val="00DC76EA"/>
    <w:rsid w:val="00DC770F"/>
    <w:rsid w:val="00DD0086"/>
    <w:rsid w:val="00DD00D4"/>
    <w:rsid w:val="00DD05D3"/>
    <w:rsid w:val="00DD06C3"/>
    <w:rsid w:val="00DD087F"/>
    <w:rsid w:val="00DD0A3A"/>
    <w:rsid w:val="00DD0C81"/>
    <w:rsid w:val="00DD0DD8"/>
    <w:rsid w:val="00DD11A0"/>
    <w:rsid w:val="00DD1729"/>
    <w:rsid w:val="00DD1CE9"/>
    <w:rsid w:val="00DD20FD"/>
    <w:rsid w:val="00DD225B"/>
    <w:rsid w:val="00DD2539"/>
    <w:rsid w:val="00DD287C"/>
    <w:rsid w:val="00DD2AE8"/>
    <w:rsid w:val="00DD2CD4"/>
    <w:rsid w:val="00DD313E"/>
    <w:rsid w:val="00DD34EB"/>
    <w:rsid w:val="00DD369F"/>
    <w:rsid w:val="00DD3903"/>
    <w:rsid w:val="00DD3D0A"/>
    <w:rsid w:val="00DD3D18"/>
    <w:rsid w:val="00DD3D95"/>
    <w:rsid w:val="00DD40C4"/>
    <w:rsid w:val="00DD41F7"/>
    <w:rsid w:val="00DD4250"/>
    <w:rsid w:val="00DD4402"/>
    <w:rsid w:val="00DD44A9"/>
    <w:rsid w:val="00DD4DD9"/>
    <w:rsid w:val="00DD4FAA"/>
    <w:rsid w:val="00DD50D1"/>
    <w:rsid w:val="00DD5273"/>
    <w:rsid w:val="00DD53E5"/>
    <w:rsid w:val="00DD55DC"/>
    <w:rsid w:val="00DD599E"/>
    <w:rsid w:val="00DD5D9F"/>
    <w:rsid w:val="00DD5DB6"/>
    <w:rsid w:val="00DD610C"/>
    <w:rsid w:val="00DD61C5"/>
    <w:rsid w:val="00DD67AC"/>
    <w:rsid w:val="00DD6CA8"/>
    <w:rsid w:val="00DD6E39"/>
    <w:rsid w:val="00DD6F82"/>
    <w:rsid w:val="00DD7188"/>
    <w:rsid w:val="00DD74F7"/>
    <w:rsid w:val="00DD79C7"/>
    <w:rsid w:val="00DD7B24"/>
    <w:rsid w:val="00DD7BF0"/>
    <w:rsid w:val="00DD7FEB"/>
    <w:rsid w:val="00DE01D3"/>
    <w:rsid w:val="00DE0342"/>
    <w:rsid w:val="00DE05EF"/>
    <w:rsid w:val="00DE09E9"/>
    <w:rsid w:val="00DE12E9"/>
    <w:rsid w:val="00DE1854"/>
    <w:rsid w:val="00DE19DC"/>
    <w:rsid w:val="00DE1AF5"/>
    <w:rsid w:val="00DE20F8"/>
    <w:rsid w:val="00DE248C"/>
    <w:rsid w:val="00DE24D9"/>
    <w:rsid w:val="00DE274D"/>
    <w:rsid w:val="00DE2BF6"/>
    <w:rsid w:val="00DE2C89"/>
    <w:rsid w:val="00DE2ECC"/>
    <w:rsid w:val="00DE2F8B"/>
    <w:rsid w:val="00DE35FD"/>
    <w:rsid w:val="00DE3836"/>
    <w:rsid w:val="00DE3CB3"/>
    <w:rsid w:val="00DE43EC"/>
    <w:rsid w:val="00DE44A3"/>
    <w:rsid w:val="00DE45FF"/>
    <w:rsid w:val="00DE4683"/>
    <w:rsid w:val="00DE469E"/>
    <w:rsid w:val="00DE4996"/>
    <w:rsid w:val="00DE4B03"/>
    <w:rsid w:val="00DE5338"/>
    <w:rsid w:val="00DE5422"/>
    <w:rsid w:val="00DE543C"/>
    <w:rsid w:val="00DE5454"/>
    <w:rsid w:val="00DE556E"/>
    <w:rsid w:val="00DE56B6"/>
    <w:rsid w:val="00DE5BF6"/>
    <w:rsid w:val="00DE5C38"/>
    <w:rsid w:val="00DE5DF4"/>
    <w:rsid w:val="00DE5DFA"/>
    <w:rsid w:val="00DE5F95"/>
    <w:rsid w:val="00DE6102"/>
    <w:rsid w:val="00DE6244"/>
    <w:rsid w:val="00DE639D"/>
    <w:rsid w:val="00DE64E0"/>
    <w:rsid w:val="00DE691A"/>
    <w:rsid w:val="00DE6AB8"/>
    <w:rsid w:val="00DE714B"/>
    <w:rsid w:val="00DE7366"/>
    <w:rsid w:val="00DE73DE"/>
    <w:rsid w:val="00DE7D97"/>
    <w:rsid w:val="00DF0004"/>
    <w:rsid w:val="00DF0895"/>
    <w:rsid w:val="00DF08FD"/>
    <w:rsid w:val="00DF0A3F"/>
    <w:rsid w:val="00DF0D00"/>
    <w:rsid w:val="00DF1617"/>
    <w:rsid w:val="00DF1702"/>
    <w:rsid w:val="00DF1769"/>
    <w:rsid w:val="00DF18DF"/>
    <w:rsid w:val="00DF1E24"/>
    <w:rsid w:val="00DF1E8E"/>
    <w:rsid w:val="00DF1ED8"/>
    <w:rsid w:val="00DF3035"/>
    <w:rsid w:val="00DF3234"/>
    <w:rsid w:val="00DF34A7"/>
    <w:rsid w:val="00DF3EB1"/>
    <w:rsid w:val="00DF4025"/>
    <w:rsid w:val="00DF455B"/>
    <w:rsid w:val="00DF482C"/>
    <w:rsid w:val="00DF48FA"/>
    <w:rsid w:val="00DF4EFC"/>
    <w:rsid w:val="00DF4F4E"/>
    <w:rsid w:val="00DF5003"/>
    <w:rsid w:val="00DF5169"/>
    <w:rsid w:val="00DF5191"/>
    <w:rsid w:val="00DF5357"/>
    <w:rsid w:val="00DF53E6"/>
    <w:rsid w:val="00DF5678"/>
    <w:rsid w:val="00DF5759"/>
    <w:rsid w:val="00DF5C2D"/>
    <w:rsid w:val="00DF5C74"/>
    <w:rsid w:val="00DF6159"/>
    <w:rsid w:val="00DF6182"/>
    <w:rsid w:val="00DF61B5"/>
    <w:rsid w:val="00DF62FD"/>
    <w:rsid w:val="00DF6489"/>
    <w:rsid w:val="00DF64CD"/>
    <w:rsid w:val="00DF6538"/>
    <w:rsid w:val="00DF6B2C"/>
    <w:rsid w:val="00DF71C7"/>
    <w:rsid w:val="00DF7BAC"/>
    <w:rsid w:val="00E00497"/>
    <w:rsid w:val="00E01089"/>
    <w:rsid w:val="00E01455"/>
    <w:rsid w:val="00E015ED"/>
    <w:rsid w:val="00E016DC"/>
    <w:rsid w:val="00E01C27"/>
    <w:rsid w:val="00E01D9B"/>
    <w:rsid w:val="00E0212A"/>
    <w:rsid w:val="00E023F8"/>
    <w:rsid w:val="00E024E1"/>
    <w:rsid w:val="00E0292E"/>
    <w:rsid w:val="00E02C49"/>
    <w:rsid w:val="00E02E10"/>
    <w:rsid w:val="00E02E34"/>
    <w:rsid w:val="00E02F6B"/>
    <w:rsid w:val="00E0311D"/>
    <w:rsid w:val="00E03528"/>
    <w:rsid w:val="00E03541"/>
    <w:rsid w:val="00E03574"/>
    <w:rsid w:val="00E03D6D"/>
    <w:rsid w:val="00E03DDB"/>
    <w:rsid w:val="00E03F7A"/>
    <w:rsid w:val="00E04166"/>
    <w:rsid w:val="00E043C8"/>
    <w:rsid w:val="00E04433"/>
    <w:rsid w:val="00E044DF"/>
    <w:rsid w:val="00E04521"/>
    <w:rsid w:val="00E04933"/>
    <w:rsid w:val="00E04B3C"/>
    <w:rsid w:val="00E04D2A"/>
    <w:rsid w:val="00E04D48"/>
    <w:rsid w:val="00E0527A"/>
    <w:rsid w:val="00E05B5E"/>
    <w:rsid w:val="00E061E0"/>
    <w:rsid w:val="00E06608"/>
    <w:rsid w:val="00E0692F"/>
    <w:rsid w:val="00E0695C"/>
    <w:rsid w:val="00E06E14"/>
    <w:rsid w:val="00E0725E"/>
    <w:rsid w:val="00E0787A"/>
    <w:rsid w:val="00E078BF"/>
    <w:rsid w:val="00E07A7C"/>
    <w:rsid w:val="00E07EFD"/>
    <w:rsid w:val="00E101C3"/>
    <w:rsid w:val="00E1028A"/>
    <w:rsid w:val="00E10BC4"/>
    <w:rsid w:val="00E10CC7"/>
    <w:rsid w:val="00E10EB2"/>
    <w:rsid w:val="00E112AA"/>
    <w:rsid w:val="00E1186C"/>
    <w:rsid w:val="00E118F1"/>
    <w:rsid w:val="00E11BDF"/>
    <w:rsid w:val="00E123EC"/>
    <w:rsid w:val="00E12565"/>
    <w:rsid w:val="00E12E20"/>
    <w:rsid w:val="00E13D88"/>
    <w:rsid w:val="00E13E34"/>
    <w:rsid w:val="00E13F7F"/>
    <w:rsid w:val="00E1419A"/>
    <w:rsid w:val="00E1419F"/>
    <w:rsid w:val="00E143C5"/>
    <w:rsid w:val="00E143DC"/>
    <w:rsid w:val="00E14437"/>
    <w:rsid w:val="00E144B6"/>
    <w:rsid w:val="00E14D59"/>
    <w:rsid w:val="00E14DD3"/>
    <w:rsid w:val="00E14E71"/>
    <w:rsid w:val="00E15723"/>
    <w:rsid w:val="00E15974"/>
    <w:rsid w:val="00E15D5C"/>
    <w:rsid w:val="00E16092"/>
    <w:rsid w:val="00E160E5"/>
    <w:rsid w:val="00E16183"/>
    <w:rsid w:val="00E163DF"/>
    <w:rsid w:val="00E164E4"/>
    <w:rsid w:val="00E16B16"/>
    <w:rsid w:val="00E16C74"/>
    <w:rsid w:val="00E16C7D"/>
    <w:rsid w:val="00E16D36"/>
    <w:rsid w:val="00E173F1"/>
    <w:rsid w:val="00E176DE"/>
    <w:rsid w:val="00E17B1E"/>
    <w:rsid w:val="00E17BEE"/>
    <w:rsid w:val="00E17E56"/>
    <w:rsid w:val="00E201A9"/>
    <w:rsid w:val="00E205B3"/>
    <w:rsid w:val="00E20640"/>
    <w:rsid w:val="00E2069E"/>
    <w:rsid w:val="00E20A65"/>
    <w:rsid w:val="00E20C46"/>
    <w:rsid w:val="00E20C49"/>
    <w:rsid w:val="00E20CCA"/>
    <w:rsid w:val="00E20CD5"/>
    <w:rsid w:val="00E20F53"/>
    <w:rsid w:val="00E21214"/>
    <w:rsid w:val="00E215D6"/>
    <w:rsid w:val="00E216FF"/>
    <w:rsid w:val="00E2233C"/>
    <w:rsid w:val="00E2306A"/>
    <w:rsid w:val="00E23336"/>
    <w:rsid w:val="00E23958"/>
    <w:rsid w:val="00E23CB9"/>
    <w:rsid w:val="00E24003"/>
    <w:rsid w:val="00E246E1"/>
    <w:rsid w:val="00E24BE1"/>
    <w:rsid w:val="00E24BE8"/>
    <w:rsid w:val="00E24FDF"/>
    <w:rsid w:val="00E25070"/>
    <w:rsid w:val="00E25117"/>
    <w:rsid w:val="00E25345"/>
    <w:rsid w:val="00E25407"/>
    <w:rsid w:val="00E25565"/>
    <w:rsid w:val="00E2564A"/>
    <w:rsid w:val="00E2588E"/>
    <w:rsid w:val="00E25AE0"/>
    <w:rsid w:val="00E25F2A"/>
    <w:rsid w:val="00E26299"/>
    <w:rsid w:val="00E262FA"/>
    <w:rsid w:val="00E26846"/>
    <w:rsid w:val="00E26870"/>
    <w:rsid w:val="00E26A9E"/>
    <w:rsid w:val="00E26BFA"/>
    <w:rsid w:val="00E26D4E"/>
    <w:rsid w:val="00E27019"/>
    <w:rsid w:val="00E27083"/>
    <w:rsid w:val="00E2734E"/>
    <w:rsid w:val="00E274E9"/>
    <w:rsid w:val="00E27533"/>
    <w:rsid w:val="00E27669"/>
    <w:rsid w:val="00E27698"/>
    <w:rsid w:val="00E27AF0"/>
    <w:rsid w:val="00E3010C"/>
    <w:rsid w:val="00E3029A"/>
    <w:rsid w:val="00E3036E"/>
    <w:rsid w:val="00E31612"/>
    <w:rsid w:val="00E31AD0"/>
    <w:rsid w:val="00E31AE1"/>
    <w:rsid w:val="00E31CF0"/>
    <w:rsid w:val="00E31E98"/>
    <w:rsid w:val="00E32084"/>
    <w:rsid w:val="00E321E1"/>
    <w:rsid w:val="00E32B0E"/>
    <w:rsid w:val="00E32B96"/>
    <w:rsid w:val="00E32BA4"/>
    <w:rsid w:val="00E32EEC"/>
    <w:rsid w:val="00E32F2C"/>
    <w:rsid w:val="00E33109"/>
    <w:rsid w:val="00E3317F"/>
    <w:rsid w:val="00E33574"/>
    <w:rsid w:val="00E335B5"/>
    <w:rsid w:val="00E336B1"/>
    <w:rsid w:val="00E33D4D"/>
    <w:rsid w:val="00E340E9"/>
    <w:rsid w:val="00E3418D"/>
    <w:rsid w:val="00E34272"/>
    <w:rsid w:val="00E343FA"/>
    <w:rsid w:val="00E34561"/>
    <w:rsid w:val="00E34881"/>
    <w:rsid w:val="00E3495D"/>
    <w:rsid w:val="00E34AA9"/>
    <w:rsid w:val="00E34C7F"/>
    <w:rsid w:val="00E34DAB"/>
    <w:rsid w:val="00E34F26"/>
    <w:rsid w:val="00E34F6A"/>
    <w:rsid w:val="00E35932"/>
    <w:rsid w:val="00E359B9"/>
    <w:rsid w:val="00E35BA2"/>
    <w:rsid w:val="00E35EBB"/>
    <w:rsid w:val="00E36314"/>
    <w:rsid w:val="00E36419"/>
    <w:rsid w:val="00E36D10"/>
    <w:rsid w:val="00E37215"/>
    <w:rsid w:val="00E3735C"/>
    <w:rsid w:val="00E376ED"/>
    <w:rsid w:val="00E3793C"/>
    <w:rsid w:val="00E37A7B"/>
    <w:rsid w:val="00E40244"/>
    <w:rsid w:val="00E4036B"/>
    <w:rsid w:val="00E407E6"/>
    <w:rsid w:val="00E40D4E"/>
    <w:rsid w:val="00E40FBF"/>
    <w:rsid w:val="00E4108E"/>
    <w:rsid w:val="00E410B1"/>
    <w:rsid w:val="00E41922"/>
    <w:rsid w:val="00E41BC3"/>
    <w:rsid w:val="00E41BE8"/>
    <w:rsid w:val="00E41D75"/>
    <w:rsid w:val="00E41E95"/>
    <w:rsid w:val="00E4203F"/>
    <w:rsid w:val="00E420BF"/>
    <w:rsid w:val="00E426AA"/>
    <w:rsid w:val="00E42706"/>
    <w:rsid w:val="00E42A2F"/>
    <w:rsid w:val="00E42D05"/>
    <w:rsid w:val="00E42E37"/>
    <w:rsid w:val="00E4315C"/>
    <w:rsid w:val="00E432E9"/>
    <w:rsid w:val="00E438E0"/>
    <w:rsid w:val="00E43A06"/>
    <w:rsid w:val="00E4425F"/>
    <w:rsid w:val="00E44920"/>
    <w:rsid w:val="00E44A7C"/>
    <w:rsid w:val="00E44B81"/>
    <w:rsid w:val="00E44CF9"/>
    <w:rsid w:val="00E44D3A"/>
    <w:rsid w:val="00E44E35"/>
    <w:rsid w:val="00E451CA"/>
    <w:rsid w:val="00E457FF"/>
    <w:rsid w:val="00E45864"/>
    <w:rsid w:val="00E458BA"/>
    <w:rsid w:val="00E45ADB"/>
    <w:rsid w:val="00E46509"/>
    <w:rsid w:val="00E46541"/>
    <w:rsid w:val="00E46834"/>
    <w:rsid w:val="00E46AA6"/>
    <w:rsid w:val="00E46AFA"/>
    <w:rsid w:val="00E46B4F"/>
    <w:rsid w:val="00E46F55"/>
    <w:rsid w:val="00E46FE7"/>
    <w:rsid w:val="00E47593"/>
    <w:rsid w:val="00E4764B"/>
    <w:rsid w:val="00E502C6"/>
    <w:rsid w:val="00E50690"/>
    <w:rsid w:val="00E50A86"/>
    <w:rsid w:val="00E50DA8"/>
    <w:rsid w:val="00E50F16"/>
    <w:rsid w:val="00E5104B"/>
    <w:rsid w:val="00E5130D"/>
    <w:rsid w:val="00E51763"/>
    <w:rsid w:val="00E5178B"/>
    <w:rsid w:val="00E51B93"/>
    <w:rsid w:val="00E51E36"/>
    <w:rsid w:val="00E525F1"/>
    <w:rsid w:val="00E52655"/>
    <w:rsid w:val="00E5271C"/>
    <w:rsid w:val="00E529D5"/>
    <w:rsid w:val="00E52B9B"/>
    <w:rsid w:val="00E531AB"/>
    <w:rsid w:val="00E5354A"/>
    <w:rsid w:val="00E53977"/>
    <w:rsid w:val="00E53BFA"/>
    <w:rsid w:val="00E53D84"/>
    <w:rsid w:val="00E54578"/>
    <w:rsid w:val="00E54659"/>
    <w:rsid w:val="00E55229"/>
    <w:rsid w:val="00E552AF"/>
    <w:rsid w:val="00E559BB"/>
    <w:rsid w:val="00E55ED6"/>
    <w:rsid w:val="00E55F08"/>
    <w:rsid w:val="00E55F55"/>
    <w:rsid w:val="00E5607F"/>
    <w:rsid w:val="00E560CD"/>
    <w:rsid w:val="00E5641C"/>
    <w:rsid w:val="00E56445"/>
    <w:rsid w:val="00E566D8"/>
    <w:rsid w:val="00E56DAE"/>
    <w:rsid w:val="00E56E8B"/>
    <w:rsid w:val="00E57013"/>
    <w:rsid w:val="00E57078"/>
    <w:rsid w:val="00E57169"/>
    <w:rsid w:val="00E57213"/>
    <w:rsid w:val="00E57A76"/>
    <w:rsid w:val="00E57CD4"/>
    <w:rsid w:val="00E6078A"/>
    <w:rsid w:val="00E608E4"/>
    <w:rsid w:val="00E60D9E"/>
    <w:rsid w:val="00E60E54"/>
    <w:rsid w:val="00E60E8B"/>
    <w:rsid w:val="00E61428"/>
    <w:rsid w:val="00E6166A"/>
    <w:rsid w:val="00E616CB"/>
    <w:rsid w:val="00E61D3A"/>
    <w:rsid w:val="00E61D7E"/>
    <w:rsid w:val="00E61D91"/>
    <w:rsid w:val="00E62079"/>
    <w:rsid w:val="00E6266D"/>
    <w:rsid w:val="00E62701"/>
    <w:rsid w:val="00E62764"/>
    <w:rsid w:val="00E62FFF"/>
    <w:rsid w:val="00E6343C"/>
    <w:rsid w:val="00E63847"/>
    <w:rsid w:val="00E63959"/>
    <w:rsid w:val="00E63AAE"/>
    <w:rsid w:val="00E63B85"/>
    <w:rsid w:val="00E63C2A"/>
    <w:rsid w:val="00E64031"/>
    <w:rsid w:val="00E64602"/>
    <w:rsid w:val="00E64C66"/>
    <w:rsid w:val="00E6563B"/>
    <w:rsid w:val="00E656F3"/>
    <w:rsid w:val="00E65717"/>
    <w:rsid w:val="00E65B3B"/>
    <w:rsid w:val="00E65D88"/>
    <w:rsid w:val="00E66046"/>
    <w:rsid w:val="00E661C9"/>
    <w:rsid w:val="00E66800"/>
    <w:rsid w:val="00E66844"/>
    <w:rsid w:val="00E66C48"/>
    <w:rsid w:val="00E66E26"/>
    <w:rsid w:val="00E6724C"/>
    <w:rsid w:val="00E6737A"/>
    <w:rsid w:val="00E67735"/>
    <w:rsid w:val="00E67786"/>
    <w:rsid w:val="00E678E9"/>
    <w:rsid w:val="00E67936"/>
    <w:rsid w:val="00E70171"/>
    <w:rsid w:val="00E704EC"/>
    <w:rsid w:val="00E7077B"/>
    <w:rsid w:val="00E708CC"/>
    <w:rsid w:val="00E70A5F"/>
    <w:rsid w:val="00E71F78"/>
    <w:rsid w:val="00E7206B"/>
    <w:rsid w:val="00E72955"/>
    <w:rsid w:val="00E7309E"/>
    <w:rsid w:val="00E734D9"/>
    <w:rsid w:val="00E73BF4"/>
    <w:rsid w:val="00E73D90"/>
    <w:rsid w:val="00E73EB7"/>
    <w:rsid w:val="00E73EC4"/>
    <w:rsid w:val="00E74046"/>
    <w:rsid w:val="00E74120"/>
    <w:rsid w:val="00E7419B"/>
    <w:rsid w:val="00E74464"/>
    <w:rsid w:val="00E74853"/>
    <w:rsid w:val="00E74A2F"/>
    <w:rsid w:val="00E74D91"/>
    <w:rsid w:val="00E75072"/>
    <w:rsid w:val="00E75319"/>
    <w:rsid w:val="00E75447"/>
    <w:rsid w:val="00E75556"/>
    <w:rsid w:val="00E7557F"/>
    <w:rsid w:val="00E75706"/>
    <w:rsid w:val="00E75724"/>
    <w:rsid w:val="00E75CAB"/>
    <w:rsid w:val="00E75D81"/>
    <w:rsid w:val="00E7625E"/>
    <w:rsid w:val="00E76361"/>
    <w:rsid w:val="00E76714"/>
    <w:rsid w:val="00E7680E"/>
    <w:rsid w:val="00E76B52"/>
    <w:rsid w:val="00E76D64"/>
    <w:rsid w:val="00E76DB3"/>
    <w:rsid w:val="00E76EE6"/>
    <w:rsid w:val="00E7729C"/>
    <w:rsid w:val="00E775A4"/>
    <w:rsid w:val="00E776E4"/>
    <w:rsid w:val="00E77718"/>
    <w:rsid w:val="00E77C84"/>
    <w:rsid w:val="00E80308"/>
    <w:rsid w:val="00E80377"/>
    <w:rsid w:val="00E805CC"/>
    <w:rsid w:val="00E8088E"/>
    <w:rsid w:val="00E808A4"/>
    <w:rsid w:val="00E812AD"/>
    <w:rsid w:val="00E814B8"/>
    <w:rsid w:val="00E81A63"/>
    <w:rsid w:val="00E823BF"/>
    <w:rsid w:val="00E82634"/>
    <w:rsid w:val="00E826A8"/>
    <w:rsid w:val="00E826E0"/>
    <w:rsid w:val="00E83309"/>
    <w:rsid w:val="00E83573"/>
    <w:rsid w:val="00E835E9"/>
    <w:rsid w:val="00E83E7D"/>
    <w:rsid w:val="00E842C5"/>
    <w:rsid w:val="00E84555"/>
    <w:rsid w:val="00E847D3"/>
    <w:rsid w:val="00E84E49"/>
    <w:rsid w:val="00E850E0"/>
    <w:rsid w:val="00E8535B"/>
    <w:rsid w:val="00E8537C"/>
    <w:rsid w:val="00E85419"/>
    <w:rsid w:val="00E85966"/>
    <w:rsid w:val="00E85AB0"/>
    <w:rsid w:val="00E85CCF"/>
    <w:rsid w:val="00E863A8"/>
    <w:rsid w:val="00E86837"/>
    <w:rsid w:val="00E868E1"/>
    <w:rsid w:val="00E86B0F"/>
    <w:rsid w:val="00E86B7E"/>
    <w:rsid w:val="00E86F1C"/>
    <w:rsid w:val="00E87089"/>
    <w:rsid w:val="00E870F0"/>
    <w:rsid w:val="00E8719E"/>
    <w:rsid w:val="00E87346"/>
    <w:rsid w:val="00E873E5"/>
    <w:rsid w:val="00E877EA"/>
    <w:rsid w:val="00E87CAA"/>
    <w:rsid w:val="00E903FD"/>
    <w:rsid w:val="00E9059D"/>
    <w:rsid w:val="00E90D33"/>
    <w:rsid w:val="00E90FA1"/>
    <w:rsid w:val="00E9140F"/>
    <w:rsid w:val="00E91B62"/>
    <w:rsid w:val="00E91C15"/>
    <w:rsid w:val="00E92B23"/>
    <w:rsid w:val="00E92C71"/>
    <w:rsid w:val="00E930CD"/>
    <w:rsid w:val="00E94129"/>
    <w:rsid w:val="00E944B7"/>
    <w:rsid w:val="00E94636"/>
    <w:rsid w:val="00E94774"/>
    <w:rsid w:val="00E948AD"/>
    <w:rsid w:val="00E94C45"/>
    <w:rsid w:val="00E94E05"/>
    <w:rsid w:val="00E95381"/>
    <w:rsid w:val="00E957F5"/>
    <w:rsid w:val="00E95B26"/>
    <w:rsid w:val="00E95D1C"/>
    <w:rsid w:val="00E95EC3"/>
    <w:rsid w:val="00E95FA8"/>
    <w:rsid w:val="00E96312"/>
    <w:rsid w:val="00E9633E"/>
    <w:rsid w:val="00E963CD"/>
    <w:rsid w:val="00E96409"/>
    <w:rsid w:val="00E96640"/>
    <w:rsid w:val="00E968E0"/>
    <w:rsid w:val="00E96B7A"/>
    <w:rsid w:val="00E97198"/>
    <w:rsid w:val="00E971A8"/>
    <w:rsid w:val="00E9723C"/>
    <w:rsid w:val="00E97485"/>
    <w:rsid w:val="00E97563"/>
    <w:rsid w:val="00E976FE"/>
    <w:rsid w:val="00E979C6"/>
    <w:rsid w:val="00E97B59"/>
    <w:rsid w:val="00E97DD0"/>
    <w:rsid w:val="00EA05FF"/>
    <w:rsid w:val="00EA07E4"/>
    <w:rsid w:val="00EA0848"/>
    <w:rsid w:val="00EA0C8E"/>
    <w:rsid w:val="00EA1449"/>
    <w:rsid w:val="00EA1470"/>
    <w:rsid w:val="00EA14AC"/>
    <w:rsid w:val="00EA1737"/>
    <w:rsid w:val="00EA208D"/>
    <w:rsid w:val="00EA22C9"/>
    <w:rsid w:val="00EA2807"/>
    <w:rsid w:val="00EA2BF9"/>
    <w:rsid w:val="00EA2C5B"/>
    <w:rsid w:val="00EA310F"/>
    <w:rsid w:val="00EA3473"/>
    <w:rsid w:val="00EA3691"/>
    <w:rsid w:val="00EA3820"/>
    <w:rsid w:val="00EA382D"/>
    <w:rsid w:val="00EA3FC0"/>
    <w:rsid w:val="00EA4F3A"/>
    <w:rsid w:val="00EA5015"/>
    <w:rsid w:val="00EA5998"/>
    <w:rsid w:val="00EA5A4A"/>
    <w:rsid w:val="00EA6249"/>
    <w:rsid w:val="00EA6A00"/>
    <w:rsid w:val="00EA6A90"/>
    <w:rsid w:val="00EA6AB7"/>
    <w:rsid w:val="00EA6B72"/>
    <w:rsid w:val="00EA6F2C"/>
    <w:rsid w:val="00EA727C"/>
    <w:rsid w:val="00EA72B2"/>
    <w:rsid w:val="00EA745F"/>
    <w:rsid w:val="00EA7F03"/>
    <w:rsid w:val="00EB021C"/>
    <w:rsid w:val="00EB02A6"/>
    <w:rsid w:val="00EB095A"/>
    <w:rsid w:val="00EB0F1E"/>
    <w:rsid w:val="00EB0F9D"/>
    <w:rsid w:val="00EB14D1"/>
    <w:rsid w:val="00EB17AC"/>
    <w:rsid w:val="00EB1AB6"/>
    <w:rsid w:val="00EB1D71"/>
    <w:rsid w:val="00EB1F86"/>
    <w:rsid w:val="00EB2042"/>
    <w:rsid w:val="00EB2301"/>
    <w:rsid w:val="00EB2CCA"/>
    <w:rsid w:val="00EB2F3A"/>
    <w:rsid w:val="00EB318E"/>
    <w:rsid w:val="00EB33EA"/>
    <w:rsid w:val="00EB37BC"/>
    <w:rsid w:val="00EB3C70"/>
    <w:rsid w:val="00EB41C1"/>
    <w:rsid w:val="00EB45F0"/>
    <w:rsid w:val="00EB4631"/>
    <w:rsid w:val="00EB4728"/>
    <w:rsid w:val="00EB4B43"/>
    <w:rsid w:val="00EB506A"/>
    <w:rsid w:val="00EB51D2"/>
    <w:rsid w:val="00EB52E7"/>
    <w:rsid w:val="00EB534F"/>
    <w:rsid w:val="00EB5718"/>
    <w:rsid w:val="00EB5D6E"/>
    <w:rsid w:val="00EB60B9"/>
    <w:rsid w:val="00EB64E1"/>
    <w:rsid w:val="00EB661E"/>
    <w:rsid w:val="00EB684F"/>
    <w:rsid w:val="00EB6C73"/>
    <w:rsid w:val="00EB6F8F"/>
    <w:rsid w:val="00EB7404"/>
    <w:rsid w:val="00EB747C"/>
    <w:rsid w:val="00EB7CE9"/>
    <w:rsid w:val="00EC07D5"/>
    <w:rsid w:val="00EC0AE1"/>
    <w:rsid w:val="00EC10C2"/>
    <w:rsid w:val="00EC1495"/>
    <w:rsid w:val="00EC15F0"/>
    <w:rsid w:val="00EC18EC"/>
    <w:rsid w:val="00EC1917"/>
    <w:rsid w:val="00EC1951"/>
    <w:rsid w:val="00EC1A5A"/>
    <w:rsid w:val="00EC1F44"/>
    <w:rsid w:val="00EC1FF2"/>
    <w:rsid w:val="00EC2038"/>
    <w:rsid w:val="00EC2109"/>
    <w:rsid w:val="00EC2191"/>
    <w:rsid w:val="00EC22EE"/>
    <w:rsid w:val="00EC2336"/>
    <w:rsid w:val="00EC276C"/>
    <w:rsid w:val="00EC2A88"/>
    <w:rsid w:val="00EC2B67"/>
    <w:rsid w:val="00EC2CB5"/>
    <w:rsid w:val="00EC315F"/>
    <w:rsid w:val="00EC32B3"/>
    <w:rsid w:val="00EC3997"/>
    <w:rsid w:val="00EC3B57"/>
    <w:rsid w:val="00EC4241"/>
    <w:rsid w:val="00EC446A"/>
    <w:rsid w:val="00EC453B"/>
    <w:rsid w:val="00EC45F6"/>
    <w:rsid w:val="00EC470E"/>
    <w:rsid w:val="00EC4785"/>
    <w:rsid w:val="00EC48FC"/>
    <w:rsid w:val="00EC4A4C"/>
    <w:rsid w:val="00EC51BE"/>
    <w:rsid w:val="00EC51E0"/>
    <w:rsid w:val="00EC5569"/>
    <w:rsid w:val="00EC5A79"/>
    <w:rsid w:val="00EC5C10"/>
    <w:rsid w:val="00EC60BE"/>
    <w:rsid w:val="00EC615F"/>
    <w:rsid w:val="00EC62FE"/>
    <w:rsid w:val="00EC644D"/>
    <w:rsid w:val="00EC662E"/>
    <w:rsid w:val="00EC6811"/>
    <w:rsid w:val="00EC69FF"/>
    <w:rsid w:val="00EC6A09"/>
    <w:rsid w:val="00EC6B95"/>
    <w:rsid w:val="00EC6C52"/>
    <w:rsid w:val="00EC6E7D"/>
    <w:rsid w:val="00EC702B"/>
    <w:rsid w:val="00EC72C4"/>
    <w:rsid w:val="00EC7EC4"/>
    <w:rsid w:val="00ED006F"/>
    <w:rsid w:val="00ED06EB"/>
    <w:rsid w:val="00ED07B3"/>
    <w:rsid w:val="00ED08CC"/>
    <w:rsid w:val="00ED0C90"/>
    <w:rsid w:val="00ED0D4F"/>
    <w:rsid w:val="00ED0DC3"/>
    <w:rsid w:val="00ED13C0"/>
    <w:rsid w:val="00ED1614"/>
    <w:rsid w:val="00ED1664"/>
    <w:rsid w:val="00ED1724"/>
    <w:rsid w:val="00ED1A7C"/>
    <w:rsid w:val="00ED1AE6"/>
    <w:rsid w:val="00ED1BCD"/>
    <w:rsid w:val="00ED2205"/>
    <w:rsid w:val="00ED2495"/>
    <w:rsid w:val="00ED24DD"/>
    <w:rsid w:val="00ED2DDB"/>
    <w:rsid w:val="00ED33DC"/>
    <w:rsid w:val="00ED37AF"/>
    <w:rsid w:val="00ED38FE"/>
    <w:rsid w:val="00ED39B2"/>
    <w:rsid w:val="00ED3D1A"/>
    <w:rsid w:val="00ED3E7E"/>
    <w:rsid w:val="00ED47C3"/>
    <w:rsid w:val="00ED4970"/>
    <w:rsid w:val="00ED497B"/>
    <w:rsid w:val="00ED4A07"/>
    <w:rsid w:val="00ED4BE1"/>
    <w:rsid w:val="00ED4C49"/>
    <w:rsid w:val="00ED4F6E"/>
    <w:rsid w:val="00ED5022"/>
    <w:rsid w:val="00ED52E2"/>
    <w:rsid w:val="00ED557F"/>
    <w:rsid w:val="00ED5A98"/>
    <w:rsid w:val="00ED5E12"/>
    <w:rsid w:val="00ED5ED2"/>
    <w:rsid w:val="00ED5FB5"/>
    <w:rsid w:val="00ED605B"/>
    <w:rsid w:val="00ED61D0"/>
    <w:rsid w:val="00ED67E1"/>
    <w:rsid w:val="00ED6F7F"/>
    <w:rsid w:val="00ED7851"/>
    <w:rsid w:val="00ED7CBD"/>
    <w:rsid w:val="00ED7D24"/>
    <w:rsid w:val="00EE0143"/>
    <w:rsid w:val="00EE0336"/>
    <w:rsid w:val="00EE0C60"/>
    <w:rsid w:val="00EE0CA2"/>
    <w:rsid w:val="00EE0FDF"/>
    <w:rsid w:val="00EE10F5"/>
    <w:rsid w:val="00EE1100"/>
    <w:rsid w:val="00EE1881"/>
    <w:rsid w:val="00EE18B3"/>
    <w:rsid w:val="00EE1E7F"/>
    <w:rsid w:val="00EE2056"/>
    <w:rsid w:val="00EE26C0"/>
    <w:rsid w:val="00EE2ABE"/>
    <w:rsid w:val="00EE3048"/>
    <w:rsid w:val="00EE3496"/>
    <w:rsid w:val="00EE34DE"/>
    <w:rsid w:val="00EE3528"/>
    <w:rsid w:val="00EE36E3"/>
    <w:rsid w:val="00EE403F"/>
    <w:rsid w:val="00EE45BB"/>
    <w:rsid w:val="00EE48CE"/>
    <w:rsid w:val="00EE4AFA"/>
    <w:rsid w:val="00EE4C7F"/>
    <w:rsid w:val="00EE4F6E"/>
    <w:rsid w:val="00EE4F75"/>
    <w:rsid w:val="00EE5395"/>
    <w:rsid w:val="00EE5528"/>
    <w:rsid w:val="00EE568E"/>
    <w:rsid w:val="00EE56E8"/>
    <w:rsid w:val="00EE588E"/>
    <w:rsid w:val="00EE5990"/>
    <w:rsid w:val="00EE5BDA"/>
    <w:rsid w:val="00EE5C4B"/>
    <w:rsid w:val="00EE5CEB"/>
    <w:rsid w:val="00EE5FB6"/>
    <w:rsid w:val="00EE6169"/>
    <w:rsid w:val="00EE6444"/>
    <w:rsid w:val="00EE67DF"/>
    <w:rsid w:val="00EE68D6"/>
    <w:rsid w:val="00EE6B5C"/>
    <w:rsid w:val="00EE6C93"/>
    <w:rsid w:val="00EE6DAB"/>
    <w:rsid w:val="00EE6DB1"/>
    <w:rsid w:val="00EE71EC"/>
    <w:rsid w:val="00EE7793"/>
    <w:rsid w:val="00EE79D4"/>
    <w:rsid w:val="00EE7D96"/>
    <w:rsid w:val="00EE7E1B"/>
    <w:rsid w:val="00EF0154"/>
    <w:rsid w:val="00EF0218"/>
    <w:rsid w:val="00EF0285"/>
    <w:rsid w:val="00EF0837"/>
    <w:rsid w:val="00EF0B27"/>
    <w:rsid w:val="00EF100A"/>
    <w:rsid w:val="00EF100B"/>
    <w:rsid w:val="00EF1237"/>
    <w:rsid w:val="00EF137F"/>
    <w:rsid w:val="00EF159A"/>
    <w:rsid w:val="00EF204B"/>
    <w:rsid w:val="00EF2422"/>
    <w:rsid w:val="00EF2DA7"/>
    <w:rsid w:val="00EF2E72"/>
    <w:rsid w:val="00EF2E9A"/>
    <w:rsid w:val="00EF3193"/>
    <w:rsid w:val="00EF33C8"/>
    <w:rsid w:val="00EF3445"/>
    <w:rsid w:val="00EF3696"/>
    <w:rsid w:val="00EF3934"/>
    <w:rsid w:val="00EF398B"/>
    <w:rsid w:val="00EF3DA8"/>
    <w:rsid w:val="00EF3ECE"/>
    <w:rsid w:val="00EF470B"/>
    <w:rsid w:val="00EF4C18"/>
    <w:rsid w:val="00EF4D12"/>
    <w:rsid w:val="00EF4DC6"/>
    <w:rsid w:val="00EF4FA3"/>
    <w:rsid w:val="00EF5195"/>
    <w:rsid w:val="00EF5650"/>
    <w:rsid w:val="00EF57F7"/>
    <w:rsid w:val="00EF5BD5"/>
    <w:rsid w:val="00EF5C38"/>
    <w:rsid w:val="00EF5DDE"/>
    <w:rsid w:val="00EF5FC8"/>
    <w:rsid w:val="00EF60BF"/>
    <w:rsid w:val="00EF60E5"/>
    <w:rsid w:val="00EF60EF"/>
    <w:rsid w:val="00EF62D5"/>
    <w:rsid w:val="00EF69AF"/>
    <w:rsid w:val="00EF6B70"/>
    <w:rsid w:val="00EF6B8E"/>
    <w:rsid w:val="00EF6D37"/>
    <w:rsid w:val="00EF6F10"/>
    <w:rsid w:val="00EF7172"/>
    <w:rsid w:val="00EF73D6"/>
    <w:rsid w:val="00EF7A1A"/>
    <w:rsid w:val="00EF7F43"/>
    <w:rsid w:val="00EF7F48"/>
    <w:rsid w:val="00F001F1"/>
    <w:rsid w:val="00F002E7"/>
    <w:rsid w:val="00F00782"/>
    <w:rsid w:val="00F007DB"/>
    <w:rsid w:val="00F009B6"/>
    <w:rsid w:val="00F00EAA"/>
    <w:rsid w:val="00F011C7"/>
    <w:rsid w:val="00F01599"/>
    <w:rsid w:val="00F0171C"/>
    <w:rsid w:val="00F01FA4"/>
    <w:rsid w:val="00F01FFC"/>
    <w:rsid w:val="00F020F1"/>
    <w:rsid w:val="00F02241"/>
    <w:rsid w:val="00F02654"/>
    <w:rsid w:val="00F026B7"/>
    <w:rsid w:val="00F0292D"/>
    <w:rsid w:val="00F02F22"/>
    <w:rsid w:val="00F02FFF"/>
    <w:rsid w:val="00F03A21"/>
    <w:rsid w:val="00F04123"/>
    <w:rsid w:val="00F047DB"/>
    <w:rsid w:val="00F04931"/>
    <w:rsid w:val="00F04970"/>
    <w:rsid w:val="00F049B6"/>
    <w:rsid w:val="00F04BED"/>
    <w:rsid w:val="00F04DC8"/>
    <w:rsid w:val="00F05096"/>
    <w:rsid w:val="00F0576A"/>
    <w:rsid w:val="00F05D19"/>
    <w:rsid w:val="00F06042"/>
    <w:rsid w:val="00F060B9"/>
    <w:rsid w:val="00F0675D"/>
    <w:rsid w:val="00F06ACF"/>
    <w:rsid w:val="00F06F52"/>
    <w:rsid w:val="00F07210"/>
    <w:rsid w:val="00F073DE"/>
    <w:rsid w:val="00F075F6"/>
    <w:rsid w:val="00F0765F"/>
    <w:rsid w:val="00F0776B"/>
    <w:rsid w:val="00F07A61"/>
    <w:rsid w:val="00F07CC8"/>
    <w:rsid w:val="00F1027D"/>
    <w:rsid w:val="00F105F0"/>
    <w:rsid w:val="00F10BC3"/>
    <w:rsid w:val="00F10DF4"/>
    <w:rsid w:val="00F110C0"/>
    <w:rsid w:val="00F112C4"/>
    <w:rsid w:val="00F113F1"/>
    <w:rsid w:val="00F11436"/>
    <w:rsid w:val="00F114E1"/>
    <w:rsid w:val="00F11648"/>
    <w:rsid w:val="00F11BB5"/>
    <w:rsid w:val="00F122CF"/>
    <w:rsid w:val="00F12409"/>
    <w:rsid w:val="00F12547"/>
    <w:rsid w:val="00F125A9"/>
    <w:rsid w:val="00F12AB6"/>
    <w:rsid w:val="00F12AE7"/>
    <w:rsid w:val="00F12E86"/>
    <w:rsid w:val="00F12EE7"/>
    <w:rsid w:val="00F13127"/>
    <w:rsid w:val="00F1320F"/>
    <w:rsid w:val="00F1341C"/>
    <w:rsid w:val="00F13966"/>
    <w:rsid w:val="00F13BEA"/>
    <w:rsid w:val="00F13CAB"/>
    <w:rsid w:val="00F142F8"/>
    <w:rsid w:val="00F1437B"/>
    <w:rsid w:val="00F14797"/>
    <w:rsid w:val="00F148F1"/>
    <w:rsid w:val="00F1496B"/>
    <w:rsid w:val="00F154D7"/>
    <w:rsid w:val="00F15776"/>
    <w:rsid w:val="00F15797"/>
    <w:rsid w:val="00F15B2E"/>
    <w:rsid w:val="00F15B53"/>
    <w:rsid w:val="00F1611B"/>
    <w:rsid w:val="00F162E9"/>
    <w:rsid w:val="00F16390"/>
    <w:rsid w:val="00F16527"/>
    <w:rsid w:val="00F16A81"/>
    <w:rsid w:val="00F174D7"/>
    <w:rsid w:val="00F17D9D"/>
    <w:rsid w:val="00F203C3"/>
    <w:rsid w:val="00F20718"/>
    <w:rsid w:val="00F20724"/>
    <w:rsid w:val="00F20D90"/>
    <w:rsid w:val="00F2190E"/>
    <w:rsid w:val="00F21DE7"/>
    <w:rsid w:val="00F2213D"/>
    <w:rsid w:val="00F22274"/>
    <w:rsid w:val="00F227FE"/>
    <w:rsid w:val="00F22845"/>
    <w:rsid w:val="00F22B4A"/>
    <w:rsid w:val="00F22DF3"/>
    <w:rsid w:val="00F22E7A"/>
    <w:rsid w:val="00F23718"/>
    <w:rsid w:val="00F238BF"/>
    <w:rsid w:val="00F23B64"/>
    <w:rsid w:val="00F23DB5"/>
    <w:rsid w:val="00F23DE9"/>
    <w:rsid w:val="00F247A7"/>
    <w:rsid w:val="00F247E0"/>
    <w:rsid w:val="00F2493F"/>
    <w:rsid w:val="00F24AE4"/>
    <w:rsid w:val="00F24B63"/>
    <w:rsid w:val="00F24D8C"/>
    <w:rsid w:val="00F24F9B"/>
    <w:rsid w:val="00F25271"/>
    <w:rsid w:val="00F25DAA"/>
    <w:rsid w:val="00F25E0B"/>
    <w:rsid w:val="00F25F55"/>
    <w:rsid w:val="00F26247"/>
    <w:rsid w:val="00F266C8"/>
    <w:rsid w:val="00F26F54"/>
    <w:rsid w:val="00F271E2"/>
    <w:rsid w:val="00F276CC"/>
    <w:rsid w:val="00F27F27"/>
    <w:rsid w:val="00F3001E"/>
    <w:rsid w:val="00F30335"/>
    <w:rsid w:val="00F306E5"/>
    <w:rsid w:val="00F30877"/>
    <w:rsid w:val="00F309E5"/>
    <w:rsid w:val="00F30D63"/>
    <w:rsid w:val="00F30E74"/>
    <w:rsid w:val="00F30F90"/>
    <w:rsid w:val="00F3116D"/>
    <w:rsid w:val="00F3128A"/>
    <w:rsid w:val="00F312FA"/>
    <w:rsid w:val="00F316B2"/>
    <w:rsid w:val="00F3220C"/>
    <w:rsid w:val="00F32609"/>
    <w:rsid w:val="00F32C42"/>
    <w:rsid w:val="00F32D3C"/>
    <w:rsid w:val="00F32E4E"/>
    <w:rsid w:val="00F32E5B"/>
    <w:rsid w:val="00F32EC0"/>
    <w:rsid w:val="00F3370F"/>
    <w:rsid w:val="00F337F5"/>
    <w:rsid w:val="00F339C2"/>
    <w:rsid w:val="00F33F25"/>
    <w:rsid w:val="00F340A7"/>
    <w:rsid w:val="00F34173"/>
    <w:rsid w:val="00F3427E"/>
    <w:rsid w:val="00F34C3E"/>
    <w:rsid w:val="00F34CA9"/>
    <w:rsid w:val="00F35063"/>
    <w:rsid w:val="00F3531D"/>
    <w:rsid w:val="00F35410"/>
    <w:rsid w:val="00F354D1"/>
    <w:rsid w:val="00F35522"/>
    <w:rsid w:val="00F35624"/>
    <w:rsid w:val="00F3568C"/>
    <w:rsid w:val="00F35A41"/>
    <w:rsid w:val="00F35C8D"/>
    <w:rsid w:val="00F36101"/>
    <w:rsid w:val="00F3617A"/>
    <w:rsid w:val="00F36257"/>
    <w:rsid w:val="00F363D5"/>
    <w:rsid w:val="00F366E7"/>
    <w:rsid w:val="00F3696B"/>
    <w:rsid w:val="00F36988"/>
    <w:rsid w:val="00F36ADE"/>
    <w:rsid w:val="00F36DA9"/>
    <w:rsid w:val="00F36E49"/>
    <w:rsid w:val="00F3751C"/>
    <w:rsid w:val="00F37C04"/>
    <w:rsid w:val="00F37EBF"/>
    <w:rsid w:val="00F37F32"/>
    <w:rsid w:val="00F4028E"/>
    <w:rsid w:val="00F405AB"/>
    <w:rsid w:val="00F4071F"/>
    <w:rsid w:val="00F40903"/>
    <w:rsid w:val="00F40928"/>
    <w:rsid w:val="00F40BD9"/>
    <w:rsid w:val="00F40F19"/>
    <w:rsid w:val="00F41000"/>
    <w:rsid w:val="00F41190"/>
    <w:rsid w:val="00F41C72"/>
    <w:rsid w:val="00F41F43"/>
    <w:rsid w:val="00F41FCA"/>
    <w:rsid w:val="00F4206C"/>
    <w:rsid w:val="00F4230B"/>
    <w:rsid w:val="00F4235F"/>
    <w:rsid w:val="00F424F7"/>
    <w:rsid w:val="00F42505"/>
    <w:rsid w:val="00F428D0"/>
    <w:rsid w:val="00F42A15"/>
    <w:rsid w:val="00F42A72"/>
    <w:rsid w:val="00F42B7E"/>
    <w:rsid w:val="00F43189"/>
    <w:rsid w:val="00F43839"/>
    <w:rsid w:val="00F43916"/>
    <w:rsid w:val="00F43A8D"/>
    <w:rsid w:val="00F43B66"/>
    <w:rsid w:val="00F43BFB"/>
    <w:rsid w:val="00F43F33"/>
    <w:rsid w:val="00F44793"/>
    <w:rsid w:val="00F44AE9"/>
    <w:rsid w:val="00F44BC4"/>
    <w:rsid w:val="00F44DEE"/>
    <w:rsid w:val="00F4549E"/>
    <w:rsid w:val="00F456AF"/>
    <w:rsid w:val="00F458B8"/>
    <w:rsid w:val="00F45EFF"/>
    <w:rsid w:val="00F45FFD"/>
    <w:rsid w:val="00F46019"/>
    <w:rsid w:val="00F4605E"/>
    <w:rsid w:val="00F462E3"/>
    <w:rsid w:val="00F463A5"/>
    <w:rsid w:val="00F46409"/>
    <w:rsid w:val="00F467E7"/>
    <w:rsid w:val="00F46B68"/>
    <w:rsid w:val="00F46E7B"/>
    <w:rsid w:val="00F46FBA"/>
    <w:rsid w:val="00F474CD"/>
    <w:rsid w:val="00F477BA"/>
    <w:rsid w:val="00F4789B"/>
    <w:rsid w:val="00F47B06"/>
    <w:rsid w:val="00F47B12"/>
    <w:rsid w:val="00F50321"/>
    <w:rsid w:val="00F50571"/>
    <w:rsid w:val="00F5063C"/>
    <w:rsid w:val="00F507DC"/>
    <w:rsid w:val="00F5082F"/>
    <w:rsid w:val="00F50E30"/>
    <w:rsid w:val="00F51265"/>
    <w:rsid w:val="00F51602"/>
    <w:rsid w:val="00F518EC"/>
    <w:rsid w:val="00F51AA1"/>
    <w:rsid w:val="00F51C6A"/>
    <w:rsid w:val="00F51CD5"/>
    <w:rsid w:val="00F52029"/>
    <w:rsid w:val="00F520C0"/>
    <w:rsid w:val="00F5216A"/>
    <w:rsid w:val="00F522D7"/>
    <w:rsid w:val="00F5245E"/>
    <w:rsid w:val="00F5252A"/>
    <w:rsid w:val="00F52A51"/>
    <w:rsid w:val="00F52C6B"/>
    <w:rsid w:val="00F52DA5"/>
    <w:rsid w:val="00F52DF5"/>
    <w:rsid w:val="00F536A6"/>
    <w:rsid w:val="00F5381D"/>
    <w:rsid w:val="00F538C8"/>
    <w:rsid w:val="00F53DD8"/>
    <w:rsid w:val="00F53DDF"/>
    <w:rsid w:val="00F546CF"/>
    <w:rsid w:val="00F54787"/>
    <w:rsid w:val="00F54788"/>
    <w:rsid w:val="00F54C01"/>
    <w:rsid w:val="00F54C16"/>
    <w:rsid w:val="00F54EF3"/>
    <w:rsid w:val="00F54F93"/>
    <w:rsid w:val="00F5503B"/>
    <w:rsid w:val="00F55139"/>
    <w:rsid w:val="00F55332"/>
    <w:rsid w:val="00F557DC"/>
    <w:rsid w:val="00F55937"/>
    <w:rsid w:val="00F55C67"/>
    <w:rsid w:val="00F5618D"/>
    <w:rsid w:val="00F5631A"/>
    <w:rsid w:val="00F563AB"/>
    <w:rsid w:val="00F5661B"/>
    <w:rsid w:val="00F567BE"/>
    <w:rsid w:val="00F5699D"/>
    <w:rsid w:val="00F56B25"/>
    <w:rsid w:val="00F56C26"/>
    <w:rsid w:val="00F57547"/>
    <w:rsid w:val="00F575AB"/>
    <w:rsid w:val="00F57F54"/>
    <w:rsid w:val="00F60572"/>
    <w:rsid w:val="00F60DA5"/>
    <w:rsid w:val="00F6101E"/>
    <w:rsid w:val="00F612B0"/>
    <w:rsid w:val="00F612C5"/>
    <w:rsid w:val="00F6143E"/>
    <w:rsid w:val="00F61664"/>
    <w:rsid w:val="00F61E5C"/>
    <w:rsid w:val="00F61F7C"/>
    <w:rsid w:val="00F6203C"/>
    <w:rsid w:val="00F6205F"/>
    <w:rsid w:val="00F62154"/>
    <w:rsid w:val="00F62512"/>
    <w:rsid w:val="00F62661"/>
    <w:rsid w:val="00F62CFB"/>
    <w:rsid w:val="00F62D28"/>
    <w:rsid w:val="00F62E7C"/>
    <w:rsid w:val="00F62E9A"/>
    <w:rsid w:val="00F62F31"/>
    <w:rsid w:val="00F63416"/>
    <w:rsid w:val="00F63B5B"/>
    <w:rsid w:val="00F63C24"/>
    <w:rsid w:val="00F63D83"/>
    <w:rsid w:val="00F64114"/>
    <w:rsid w:val="00F64217"/>
    <w:rsid w:val="00F64359"/>
    <w:rsid w:val="00F64466"/>
    <w:rsid w:val="00F64787"/>
    <w:rsid w:val="00F657FA"/>
    <w:rsid w:val="00F6598C"/>
    <w:rsid w:val="00F659E2"/>
    <w:rsid w:val="00F65E27"/>
    <w:rsid w:val="00F660E0"/>
    <w:rsid w:val="00F663B0"/>
    <w:rsid w:val="00F66709"/>
    <w:rsid w:val="00F669C5"/>
    <w:rsid w:val="00F66B13"/>
    <w:rsid w:val="00F66D32"/>
    <w:rsid w:val="00F66FBF"/>
    <w:rsid w:val="00F67058"/>
    <w:rsid w:val="00F674DB"/>
    <w:rsid w:val="00F675B1"/>
    <w:rsid w:val="00F67848"/>
    <w:rsid w:val="00F67C58"/>
    <w:rsid w:val="00F70324"/>
    <w:rsid w:val="00F7039A"/>
    <w:rsid w:val="00F704D2"/>
    <w:rsid w:val="00F7084B"/>
    <w:rsid w:val="00F70914"/>
    <w:rsid w:val="00F7099F"/>
    <w:rsid w:val="00F70AC1"/>
    <w:rsid w:val="00F70AD0"/>
    <w:rsid w:val="00F70B31"/>
    <w:rsid w:val="00F70C0A"/>
    <w:rsid w:val="00F70ECB"/>
    <w:rsid w:val="00F713EB"/>
    <w:rsid w:val="00F714F7"/>
    <w:rsid w:val="00F71839"/>
    <w:rsid w:val="00F71B2E"/>
    <w:rsid w:val="00F71D36"/>
    <w:rsid w:val="00F71E74"/>
    <w:rsid w:val="00F72496"/>
    <w:rsid w:val="00F72D6E"/>
    <w:rsid w:val="00F72F2A"/>
    <w:rsid w:val="00F72F9E"/>
    <w:rsid w:val="00F73EEE"/>
    <w:rsid w:val="00F741AD"/>
    <w:rsid w:val="00F74CB9"/>
    <w:rsid w:val="00F74FC6"/>
    <w:rsid w:val="00F75312"/>
    <w:rsid w:val="00F75328"/>
    <w:rsid w:val="00F753AF"/>
    <w:rsid w:val="00F7556C"/>
    <w:rsid w:val="00F75AE5"/>
    <w:rsid w:val="00F75DE8"/>
    <w:rsid w:val="00F75FA3"/>
    <w:rsid w:val="00F763CA"/>
    <w:rsid w:val="00F76526"/>
    <w:rsid w:val="00F76646"/>
    <w:rsid w:val="00F767DD"/>
    <w:rsid w:val="00F76921"/>
    <w:rsid w:val="00F76D78"/>
    <w:rsid w:val="00F77141"/>
    <w:rsid w:val="00F77327"/>
    <w:rsid w:val="00F77420"/>
    <w:rsid w:val="00F775B0"/>
    <w:rsid w:val="00F7774E"/>
    <w:rsid w:val="00F7786D"/>
    <w:rsid w:val="00F778A4"/>
    <w:rsid w:val="00F778A5"/>
    <w:rsid w:val="00F77A2C"/>
    <w:rsid w:val="00F77D00"/>
    <w:rsid w:val="00F801B7"/>
    <w:rsid w:val="00F802EA"/>
    <w:rsid w:val="00F80725"/>
    <w:rsid w:val="00F80876"/>
    <w:rsid w:val="00F80AAD"/>
    <w:rsid w:val="00F80FE1"/>
    <w:rsid w:val="00F8143A"/>
    <w:rsid w:val="00F814D1"/>
    <w:rsid w:val="00F816B0"/>
    <w:rsid w:val="00F816C3"/>
    <w:rsid w:val="00F818C6"/>
    <w:rsid w:val="00F81933"/>
    <w:rsid w:val="00F81C84"/>
    <w:rsid w:val="00F828B3"/>
    <w:rsid w:val="00F82C74"/>
    <w:rsid w:val="00F831CB"/>
    <w:rsid w:val="00F832AA"/>
    <w:rsid w:val="00F83438"/>
    <w:rsid w:val="00F83579"/>
    <w:rsid w:val="00F83B89"/>
    <w:rsid w:val="00F83E03"/>
    <w:rsid w:val="00F841D6"/>
    <w:rsid w:val="00F84266"/>
    <w:rsid w:val="00F843FD"/>
    <w:rsid w:val="00F84A1F"/>
    <w:rsid w:val="00F84BCD"/>
    <w:rsid w:val="00F84D01"/>
    <w:rsid w:val="00F84E2E"/>
    <w:rsid w:val="00F84F75"/>
    <w:rsid w:val="00F85007"/>
    <w:rsid w:val="00F85146"/>
    <w:rsid w:val="00F851E1"/>
    <w:rsid w:val="00F85398"/>
    <w:rsid w:val="00F8540D"/>
    <w:rsid w:val="00F8547B"/>
    <w:rsid w:val="00F856B5"/>
    <w:rsid w:val="00F858D7"/>
    <w:rsid w:val="00F85A3D"/>
    <w:rsid w:val="00F85A95"/>
    <w:rsid w:val="00F85B3E"/>
    <w:rsid w:val="00F85B9E"/>
    <w:rsid w:val="00F85CB4"/>
    <w:rsid w:val="00F85DB1"/>
    <w:rsid w:val="00F85EA4"/>
    <w:rsid w:val="00F865EB"/>
    <w:rsid w:val="00F86836"/>
    <w:rsid w:val="00F87034"/>
    <w:rsid w:val="00F875F3"/>
    <w:rsid w:val="00F876C8"/>
    <w:rsid w:val="00F8779B"/>
    <w:rsid w:val="00F87923"/>
    <w:rsid w:val="00F87C98"/>
    <w:rsid w:val="00F87CA5"/>
    <w:rsid w:val="00F903E8"/>
    <w:rsid w:val="00F904CC"/>
    <w:rsid w:val="00F90543"/>
    <w:rsid w:val="00F90B13"/>
    <w:rsid w:val="00F90D19"/>
    <w:rsid w:val="00F90DD2"/>
    <w:rsid w:val="00F9112D"/>
    <w:rsid w:val="00F9136B"/>
    <w:rsid w:val="00F91EE0"/>
    <w:rsid w:val="00F91F10"/>
    <w:rsid w:val="00F91F8D"/>
    <w:rsid w:val="00F920D6"/>
    <w:rsid w:val="00F922DB"/>
    <w:rsid w:val="00F923A5"/>
    <w:rsid w:val="00F9255F"/>
    <w:rsid w:val="00F92933"/>
    <w:rsid w:val="00F92D81"/>
    <w:rsid w:val="00F93002"/>
    <w:rsid w:val="00F93447"/>
    <w:rsid w:val="00F93A5A"/>
    <w:rsid w:val="00F93B3B"/>
    <w:rsid w:val="00F93CEF"/>
    <w:rsid w:val="00F93E63"/>
    <w:rsid w:val="00F93F3F"/>
    <w:rsid w:val="00F93FBB"/>
    <w:rsid w:val="00F942C9"/>
    <w:rsid w:val="00F943CB"/>
    <w:rsid w:val="00F94DBB"/>
    <w:rsid w:val="00F952BA"/>
    <w:rsid w:val="00F953A4"/>
    <w:rsid w:val="00F9548A"/>
    <w:rsid w:val="00F95542"/>
    <w:rsid w:val="00F9570E"/>
    <w:rsid w:val="00F95836"/>
    <w:rsid w:val="00F95971"/>
    <w:rsid w:val="00F95B29"/>
    <w:rsid w:val="00F95D19"/>
    <w:rsid w:val="00F96087"/>
    <w:rsid w:val="00F962FA"/>
    <w:rsid w:val="00F96601"/>
    <w:rsid w:val="00F9678E"/>
    <w:rsid w:val="00F96795"/>
    <w:rsid w:val="00F969A1"/>
    <w:rsid w:val="00F96B76"/>
    <w:rsid w:val="00F96C36"/>
    <w:rsid w:val="00F96C83"/>
    <w:rsid w:val="00F96CBD"/>
    <w:rsid w:val="00F96DFB"/>
    <w:rsid w:val="00F9707C"/>
    <w:rsid w:val="00F9713B"/>
    <w:rsid w:val="00F971B9"/>
    <w:rsid w:val="00F972B8"/>
    <w:rsid w:val="00F975B3"/>
    <w:rsid w:val="00F9790E"/>
    <w:rsid w:val="00F97B42"/>
    <w:rsid w:val="00F97B92"/>
    <w:rsid w:val="00F97D67"/>
    <w:rsid w:val="00FA02A1"/>
    <w:rsid w:val="00FA0585"/>
    <w:rsid w:val="00FA08E8"/>
    <w:rsid w:val="00FA0B70"/>
    <w:rsid w:val="00FA0DB2"/>
    <w:rsid w:val="00FA107C"/>
    <w:rsid w:val="00FA13EC"/>
    <w:rsid w:val="00FA15DD"/>
    <w:rsid w:val="00FA166D"/>
    <w:rsid w:val="00FA169B"/>
    <w:rsid w:val="00FA16BD"/>
    <w:rsid w:val="00FA1705"/>
    <w:rsid w:val="00FA1A66"/>
    <w:rsid w:val="00FA1ABD"/>
    <w:rsid w:val="00FA2544"/>
    <w:rsid w:val="00FA25BD"/>
    <w:rsid w:val="00FA2730"/>
    <w:rsid w:val="00FA27E3"/>
    <w:rsid w:val="00FA2E37"/>
    <w:rsid w:val="00FA2F5B"/>
    <w:rsid w:val="00FA3538"/>
    <w:rsid w:val="00FA37A8"/>
    <w:rsid w:val="00FA3D1D"/>
    <w:rsid w:val="00FA4029"/>
    <w:rsid w:val="00FA405F"/>
    <w:rsid w:val="00FA41A1"/>
    <w:rsid w:val="00FA43D8"/>
    <w:rsid w:val="00FA43F1"/>
    <w:rsid w:val="00FA4863"/>
    <w:rsid w:val="00FA5243"/>
    <w:rsid w:val="00FA5604"/>
    <w:rsid w:val="00FA5A83"/>
    <w:rsid w:val="00FA5D0D"/>
    <w:rsid w:val="00FA5DEE"/>
    <w:rsid w:val="00FA5F5A"/>
    <w:rsid w:val="00FA6342"/>
    <w:rsid w:val="00FA63AC"/>
    <w:rsid w:val="00FA66C2"/>
    <w:rsid w:val="00FA67E8"/>
    <w:rsid w:val="00FA709E"/>
    <w:rsid w:val="00FA7330"/>
    <w:rsid w:val="00FA73DA"/>
    <w:rsid w:val="00FA7409"/>
    <w:rsid w:val="00FA7639"/>
    <w:rsid w:val="00FA794C"/>
    <w:rsid w:val="00FA79B7"/>
    <w:rsid w:val="00FA79DB"/>
    <w:rsid w:val="00FA7EA9"/>
    <w:rsid w:val="00FB0165"/>
    <w:rsid w:val="00FB01A0"/>
    <w:rsid w:val="00FB08D6"/>
    <w:rsid w:val="00FB0A01"/>
    <w:rsid w:val="00FB0F76"/>
    <w:rsid w:val="00FB1196"/>
    <w:rsid w:val="00FB121D"/>
    <w:rsid w:val="00FB167C"/>
    <w:rsid w:val="00FB16F9"/>
    <w:rsid w:val="00FB171D"/>
    <w:rsid w:val="00FB197F"/>
    <w:rsid w:val="00FB1C2F"/>
    <w:rsid w:val="00FB1C55"/>
    <w:rsid w:val="00FB1F01"/>
    <w:rsid w:val="00FB1F89"/>
    <w:rsid w:val="00FB2557"/>
    <w:rsid w:val="00FB29C2"/>
    <w:rsid w:val="00FB2C0E"/>
    <w:rsid w:val="00FB2C78"/>
    <w:rsid w:val="00FB301A"/>
    <w:rsid w:val="00FB334B"/>
    <w:rsid w:val="00FB3812"/>
    <w:rsid w:val="00FB3B27"/>
    <w:rsid w:val="00FB41F7"/>
    <w:rsid w:val="00FB426C"/>
    <w:rsid w:val="00FB44F2"/>
    <w:rsid w:val="00FB45D0"/>
    <w:rsid w:val="00FB4771"/>
    <w:rsid w:val="00FB4E56"/>
    <w:rsid w:val="00FB505D"/>
    <w:rsid w:val="00FB50A5"/>
    <w:rsid w:val="00FB545D"/>
    <w:rsid w:val="00FB564B"/>
    <w:rsid w:val="00FB5761"/>
    <w:rsid w:val="00FB588D"/>
    <w:rsid w:val="00FB58ED"/>
    <w:rsid w:val="00FB59A2"/>
    <w:rsid w:val="00FB5A8B"/>
    <w:rsid w:val="00FB5BEB"/>
    <w:rsid w:val="00FB61B2"/>
    <w:rsid w:val="00FB62B6"/>
    <w:rsid w:val="00FB6443"/>
    <w:rsid w:val="00FB6633"/>
    <w:rsid w:val="00FB6783"/>
    <w:rsid w:val="00FB67D9"/>
    <w:rsid w:val="00FB6F24"/>
    <w:rsid w:val="00FB6F91"/>
    <w:rsid w:val="00FB6FDB"/>
    <w:rsid w:val="00FB725A"/>
    <w:rsid w:val="00FB7469"/>
    <w:rsid w:val="00FB7692"/>
    <w:rsid w:val="00FB7A02"/>
    <w:rsid w:val="00FB7E2A"/>
    <w:rsid w:val="00FB7F65"/>
    <w:rsid w:val="00FB7FA7"/>
    <w:rsid w:val="00FC000F"/>
    <w:rsid w:val="00FC0519"/>
    <w:rsid w:val="00FC08B2"/>
    <w:rsid w:val="00FC0FD4"/>
    <w:rsid w:val="00FC101C"/>
    <w:rsid w:val="00FC14E7"/>
    <w:rsid w:val="00FC1B1D"/>
    <w:rsid w:val="00FC1D6E"/>
    <w:rsid w:val="00FC1E6F"/>
    <w:rsid w:val="00FC1EE6"/>
    <w:rsid w:val="00FC204F"/>
    <w:rsid w:val="00FC20B9"/>
    <w:rsid w:val="00FC2244"/>
    <w:rsid w:val="00FC2380"/>
    <w:rsid w:val="00FC257E"/>
    <w:rsid w:val="00FC2857"/>
    <w:rsid w:val="00FC2A67"/>
    <w:rsid w:val="00FC2D15"/>
    <w:rsid w:val="00FC31A1"/>
    <w:rsid w:val="00FC41BD"/>
    <w:rsid w:val="00FC443D"/>
    <w:rsid w:val="00FC451B"/>
    <w:rsid w:val="00FC4578"/>
    <w:rsid w:val="00FC45B9"/>
    <w:rsid w:val="00FC4A68"/>
    <w:rsid w:val="00FC4DEF"/>
    <w:rsid w:val="00FC5A12"/>
    <w:rsid w:val="00FC5A91"/>
    <w:rsid w:val="00FC5B76"/>
    <w:rsid w:val="00FC5CAE"/>
    <w:rsid w:val="00FC5F87"/>
    <w:rsid w:val="00FC5FB9"/>
    <w:rsid w:val="00FC62B1"/>
    <w:rsid w:val="00FC67E1"/>
    <w:rsid w:val="00FC69B5"/>
    <w:rsid w:val="00FC6BFE"/>
    <w:rsid w:val="00FC6CFE"/>
    <w:rsid w:val="00FC7074"/>
    <w:rsid w:val="00FC71A7"/>
    <w:rsid w:val="00FC7894"/>
    <w:rsid w:val="00FC79A8"/>
    <w:rsid w:val="00FC7AEE"/>
    <w:rsid w:val="00FC7C80"/>
    <w:rsid w:val="00FC7DB2"/>
    <w:rsid w:val="00FC7FC3"/>
    <w:rsid w:val="00FD0104"/>
    <w:rsid w:val="00FD01AB"/>
    <w:rsid w:val="00FD047A"/>
    <w:rsid w:val="00FD0C63"/>
    <w:rsid w:val="00FD0E17"/>
    <w:rsid w:val="00FD0E79"/>
    <w:rsid w:val="00FD0E85"/>
    <w:rsid w:val="00FD1076"/>
    <w:rsid w:val="00FD10A3"/>
    <w:rsid w:val="00FD1AA4"/>
    <w:rsid w:val="00FD1F8D"/>
    <w:rsid w:val="00FD2213"/>
    <w:rsid w:val="00FD24B5"/>
    <w:rsid w:val="00FD25DF"/>
    <w:rsid w:val="00FD2AC0"/>
    <w:rsid w:val="00FD2AF1"/>
    <w:rsid w:val="00FD33DE"/>
    <w:rsid w:val="00FD349D"/>
    <w:rsid w:val="00FD39A1"/>
    <w:rsid w:val="00FD3A1E"/>
    <w:rsid w:val="00FD3CF3"/>
    <w:rsid w:val="00FD3D01"/>
    <w:rsid w:val="00FD4BB0"/>
    <w:rsid w:val="00FD557F"/>
    <w:rsid w:val="00FD571B"/>
    <w:rsid w:val="00FD5753"/>
    <w:rsid w:val="00FD579A"/>
    <w:rsid w:val="00FD58CA"/>
    <w:rsid w:val="00FD58DB"/>
    <w:rsid w:val="00FD5B19"/>
    <w:rsid w:val="00FD5D4F"/>
    <w:rsid w:val="00FD5D70"/>
    <w:rsid w:val="00FD5E8F"/>
    <w:rsid w:val="00FD6297"/>
    <w:rsid w:val="00FD679B"/>
    <w:rsid w:val="00FD685A"/>
    <w:rsid w:val="00FD6984"/>
    <w:rsid w:val="00FD69B0"/>
    <w:rsid w:val="00FD739D"/>
    <w:rsid w:val="00FE00BA"/>
    <w:rsid w:val="00FE0376"/>
    <w:rsid w:val="00FE0462"/>
    <w:rsid w:val="00FE077C"/>
    <w:rsid w:val="00FE0ACA"/>
    <w:rsid w:val="00FE0BD9"/>
    <w:rsid w:val="00FE0FFC"/>
    <w:rsid w:val="00FE1061"/>
    <w:rsid w:val="00FE15FA"/>
    <w:rsid w:val="00FE1B18"/>
    <w:rsid w:val="00FE1D32"/>
    <w:rsid w:val="00FE1FE2"/>
    <w:rsid w:val="00FE23DA"/>
    <w:rsid w:val="00FE2B1A"/>
    <w:rsid w:val="00FE2CA7"/>
    <w:rsid w:val="00FE3798"/>
    <w:rsid w:val="00FE3C74"/>
    <w:rsid w:val="00FE3D67"/>
    <w:rsid w:val="00FE3ECB"/>
    <w:rsid w:val="00FE3F45"/>
    <w:rsid w:val="00FE4533"/>
    <w:rsid w:val="00FE4602"/>
    <w:rsid w:val="00FE480E"/>
    <w:rsid w:val="00FE4934"/>
    <w:rsid w:val="00FE5095"/>
    <w:rsid w:val="00FE5169"/>
    <w:rsid w:val="00FE5468"/>
    <w:rsid w:val="00FE54D8"/>
    <w:rsid w:val="00FE55C1"/>
    <w:rsid w:val="00FE5666"/>
    <w:rsid w:val="00FE5745"/>
    <w:rsid w:val="00FE59A0"/>
    <w:rsid w:val="00FE5D48"/>
    <w:rsid w:val="00FE5ECC"/>
    <w:rsid w:val="00FE5FA7"/>
    <w:rsid w:val="00FE61AB"/>
    <w:rsid w:val="00FE66D2"/>
    <w:rsid w:val="00FE67F3"/>
    <w:rsid w:val="00FE68B4"/>
    <w:rsid w:val="00FE6A75"/>
    <w:rsid w:val="00FE6F6E"/>
    <w:rsid w:val="00FE70E7"/>
    <w:rsid w:val="00FE7547"/>
    <w:rsid w:val="00FE7AD5"/>
    <w:rsid w:val="00FE7C13"/>
    <w:rsid w:val="00FE7D96"/>
    <w:rsid w:val="00FF01A7"/>
    <w:rsid w:val="00FF061A"/>
    <w:rsid w:val="00FF09B3"/>
    <w:rsid w:val="00FF0E09"/>
    <w:rsid w:val="00FF111C"/>
    <w:rsid w:val="00FF1514"/>
    <w:rsid w:val="00FF16ED"/>
    <w:rsid w:val="00FF1AE1"/>
    <w:rsid w:val="00FF1D0A"/>
    <w:rsid w:val="00FF2160"/>
    <w:rsid w:val="00FF270B"/>
    <w:rsid w:val="00FF2BE7"/>
    <w:rsid w:val="00FF338A"/>
    <w:rsid w:val="00FF3456"/>
    <w:rsid w:val="00FF3887"/>
    <w:rsid w:val="00FF38B4"/>
    <w:rsid w:val="00FF38D6"/>
    <w:rsid w:val="00FF3A27"/>
    <w:rsid w:val="00FF3D73"/>
    <w:rsid w:val="00FF4135"/>
    <w:rsid w:val="00FF434E"/>
    <w:rsid w:val="00FF4BA3"/>
    <w:rsid w:val="00FF4E24"/>
    <w:rsid w:val="00FF4EC2"/>
    <w:rsid w:val="00FF4FE0"/>
    <w:rsid w:val="00FF53AF"/>
    <w:rsid w:val="00FF59FC"/>
    <w:rsid w:val="00FF5BAE"/>
    <w:rsid w:val="00FF5C51"/>
    <w:rsid w:val="00FF5C9C"/>
    <w:rsid w:val="00FF5CBB"/>
    <w:rsid w:val="00FF5F8B"/>
    <w:rsid w:val="00FF610C"/>
    <w:rsid w:val="00FF61A0"/>
    <w:rsid w:val="00FF61DB"/>
    <w:rsid w:val="00FF659F"/>
    <w:rsid w:val="00FF685E"/>
    <w:rsid w:val="00FF68C9"/>
    <w:rsid w:val="00FF6D88"/>
    <w:rsid w:val="00FF71A7"/>
    <w:rsid w:val="00FF7B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0CC"/>
    <w:pPr>
      <w:widowControl w:val="0"/>
    </w:pPr>
    <w:rPr>
      <w:kern w:val="2"/>
      <w:sz w:val="24"/>
      <w:szCs w:val="24"/>
    </w:rPr>
  </w:style>
  <w:style w:type="paragraph" w:styleId="1">
    <w:name w:val="heading 1"/>
    <w:basedOn w:val="a"/>
    <w:next w:val="a"/>
    <w:qFormat/>
    <w:rsid w:val="008F1F76"/>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link w:val="30"/>
    <w:qFormat/>
    <w:rsid w:val="008F1F76"/>
    <w:pPr>
      <w:keepNext/>
      <w:spacing w:line="720" w:lineRule="auto"/>
      <w:outlineLvl w:val="2"/>
    </w:pPr>
    <w:rPr>
      <w:rFonts w:ascii="Arial" w:hAnsi="Arial"/>
      <w:b/>
      <w:bCs/>
      <w:sz w:val="36"/>
      <w:szCs w:val="36"/>
    </w:rPr>
  </w:style>
  <w:style w:type="paragraph" w:styleId="4">
    <w:name w:val="heading 4"/>
    <w:basedOn w:val="a"/>
    <w:next w:val="a"/>
    <w:link w:val="40"/>
    <w:qFormat/>
    <w:rsid w:val="0091294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F5CBB"/>
    <w:rPr>
      <w:rFonts w:ascii="Arial" w:hAnsi="Arial"/>
      <w:b/>
      <w:bCs/>
      <w:kern w:val="2"/>
      <w:sz w:val="36"/>
      <w:szCs w:val="36"/>
    </w:rPr>
  </w:style>
  <w:style w:type="character" w:customStyle="1" w:styleId="40">
    <w:name w:val="標題 4 字元"/>
    <w:link w:val="4"/>
    <w:rsid w:val="00FF5CBB"/>
    <w:rPr>
      <w:rFonts w:ascii="Cambria" w:hAnsi="Cambria"/>
      <w:kern w:val="2"/>
      <w:sz w:val="36"/>
      <w:szCs w:val="36"/>
    </w:rPr>
  </w:style>
  <w:style w:type="paragraph" w:customStyle="1" w:styleId="a3">
    <w:name w:val="字元"/>
    <w:basedOn w:val="a"/>
    <w:semiHidden/>
    <w:pPr>
      <w:widowControl/>
      <w:spacing w:after="160" w:line="240" w:lineRule="exact"/>
    </w:pPr>
    <w:rPr>
      <w:rFonts w:ascii="Tahoma" w:hAnsi="Tahoma"/>
      <w:kern w:val="0"/>
      <w:sz w:val="20"/>
      <w:szCs w:val="20"/>
      <w:lang w:eastAsia="en-US"/>
    </w:rPr>
  </w:style>
  <w:style w:type="paragraph" w:customStyle="1" w:styleId="a4">
    <w:name w:val="一之內文"/>
    <w:basedOn w:val="a"/>
    <w:rsid w:val="006D1E8A"/>
    <w:pPr>
      <w:adjustRightInd w:val="0"/>
      <w:snapToGrid w:val="0"/>
      <w:ind w:leftChars="450" w:left="1080" w:firstLineChars="175" w:firstLine="560"/>
      <w:jc w:val="both"/>
    </w:pPr>
    <w:rPr>
      <w:rFonts w:ascii="標楷體" w:eastAsia="標楷體" w:hAnsi="標楷體"/>
      <w:bCs/>
      <w:sz w:val="32"/>
      <w:szCs w:val="32"/>
    </w:rPr>
  </w:style>
  <w:style w:type="paragraph" w:customStyle="1" w:styleId="10">
    <w:name w:val="(1)0標題"/>
    <w:basedOn w:val="a"/>
    <w:link w:val="100"/>
    <w:qFormat/>
    <w:rsid w:val="00EA1470"/>
    <w:pPr>
      <w:snapToGrid w:val="0"/>
      <w:ind w:leftChars="674" w:left="2098" w:hanging="480"/>
      <w:jc w:val="both"/>
    </w:pPr>
    <w:rPr>
      <w:rFonts w:ascii="標楷體" w:eastAsia="標楷體" w:hAnsi="標楷體"/>
      <w:color w:val="0000FF"/>
      <w:sz w:val="32"/>
      <w:szCs w:val="32"/>
    </w:rPr>
  </w:style>
  <w:style w:type="character" w:customStyle="1" w:styleId="100">
    <w:name w:val="(1)0標題 字元"/>
    <w:link w:val="10"/>
    <w:rsid w:val="00BE0E62"/>
    <w:rPr>
      <w:rFonts w:ascii="標楷體" w:eastAsia="標楷體" w:hAnsi="標楷體"/>
      <w:color w:val="0000FF"/>
      <w:kern w:val="2"/>
      <w:sz w:val="32"/>
      <w:szCs w:val="32"/>
      <w:lang w:val="en-US" w:eastAsia="zh-TW" w:bidi="ar-SA"/>
    </w:rPr>
  </w:style>
  <w:style w:type="paragraph" w:customStyle="1" w:styleId="11">
    <w:name w:val="(1)內文"/>
    <w:basedOn w:val="a"/>
    <w:link w:val="12"/>
    <w:rsid w:val="00EA1470"/>
    <w:pPr>
      <w:snapToGrid w:val="0"/>
      <w:ind w:leftChars="870" w:left="2088" w:firstLine="652"/>
      <w:jc w:val="both"/>
    </w:pPr>
    <w:rPr>
      <w:rFonts w:ascii="標楷體" w:eastAsia="標楷體" w:hAnsi="標楷體"/>
      <w:color w:val="0000FF"/>
      <w:sz w:val="32"/>
      <w:szCs w:val="32"/>
    </w:rPr>
  </w:style>
  <w:style w:type="character" w:customStyle="1" w:styleId="12">
    <w:name w:val="(1)內文 字元"/>
    <w:link w:val="11"/>
    <w:rsid w:val="00543DBE"/>
    <w:rPr>
      <w:rFonts w:ascii="標楷體" w:eastAsia="標楷體" w:hAnsi="標楷體"/>
      <w:color w:val="0000FF"/>
      <w:kern w:val="2"/>
      <w:sz w:val="32"/>
      <w:szCs w:val="32"/>
      <w:lang w:val="en-US" w:eastAsia="zh-TW" w:bidi="ar-SA"/>
    </w:rPr>
  </w:style>
  <w:style w:type="paragraph" w:customStyle="1" w:styleId="13">
    <w:name w:val="字元1 字元 字元 字元"/>
    <w:basedOn w:val="a"/>
    <w:semiHidden/>
    <w:rsid w:val="007D51BB"/>
    <w:pPr>
      <w:widowControl/>
      <w:spacing w:after="160" w:line="240" w:lineRule="exact"/>
    </w:pPr>
    <w:rPr>
      <w:rFonts w:ascii="Tahoma" w:hAnsi="Tahoma"/>
      <w:kern w:val="0"/>
      <w:sz w:val="20"/>
      <w:szCs w:val="20"/>
      <w:lang w:eastAsia="en-US"/>
    </w:rPr>
  </w:style>
  <w:style w:type="paragraph" w:customStyle="1" w:styleId="a5">
    <w:name w:val="字元 字元 字元 字元"/>
    <w:basedOn w:val="a"/>
    <w:semiHidden/>
    <w:rsid w:val="007827BA"/>
    <w:pPr>
      <w:widowControl/>
      <w:spacing w:after="160" w:line="240" w:lineRule="exact"/>
    </w:pPr>
    <w:rPr>
      <w:rFonts w:ascii="Tahoma" w:hAnsi="Tahoma"/>
      <w:kern w:val="0"/>
      <w:sz w:val="20"/>
      <w:szCs w:val="20"/>
      <w:lang w:eastAsia="en-US"/>
    </w:rPr>
  </w:style>
  <w:style w:type="paragraph" w:customStyle="1" w:styleId="a6">
    <w:name w:val="字元 字元 字元 字元 字元 字元 字元 字元 字元 字元 字元 字元"/>
    <w:basedOn w:val="a"/>
    <w:semiHidden/>
    <w:qFormat/>
    <w:rsid w:val="003438E4"/>
    <w:pPr>
      <w:widowControl/>
      <w:spacing w:after="160" w:line="240" w:lineRule="exact"/>
    </w:pPr>
    <w:rPr>
      <w:rFonts w:ascii="Tahoma" w:hAnsi="Tahoma"/>
      <w:kern w:val="0"/>
      <w:sz w:val="20"/>
      <w:szCs w:val="20"/>
      <w:lang w:eastAsia="en-US"/>
    </w:rPr>
  </w:style>
  <w:style w:type="paragraph" w:customStyle="1" w:styleId="14">
    <w:name w:val="字元1"/>
    <w:basedOn w:val="a"/>
    <w:semiHidden/>
    <w:rsid w:val="00915C3E"/>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w:basedOn w:val="a"/>
    <w:semiHidden/>
    <w:rsid w:val="007257E4"/>
    <w:pPr>
      <w:widowControl/>
      <w:spacing w:after="160" w:line="240" w:lineRule="exact"/>
    </w:pPr>
    <w:rPr>
      <w:rFonts w:ascii="Verdana" w:hAnsi="Verdana"/>
      <w:kern w:val="0"/>
      <w:sz w:val="20"/>
      <w:szCs w:val="20"/>
      <w:lang w:eastAsia="en-US"/>
    </w:rPr>
  </w:style>
  <w:style w:type="character" w:styleId="a8">
    <w:name w:val="annotation reference"/>
    <w:semiHidden/>
    <w:rsid w:val="00B801AA"/>
    <w:rPr>
      <w:sz w:val="18"/>
      <w:szCs w:val="18"/>
    </w:rPr>
  </w:style>
  <w:style w:type="paragraph" w:customStyle="1" w:styleId="20">
    <w:name w:val="字元 字元2 字元 字元 字元 字元"/>
    <w:basedOn w:val="a"/>
    <w:semiHidden/>
    <w:rsid w:val="006B6CD0"/>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CF0620"/>
    <w:pPr>
      <w:widowControl/>
      <w:spacing w:after="160" w:line="240" w:lineRule="exact"/>
    </w:pPr>
    <w:rPr>
      <w:rFonts w:ascii="Tahoma" w:hAnsi="Tahoma"/>
      <w:kern w:val="0"/>
      <w:sz w:val="20"/>
      <w:szCs w:val="20"/>
      <w:lang w:eastAsia="en-US"/>
    </w:rPr>
  </w:style>
  <w:style w:type="paragraph" w:customStyle="1" w:styleId="a9">
    <w:name w:val="一、之樣式"/>
    <w:basedOn w:val="a"/>
    <w:rsid w:val="00D27896"/>
    <w:pPr>
      <w:snapToGrid w:val="0"/>
      <w:ind w:leftChars="-20" w:left="-48" w:firstLineChars="127" w:firstLine="407"/>
      <w:jc w:val="both"/>
    </w:pPr>
    <w:rPr>
      <w:rFonts w:ascii="標楷體" w:eastAsia="標楷體" w:hAnsi="標楷體"/>
      <w:b/>
      <w:bCs/>
      <w:color w:val="FF0000"/>
      <w:sz w:val="32"/>
      <w:szCs w:val="32"/>
    </w:rPr>
  </w:style>
  <w:style w:type="paragraph" w:customStyle="1" w:styleId="aa">
    <w:name w:val="壹、打造標題"/>
    <w:basedOn w:val="a"/>
    <w:rsid w:val="00412F39"/>
    <w:pPr>
      <w:adjustRightInd w:val="0"/>
      <w:snapToGrid w:val="0"/>
      <w:jc w:val="both"/>
    </w:pPr>
    <w:rPr>
      <w:rFonts w:ascii="標楷體" w:eastAsia="標楷體" w:hAnsi="標楷體"/>
      <w:b/>
      <w:bCs/>
      <w:color w:val="FF0000"/>
      <w:sz w:val="32"/>
      <w:szCs w:val="32"/>
    </w:rPr>
  </w:style>
  <w:style w:type="paragraph" w:customStyle="1" w:styleId="ab">
    <w:name w:val="壹、打造內文"/>
    <w:basedOn w:val="a"/>
    <w:rsid w:val="00412F39"/>
    <w:pPr>
      <w:adjustRightInd w:val="0"/>
      <w:snapToGrid w:val="0"/>
      <w:ind w:firstLineChars="200" w:firstLine="640"/>
      <w:jc w:val="both"/>
    </w:pPr>
    <w:rPr>
      <w:rFonts w:ascii="標楷體" w:eastAsia="標楷體" w:hAnsi="標楷體"/>
      <w:color w:val="FF0000"/>
      <w:sz w:val="32"/>
      <w:szCs w:val="32"/>
    </w:rPr>
  </w:style>
  <w:style w:type="paragraph" w:customStyle="1" w:styleId="ac">
    <w:name w:val="最後排序"/>
    <w:basedOn w:val="a"/>
    <w:qFormat/>
    <w:rsid w:val="002B21AE"/>
    <w:pPr>
      <w:snapToGrid w:val="0"/>
      <w:ind w:leftChars="402" w:left="1259" w:hangingChars="92" w:hanging="294"/>
      <w:jc w:val="both"/>
    </w:pPr>
    <w:rPr>
      <w:rFonts w:ascii="標楷體" w:eastAsia="標楷體" w:hAnsi="標楷體"/>
      <w:color w:val="FF0000"/>
      <w:sz w:val="32"/>
      <w:szCs w:val="32"/>
    </w:rPr>
  </w:style>
  <w:style w:type="character" w:customStyle="1" w:styleId="7">
    <w:name w:val="字元 字元7"/>
    <w:semiHidden/>
    <w:rsid w:val="00231F72"/>
    <w:rPr>
      <w:rFonts w:eastAsia="新細明體"/>
      <w:kern w:val="2"/>
      <w:sz w:val="24"/>
      <w:lang w:val="en-US" w:eastAsia="zh-TW" w:bidi="ar-SA"/>
    </w:rPr>
  </w:style>
  <w:style w:type="paragraph" w:customStyle="1" w:styleId="ad">
    <w:name w:val="字元 字元 字元 字元 字元 字元 字元 字元 字元 字元 字元 字元 字元 字元 字元 字元"/>
    <w:basedOn w:val="a"/>
    <w:semiHidden/>
    <w:rsid w:val="002248E8"/>
    <w:pPr>
      <w:widowControl/>
      <w:spacing w:after="160" w:line="240" w:lineRule="exact"/>
    </w:pPr>
    <w:rPr>
      <w:rFonts w:ascii="Verdana" w:eastAsia="Times New Roman" w:hAnsi="Verdana"/>
      <w:kern w:val="0"/>
      <w:sz w:val="20"/>
      <w:szCs w:val="20"/>
      <w:lang w:eastAsia="en-US"/>
    </w:rPr>
  </w:style>
  <w:style w:type="paragraph" w:styleId="16">
    <w:name w:val="toc 1"/>
    <w:basedOn w:val="a"/>
    <w:next w:val="a"/>
    <w:autoRedefine/>
    <w:uiPriority w:val="39"/>
    <w:rsid w:val="00C55181"/>
    <w:pPr>
      <w:tabs>
        <w:tab w:val="right" w:leader="dot" w:pos="8890"/>
      </w:tabs>
      <w:jc w:val="center"/>
    </w:pPr>
    <w:rPr>
      <w:rFonts w:ascii="標楷體" w:eastAsia="標楷體" w:hAnsi="標楷體"/>
      <w:b/>
      <w:noProof/>
      <w:sz w:val="32"/>
      <w:szCs w:val="32"/>
    </w:rPr>
  </w:style>
  <w:style w:type="character" w:styleId="ae">
    <w:name w:val="Placeholder Text"/>
    <w:semiHidden/>
    <w:rsid w:val="00BA51C9"/>
    <w:rPr>
      <w:color w:val="808080"/>
    </w:rPr>
  </w:style>
  <w:style w:type="paragraph" w:customStyle="1" w:styleId="0">
    <w:name w:val="(一)0全部標題"/>
    <w:basedOn w:val="a"/>
    <w:rsid w:val="006D1E8A"/>
    <w:pPr>
      <w:snapToGrid w:val="0"/>
      <w:ind w:leftChars="281" w:left="1315" w:hangingChars="200" w:hanging="641"/>
      <w:jc w:val="both"/>
      <w:outlineLvl w:val="1"/>
    </w:pPr>
    <w:rPr>
      <w:rFonts w:ascii="標楷體" w:eastAsia="標楷體" w:hAnsi="標楷體"/>
      <w:b/>
      <w:color w:val="0000FF"/>
      <w:sz w:val="32"/>
      <w:szCs w:val="32"/>
    </w:rPr>
  </w:style>
  <w:style w:type="paragraph" w:customStyle="1" w:styleId="af">
    <w:name w:val="(一)內文"/>
    <w:basedOn w:val="a"/>
    <w:link w:val="af0"/>
    <w:rsid w:val="006D1E8A"/>
    <w:pPr>
      <w:adjustRightInd w:val="0"/>
      <w:snapToGrid w:val="0"/>
      <w:ind w:leftChars="550" w:left="1320" w:firstLineChars="210" w:firstLine="672"/>
      <w:jc w:val="both"/>
    </w:pPr>
    <w:rPr>
      <w:rFonts w:ascii="標楷體" w:eastAsia="標楷體" w:hAnsi="標楷體"/>
      <w:bCs/>
      <w:color w:val="0000FF"/>
      <w:sz w:val="32"/>
      <w:szCs w:val="32"/>
    </w:rPr>
  </w:style>
  <w:style w:type="character" w:customStyle="1" w:styleId="af0">
    <w:name w:val="(一)內文 字元"/>
    <w:link w:val="af"/>
    <w:rsid w:val="009852E6"/>
    <w:rPr>
      <w:rFonts w:ascii="標楷體" w:eastAsia="標楷體" w:hAnsi="標楷體"/>
      <w:bCs/>
      <w:color w:val="0000FF"/>
      <w:kern w:val="2"/>
      <w:sz w:val="32"/>
      <w:szCs w:val="32"/>
      <w:lang w:val="en-US" w:eastAsia="zh-TW" w:bidi="ar-SA"/>
    </w:rPr>
  </w:style>
  <w:style w:type="paragraph" w:customStyle="1" w:styleId="01">
    <w:name w:val="01.內文"/>
    <w:basedOn w:val="a"/>
    <w:link w:val="010"/>
    <w:rsid w:val="001572DA"/>
    <w:pPr>
      <w:snapToGrid w:val="0"/>
      <w:ind w:leftChars="700" w:left="1680" w:firstLineChars="200" w:firstLine="640"/>
      <w:jc w:val="both"/>
    </w:pPr>
    <w:rPr>
      <w:rFonts w:ascii="標楷體" w:eastAsia="標楷體" w:hAnsi="標楷體"/>
      <w:color w:val="0000FF"/>
      <w:sz w:val="32"/>
      <w:szCs w:val="32"/>
    </w:rPr>
  </w:style>
  <w:style w:type="character" w:customStyle="1" w:styleId="010">
    <w:name w:val="01.內文 字元"/>
    <w:link w:val="01"/>
    <w:rsid w:val="008254CF"/>
    <w:rPr>
      <w:rFonts w:ascii="標楷體" w:eastAsia="標楷體" w:hAnsi="標楷體"/>
      <w:color w:val="0000FF"/>
      <w:kern w:val="2"/>
      <w:sz w:val="32"/>
      <w:szCs w:val="32"/>
      <w:lang w:val="en-US" w:eastAsia="zh-TW" w:bidi="ar-SA"/>
    </w:rPr>
  </w:style>
  <w:style w:type="paragraph" w:customStyle="1" w:styleId="001">
    <w:name w:val="001.全部標題"/>
    <w:basedOn w:val="a"/>
    <w:link w:val="0010"/>
    <w:rsid w:val="005836C3"/>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5836C3"/>
    <w:rPr>
      <w:rFonts w:ascii="標楷體" w:eastAsia="標楷體" w:hAnsi="標楷體"/>
      <w:color w:val="FF0000"/>
      <w:kern w:val="2"/>
      <w:sz w:val="32"/>
      <w:szCs w:val="32"/>
      <w:lang w:val="en-US" w:eastAsia="zh-TW" w:bidi="ar-SA"/>
    </w:rPr>
  </w:style>
  <w:style w:type="paragraph" w:customStyle="1" w:styleId="17">
    <w:name w:val="(一)1全部標題"/>
    <w:basedOn w:val="a"/>
    <w:rsid w:val="008466BF"/>
    <w:pPr>
      <w:snapToGrid w:val="0"/>
      <w:ind w:leftChars="190" w:left="1237" w:hangingChars="300" w:hanging="781"/>
    </w:pPr>
    <w:rPr>
      <w:rFonts w:ascii="標楷體" w:eastAsia="標楷體" w:hAnsi="標楷體"/>
      <w:b/>
      <w:sz w:val="32"/>
      <w:szCs w:val="32"/>
    </w:rPr>
  </w:style>
  <w:style w:type="paragraph" w:styleId="21">
    <w:name w:val="toc 2"/>
    <w:basedOn w:val="a"/>
    <w:next w:val="a"/>
    <w:autoRedefine/>
    <w:uiPriority w:val="39"/>
    <w:rsid w:val="007332CC"/>
    <w:pPr>
      <w:tabs>
        <w:tab w:val="right" w:leader="dot" w:pos="8890"/>
      </w:tabs>
    </w:pPr>
  </w:style>
  <w:style w:type="paragraph" w:styleId="31">
    <w:name w:val="toc 3"/>
    <w:basedOn w:val="a"/>
    <w:next w:val="a"/>
    <w:autoRedefine/>
    <w:uiPriority w:val="39"/>
    <w:rsid w:val="000F72A8"/>
    <w:pPr>
      <w:tabs>
        <w:tab w:val="right" w:leader="dot" w:pos="8890"/>
      </w:tabs>
      <w:ind w:left="566" w:hangingChars="177" w:hanging="566"/>
    </w:pPr>
  </w:style>
  <w:style w:type="paragraph" w:styleId="af1">
    <w:name w:val="Body Text Indent"/>
    <w:basedOn w:val="a"/>
    <w:semiHidden/>
    <w:rsid w:val="00B36B59"/>
    <w:pPr>
      <w:spacing w:after="120"/>
      <w:ind w:leftChars="200" w:left="480"/>
    </w:pPr>
    <w:rPr>
      <w:rFonts w:ascii="Calibri" w:hAnsi="Calibri"/>
      <w:szCs w:val="22"/>
    </w:rPr>
  </w:style>
  <w:style w:type="paragraph" w:styleId="af2">
    <w:name w:val="header"/>
    <w:basedOn w:val="a"/>
    <w:link w:val="af3"/>
    <w:uiPriority w:val="99"/>
    <w:rsid w:val="00180F18"/>
    <w:pPr>
      <w:tabs>
        <w:tab w:val="center" w:pos="4153"/>
        <w:tab w:val="right" w:pos="8306"/>
      </w:tabs>
      <w:snapToGrid w:val="0"/>
    </w:pPr>
    <w:rPr>
      <w:sz w:val="20"/>
      <w:szCs w:val="20"/>
    </w:rPr>
  </w:style>
  <w:style w:type="character" w:customStyle="1" w:styleId="af3">
    <w:name w:val="頁首 字元"/>
    <w:link w:val="af2"/>
    <w:uiPriority w:val="99"/>
    <w:locked/>
    <w:rsid w:val="00631C1D"/>
    <w:rPr>
      <w:rFonts w:eastAsia="新細明體"/>
      <w:kern w:val="2"/>
      <w:lang w:val="en-US" w:eastAsia="zh-TW" w:bidi="ar-SA"/>
    </w:rPr>
  </w:style>
  <w:style w:type="paragraph" w:styleId="af4">
    <w:name w:val="footer"/>
    <w:basedOn w:val="a"/>
    <w:link w:val="af5"/>
    <w:uiPriority w:val="99"/>
    <w:rsid w:val="00180F18"/>
    <w:pPr>
      <w:tabs>
        <w:tab w:val="center" w:pos="4153"/>
        <w:tab w:val="right" w:pos="8306"/>
      </w:tabs>
      <w:snapToGrid w:val="0"/>
    </w:pPr>
    <w:rPr>
      <w:sz w:val="20"/>
      <w:szCs w:val="20"/>
    </w:rPr>
  </w:style>
  <w:style w:type="character" w:customStyle="1" w:styleId="af5">
    <w:name w:val="頁尾 字元"/>
    <w:link w:val="af4"/>
    <w:uiPriority w:val="99"/>
    <w:rsid w:val="00B8376A"/>
    <w:rPr>
      <w:rFonts w:eastAsia="新細明體"/>
      <w:kern w:val="2"/>
      <w:lang w:val="en-US" w:eastAsia="zh-TW" w:bidi="ar-SA"/>
    </w:rPr>
  </w:style>
  <w:style w:type="character" w:customStyle="1" w:styleId="22">
    <w:name w:val="字元 字元2"/>
    <w:semiHidden/>
    <w:rsid w:val="00AA20ED"/>
    <w:rPr>
      <w:rFonts w:eastAsia="新細明體"/>
      <w:kern w:val="2"/>
      <w:sz w:val="24"/>
      <w:lang w:val="en-US" w:eastAsia="zh-TW" w:bidi="ar-SA"/>
    </w:rPr>
  </w:style>
  <w:style w:type="paragraph" w:customStyle="1" w:styleId="af6">
    <w:name w:val="字元 字元 字元 字元 字元 字元 字元 字元 字元 字元 字元 字元 字元 字元 字元 字元"/>
    <w:basedOn w:val="a"/>
    <w:semiHidden/>
    <w:rsid w:val="008C5EAB"/>
    <w:pPr>
      <w:widowControl/>
      <w:spacing w:after="160" w:line="240" w:lineRule="exact"/>
    </w:pPr>
    <w:rPr>
      <w:rFonts w:ascii="Verdana" w:eastAsia="Times New Roman" w:hAnsi="Verdana"/>
      <w:kern w:val="0"/>
      <w:sz w:val="20"/>
      <w:szCs w:val="20"/>
      <w:lang w:eastAsia="en-US"/>
    </w:rPr>
  </w:style>
  <w:style w:type="character" w:customStyle="1" w:styleId="70">
    <w:name w:val="字元 字元7"/>
    <w:semiHidden/>
    <w:rsid w:val="00AA7B5E"/>
    <w:rPr>
      <w:rFonts w:eastAsia="新細明體"/>
      <w:kern w:val="2"/>
      <w:sz w:val="24"/>
      <w:lang w:val="en-US" w:eastAsia="zh-TW" w:bidi="ar-SA"/>
    </w:rPr>
  </w:style>
  <w:style w:type="paragraph" w:customStyle="1" w:styleId="af7">
    <w:name w:val="字元 字元 字元 字元 字元 字元 字元"/>
    <w:basedOn w:val="a"/>
    <w:semiHidden/>
    <w:rsid w:val="002E0CFE"/>
    <w:pPr>
      <w:widowControl/>
      <w:spacing w:after="160" w:line="240" w:lineRule="exact"/>
    </w:pPr>
    <w:rPr>
      <w:rFonts w:ascii="Verdana" w:hAnsi="Verdana"/>
      <w:kern w:val="0"/>
      <w:sz w:val="20"/>
      <w:szCs w:val="20"/>
      <w:lang w:eastAsia="en-US"/>
    </w:rPr>
  </w:style>
  <w:style w:type="table" w:styleId="af8">
    <w:name w:val="Table Grid"/>
    <w:basedOn w:val="a1"/>
    <w:rsid w:val="00206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343371"/>
    <w:pPr>
      <w:widowControl/>
      <w:spacing w:after="160" w:line="240" w:lineRule="exact"/>
    </w:pPr>
    <w:rPr>
      <w:rFonts w:ascii="Tahoma" w:hAnsi="Tahoma"/>
      <w:kern w:val="0"/>
      <w:sz w:val="20"/>
      <w:szCs w:val="20"/>
      <w:lang w:eastAsia="en-US"/>
    </w:rPr>
  </w:style>
  <w:style w:type="paragraph" w:customStyle="1" w:styleId="af9">
    <w:name w:val="字元 字元 字元 字元"/>
    <w:basedOn w:val="a"/>
    <w:semiHidden/>
    <w:rsid w:val="003A7E81"/>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C67DD6"/>
    <w:pPr>
      <w:ind w:leftChars="600" w:left="1440"/>
    </w:pPr>
    <w:rPr>
      <w:rFonts w:ascii="Calibri" w:hAnsi="Calibri"/>
      <w:szCs w:val="22"/>
    </w:rPr>
  </w:style>
  <w:style w:type="paragraph" w:styleId="5">
    <w:name w:val="toc 5"/>
    <w:basedOn w:val="a"/>
    <w:next w:val="a"/>
    <w:autoRedefine/>
    <w:uiPriority w:val="39"/>
    <w:unhideWhenUsed/>
    <w:rsid w:val="00C67DD6"/>
    <w:pPr>
      <w:ind w:leftChars="800" w:left="1920"/>
    </w:pPr>
    <w:rPr>
      <w:rFonts w:ascii="Calibri" w:hAnsi="Calibri"/>
      <w:szCs w:val="22"/>
    </w:rPr>
  </w:style>
  <w:style w:type="paragraph" w:styleId="6">
    <w:name w:val="toc 6"/>
    <w:basedOn w:val="a"/>
    <w:next w:val="a"/>
    <w:autoRedefine/>
    <w:uiPriority w:val="39"/>
    <w:unhideWhenUsed/>
    <w:rsid w:val="00C67DD6"/>
    <w:pPr>
      <w:ind w:leftChars="1000" w:left="2400"/>
    </w:pPr>
    <w:rPr>
      <w:rFonts w:ascii="Calibri" w:hAnsi="Calibri"/>
      <w:szCs w:val="22"/>
    </w:rPr>
  </w:style>
  <w:style w:type="paragraph" w:styleId="71">
    <w:name w:val="toc 7"/>
    <w:basedOn w:val="a"/>
    <w:next w:val="a"/>
    <w:autoRedefine/>
    <w:uiPriority w:val="39"/>
    <w:unhideWhenUsed/>
    <w:rsid w:val="00C67DD6"/>
    <w:pPr>
      <w:ind w:leftChars="1200" w:left="2880"/>
    </w:pPr>
    <w:rPr>
      <w:rFonts w:ascii="Calibri" w:hAnsi="Calibri"/>
      <w:szCs w:val="22"/>
    </w:rPr>
  </w:style>
  <w:style w:type="paragraph" w:styleId="8">
    <w:name w:val="toc 8"/>
    <w:basedOn w:val="a"/>
    <w:next w:val="a"/>
    <w:autoRedefine/>
    <w:uiPriority w:val="39"/>
    <w:unhideWhenUsed/>
    <w:rsid w:val="00C67DD6"/>
    <w:pPr>
      <w:ind w:leftChars="1400" w:left="3360"/>
    </w:pPr>
    <w:rPr>
      <w:rFonts w:ascii="Calibri" w:hAnsi="Calibri"/>
      <w:szCs w:val="22"/>
    </w:rPr>
  </w:style>
  <w:style w:type="paragraph" w:styleId="9">
    <w:name w:val="toc 9"/>
    <w:basedOn w:val="a"/>
    <w:next w:val="a"/>
    <w:autoRedefine/>
    <w:uiPriority w:val="39"/>
    <w:unhideWhenUsed/>
    <w:rsid w:val="00C67DD6"/>
    <w:pPr>
      <w:ind w:leftChars="1600" w:left="3840"/>
    </w:pPr>
    <w:rPr>
      <w:rFonts w:ascii="Calibri" w:hAnsi="Calibri"/>
      <w:szCs w:val="22"/>
    </w:rPr>
  </w:style>
  <w:style w:type="character" w:styleId="afa">
    <w:name w:val="page number"/>
    <w:basedOn w:val="a0"/>
    <w:rsid w:val="006D295F"/>
  </w:style>
  <w:style w:type="paragraph" w:styleId="afb">
    <w:name w:val="List Paragraph"/>
    <w:basedOn w:val="a"/>
    <w:link w:val="afc"/>
    <w:qFormat/>
    <w:rsid w:val="007C2C67"/>
    <w:pPr>
      <w:widowControl/>
      <w:ind w:leftChars="200" w:left="480"/>
    </w:pPr>
    <w:rPr>
      <w:rFonts w:ascii="新細明體" w:hAnsi="新細明體" w:cs="新細明體"/>
      <w:kern w:val="0"/>
    </w:rPr>
  </w:style>
  <w:style w:type="paragraph" w:customStyle="1" w:styleId="Afd">
    <w:name w:val="A標"/>
    <w:basedOn w:val="a"/>
    <w:qFormat/>
    <w:rsid w:val="0037795A"/>
    <w:pPr>
      <w:snapToGrid w:val="0"/>
      <w:ind w:leftChars="900" w:left="2480" w:hangingChars="100" w:hanging="320"/>
      <w:jc w:val="both"/>
    </w:pPr>
    <w:rPr>
      <w:rFonts w:ascii="標楷體" w:eastAsia="標楷體" w:hAnsi="標楷體" w:cs="MS Mincho"/>
      <w:color w:val="0000FF"/>
      <w:sz w:val="32"/>
      <w:szCs w:val="32"/>
    </w:rPr>
  </w:style>
  <w:style w:type="paragraph" w:customStyle="1" w:styleId="afe">
    <w:name w:val="a標"/>
    <w:basedOn w:val="a"/>
    <w:qFormat/>
    <w:rsid w:val="0037795A"/>
    <w:pPr>
      <w:snapToGrid w:val="0"/>
      <w:ind w:leftChars="1047" w:left="2833" w:hangingChars="100" w:hanging="320"/>
      <w:jc w:val="both"/>
    </w:pPr>
    <w:rPr>
      <w:rFonts w:ascii="標楷體" w:eastAsia="標楷體" w:hAnsi="標楷體" w:cs="MS Mincho"/>
      <w:color w:val="0000FF"/>
      <w:sz w:val="32"/>
      <w:szCs w:val="32"/>
    </w:rPr>
  </w:style>
  <w:style w:type="paragraph" w:customStyle="1" w:styleId="Aff">
    <w:name w:val="A內"/>
    <w:basedOn w:val="Afd"/>
    <w:qFormat/>
    <w:rsid w:val="002B04E0"/>
    <w:pPr>
      <w:ind w:leftChars="1033" w:left="2479" w:firstLineChars="0" w:firstLine="0"/>
    </w:pPr>
  </w:style>
  <w:style w:type="numbering" w:customStyle="1" w:styleId="WWNum6">
    <w:name w:val="WWNum6"/>
    <w:basedOn w:val="a2"/>
    <w:rsid w:val="0004729A"/>
    <w:pPr>
      <w:numPr>
        <w:numId w:val="23"/>
      </w:numPr>
    </w:pPr>
  </w:style>
  <w:style w:type="paragraph" w:customStyle="1" w:styleId="aff0">
    <w:name w:val="a內"/>
    <w:basedOn w:val="afe"/>
    <w:qFormat/>
    <w:rsid w:val="00DC3307"/>
    <w:pPr>
      <w:ind w:leftChars="1180" w:left="2832" w:firstLineChars="0" w:firstLine="2"/>
    </w:pPr>
  </w:style>
  <w:style w:type="character" w:customStyle="1" w:styleId="afc">
    <w:name w:val="清單段落 字元"/>
    <w:link w:val="afb"/>
    <w:uiPriority w:val="99"/>
    <w:locked/>
    <w:rsid w:val="00C110AF"/>
    <w:rPr>
      <w:rFonts w:ascii="新細明體" w:hAnsi="新細明體" w:cs="新細明體"/>
      <w:sz w:val="24"/>
      <w:szCs w:val="24"/>
    </w:rPr>
  </w:style>
  <w:style w:type="paragraph" w:styleId="aff1">
    <w:name w:val="Body Text"/>
    <w:basedOn w:val="a"/>
    <w:link w:val="aff2"/>
    <w:rsid w:val="006D307A"/>
    <w:pPr>
      <w:spacing w:after="120"/>
    </w:pPr>
  </w:style>
  <w:style w:type="character" w:customStyle="1" w:styleId="aff2">
    <w:name w:val="本文 字元"/>
    <w:basedOn w:val="a0"/>
    <w:link w:val="aff1"/>
    <w:rsid w:val="006D307A"/>
    <w:rPr>
      <w:kern w:val="2"/>
      <w:sz w:val="24"/>
      <w:szCs w:val="24"/>
    </w:rPr>
  </w:style>
  <w:style w:type="paragraph" w:styleId="Web">
    <w:name w:val="Normal (Web)"/>
    <w:basedOn w:val="a"/>
    <w:uiPriority w:val="99"/>
    <w:unhideWhenUsed/>
    <w:rsid w:val="003E698B"/>
    <w:pPr>
      <w:widowControl/>
      <w:spacing w:before="100" w:beforeAutospacing="1" w:after="100" w:afterAutospacing="1"/>
    </w:pPr>
    <w:rPr>
      <w:rFonts w:ascii="新細明體" w:hAnsi="新細明體" w:cs="新細明體"/>
      <w:kern w:val="0"/>
    </w:rPr>
  </w:style>
  <w:style w:type="character" w:styleId="aff3">
    <w:name w:val="Hyperlink"/>
    <w:basedOn w:val="a0"/>
    <w:uiPriority w:val="99"/>
    <w:unhideWhenUsed/>
    <w:rsid w:val="00C55181"/>
    <w:rPr>
      <w:color w:val="0000FF" w:themeColor="hyperlink"/>
      <w:u w:val="single"/>
    </w:rPr>
  </w:style>
  <w:style w:type="paragraph" w:styleId="aff4">
    <w:name w:val="Balloon Text"/>
    <w:basedOn w:val="a"/>
    <w:link w:val="aff5"/>
    <w:uiPriority w:val="99"/>
    <w:rsid w:val="00176777"/>
    <w:rPr>
      <w:rFonts w:asciiTheme="majorHAnsi" w:eastAsiaTheme="majorEastAsia" w:hAnsiTheme="majorHAnsi" w:cstheme="majorBidi"/>
      <w:sz w:val="18"/>
      <w:szCs w:val="18"/>
    </w:rPr>
  </w:style>
  <w:style w:type="character" w:customStyle="1" w:styleId="aff5">
    <w:name w:val="註解方塊文字 字元"/>
    <w:basedOn w:val="a0"/>
    <w:link w:val="aff4"/>
    <w:uiPriority w:val="99"/>
    <w:rsid w:val="00176777"/>
    <w:rPr>
      <w:rFonts w:asciiTheme="majorHAnsi" w:eastAsiaTheme="majorEastAsia" w:hAnsiTheme="majorHAnsi" w:cstheme="majorBidi"/>
      <w:kern w:val="2"/>
      <w:sz w:val="18"/>
      <w:szCs w:val="18"/>
    </w:rPr>
  </w:style>
  <w:style w:type="paragraph" w:customStyle="1" w:styleId="Default">
    <w:name w:val="Default"/>
    <w:rsid w:val="00513B90"/>
    <w:pPr>
      <w:widowControl w:val="0"/>
      <w:autoSpaceDE w:val="0"/>
      <w:autoSpaceDN w:val="0"/>
      <w:adjustRightInd w:val="0"/>
    </w:pPr>
    <w:rPr>
      <w:rFonts w:ascii="標楷體" w:eastAsia="標楷體" w:hAnsiTheme="minorHAnsi" w:cs="標楷體"/>
      <w:color w:val="000000"/>
      <w:sz w:val="24"/>
      <w:szCs w:val="24"/>
    </w:rPr>
  </w:style>
  <w:style w:type="character" w:customStyle="1" w:styleId="WW8Num1z0">
    <w:name w:val="WW8Num1z0"/>
    <w:rsid w:val="00513B90"/>
  </w:style>
  <w:style w:type="paragraph" w:customStyle="1" w:styleId="312">
    <w:name w:val="樣式 標題 3 + 左:  1 字元2"/>
    <w:basedOn w:val="3"/>
    <w:link w:val="3120"/>
    <w:rsid w:val="008E167F"/>
    <w:pPr>
      <w:keepNext w:val="0"/>
      <w:adjustRightInd w:val="0"/>
      <w:snapToGrid w:val="0"/>
      <w:spacing w:line="240" w:lineRule="auto"/>
      <w:ind w:leftChars="200" w:left="200"/>
      <w:jc w:val="both"/>
    </w:pPr>
    <w:rPr>
      <w:rFonts w:eastAsia="標楷體"/>
      <w:b w:val="0"/>
      <w:bCs w:val="0"/>
      <w:kern w:val="52"/>
      <w:sz w:val="20"/>
      <w:szCs w:val="20"/>
    </w:rPr>
  </w:style>
  <w:style w:type="character" w:customStyle="1" w:styleId="3120">
    <w:name w:val="樣式 標題 3 + 左:  1 字元2 字元"/>
    <w:link w:val="312"/>
    <w:locked/>
    <w:rsid w:val="008E167F"/>
    <w:rPr>
      <w:rFonts w:ascii="Arial" w:eastAsia="標楷體" w:hAnsi="Arial"/>
      <w:kern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List" w:uiPriority="99"/>
    <w:lsdException w:name="Balloon Text" w:uiPriority="9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70CC"/>
    <w:pPr>
      <w:widowControl w:val="0"/>
    </w:pPr>
    <w:rPr>
      <w:kern w:val="2"/>
      <w:sz w:val="24"/>
      <w:szCs w:val="24"/>
    </w:rPr>
  </w:style>
  <w:style w:type="paragraph" w:styleId="1">
    <w:name w:val="heading 1"/>
    <w:basedOn w:val="a"/>
    <w:next w:val="a"/>
    <w:qFormat/>
    <w:rsid w:val="008F1F76"/>
    <w:pPr>
      <w:keepNext/>
      <w:spacing w:before="180" w:after="180" w:line="720" w:lineRule="auto"/>
      <w:outlineLvl w:val="0"/>
    </w:pPr>
    <w:rPr>
      <w:rFonts w:ascii="Arial" w:hAnsi="Arial"/>
      <w:b/>
      <w:bCs/>
      <w:kern w:val="52"/>
      <w:sz w:val="52"/>
      <w:szCs w:val="52"/>
    </w:rPr>
  </w:style>
  <w:style w:type="paragraph" w:styleId="2">
    <w:name w:val="heading 2"/>
    <w:basedOn w:val="a"/>
    <w:next w:val="a"/>
    <w:qFormat/>
    <w:pPr>
      <w:keepNext/>
      <w:spacing w:line="720" w:lineRule="auto"/>
      <w:outlineLvl w:val="1"/>
    </w:pPr>
    <w:rPr>
      <w:rFonts w:ascii="Arial" w:hAnsi="Arial"/>
      <w:b/>
      <w:bCs/>
      <w:sz w:val="48"/>
      <w:szCs w:val="48"/>
    </w:rPr>
  </w:style>
  <w:style w:type="paragraph" w:styleId="3">
    <w:name w:val="heading 3"/>
    <w:basedOn w:val="a"/>
    <w:next w:val="a"/>
    <w:link w:val="30"/>
    <w:qFormat/>
    <w:rsid w:val="008F1F76"/>
    <w:pPr>
      <w:keepNext/>
      <w:spacing w:line="720" w:lineRule="auto"/>
      <w:outlineLvl w:val="2"/>
    </w:pPr>
    <w:rPr>
      <w:rFonts w:ascii="Arial" w:hAnsi="Arial"/>
      <w:b/>
      <w:bCs/>
      <w:sz w:val="36"/>
      <w:szCs w:val="36"/>
    </w:rPr>
  </w:style>
  <w:style w:type="paragraph" w:styleId="4">
    <w:name w:val="heading 4"/>
    <w:basedOn w:val="a"/>
    <w:next w:val="a"/>
    <w:link w:val="40"/>
    <w:qFormat/>
    <w:rsid w:val="0091294A"/>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rsid w:val="00FF5CBB"/>
    <w:rPr>
      <w:rFonts w:ascii="Arial" w:hAnsi="Arial"/>
      <w:b/>
      <w:bCs/>
      <w:kern w:val="2"/>
      <w:sz w:val="36"/>
      <w:szCs w:val="36"/>
    </w:rPr>
  </w:style>
  <w:style w:type="character" w:customStyle="1" w:styleId="40">
    <w:name w:val="標題 4 字元"/>
    <w:link w:val="4"/>
    <w:rsid w:val="00FF5CBB"/>
    <w:rPr>
      <w:rFonts w:ascii="Cambria" w:hAnsi="Cambria"/>
      <w:kern w:val="2"/>
      <w:sz w:val="36"/>
      <w:szCs w:val="36"/>
    </w:rPr>
  </w:style>
  <w:style w:type="paragraph" w:customStyle="1" w:styleId="a3">
    <w:name w:val="字元"/>
    <w:basedOn w:val="a"/>
    <w:semiHidden/>
    <w:pPr>
      <w:widowControl/>
      <w:spacing w:after="160" w:line="240" w:lineRule="exact"/>
    </w:pPr>
    <w:rPr>
      <w:rFonts w:ascii="Tahoma" w:hAnsi="Tahoma"/>
      <w:kern w:val="0"/>
      <w:sz w:val="20"/>
      <w:szCs w:val="20"/>
      <w:lang w:eastAsia="en-US"/>
    </w:rPr>
  </w:style>
  <w:style w:type="paragraph" w:customStyle="1" w:styleId="a4">
    <w:name w:val="一之內文"/>
    <w:basedOn w:val="a"/>
    <w:rsid w:val="006D1E8A"/>
    <w:pPr>
      <w:adjustRightInd w:val="0"/>
      <w:snapToGrid w:val="0"/>
      <w:ind w:leftChars="450" w:left="1080" w:firstLineChars="175" w:firstLine="560"/>
      <w:jc w:val="both"/>
    </w:pPr>
    <w:rPr>
      <w:rFonts w:ascii="標楷體" w:eastAsia="標楷體" w:hAnsi="標楷體"/>
      <w:bCs/>
      <w:sz w:val="32"/>
      <w:szCs w:val="32"/>
    </w:rPr>
  </w:style>
  <w:style w:type="paragraph" w:customStyle="1" w:styleId="10">
    <w:name w:val="(1)0標題"/>
    <w:basedOn w:val="a"/>
    <w:link w:val="100"/>
    <w:qFormat/>
    <w:rsid w:val="00EA1470"/>
    <w:pPr>
      <w:snapToGrid w:val="0"/>
      <w:ind w:leftChars="674" w:left="2098" w:hanging="480"/>
      <w:jc w:val="both"/>
    </w:pPr>
    <w:rPr>
      <w:rFonts w:ascii="標楷體" w:eastAsia="標楷體" w:hAnsi="標楷體"/>
      <w:color w:val="0000FF"/>
      <w:sz w:val="32"/>
      <w:szCs w:val="32"/>
    </w:rPr>
  </w:style>
  <w:style w:type="character" w:customStyle="1" w:styleId="100">
    <w:name w:val="(1)0標題 字元"/>
    <w:link w:val="10"/>
    <w:rsid w:val="00BE0E62"/>
    <w:rPr>
      <w:rFonts w:ascii="標楷體" w:eastAsia="標楷體" w:hAnsi="標楷體"/>
      <w:color w:val="0000FF"/>
      <w:kern w:val="2"/>
      <w:sz w:val="32"/>
      <w:szCs w:val="32"/>
      <w:lang w:val="en-US" w:eastAsia="zh-TW" w:bidi="ar-SA"/>
    </w:rPr>
  </w:style>
  <w:style w:type="paragraph" w:customStyle="1" w:styleId="11">
    <w:name w:val="(1)內文"/>
    <w:basedOn w:val="a"/>
    <w:link w:val="12"/>
    <w:rsid w:val="00EA1470"/>
    <w:pPr>
      <w:snapToGrid w:val="0"/>
      <w:ind w:leftChars="870" w:left="2088" w:firstLine="652"/>
      <w:jc w:val="both"/>
    </w:pPr>
    <w:rPr>
      <w:rFonts w:ascii="標楷體" w:eastAsia="標楷體" w:hAnsi="標楷體"/>
      <w:color w:val="0000FF"/>
      <w:sz w:val="32"/>
      <w:szCs w:val="32"/>
    </w:rPr>
  </w:style>
  <w:style w:type="character" w:customStyle="1" w:styleId="12">
    <w:name w:val="(1)內文 字元"/>
    <w:link w:val="11"/>
    <w:rsid w:val="00543DBE"/>
    <w:rPr>
      <w:rFonts w:ascii="標楷體" w:eastAsia="標楷體" w:hAnsi="標楷體"/>
      <w:color w:val="0000FF"/>
      <w:kern w:val="2"/>
      <w:sz w:val="32"/>
      <w:szCs w:val="32"/>
      <w:lang w:val="en-US" w:eastAsia="zh-TW" w:bidi="ar-SA"/>
    </w:rPr>
  </w:style>
  <w:style w:type="paragraph" w:customStyle="1" w:styleId="13">
    <w:name w:val="字元1 字元 字元 字元"/>
    <w:basedOn w:val="a"/>
    <w:semiHidden/>
    <w:rsid w:val="007D51BB"/>
    <w:pPr>
      <w:widowControl/>
      <w:spacing w:after="160" w:line="240" w:lineRule="exact"/>
    </w:pPr>
    <w:rPr>
      <w:rFonts w:ascii="Tahoma" w:hAnsi="Tahoma"/>
      <w:kern w:val="0"/>
      <w:sz w:val="20"/>
      <w:szCs w:val="20"/>
      <w:lang w:eastAsia="en-US"/>
    </w:rPr>
  </w:style>
  <w:style w:type="paragraph" w:customStyle="1" w:styleId="a5">
    <w:name w:val="字元 字元 字元 字元"/>
    <w:basedOn w:val="a"/>
    <w:semiHidden/>
    <w:rsid w:val="007827BA"/>
    <w:pPr>
      <w:widowControl/>
      <w:spacing w:after="160" w:line="240" w:lineRule="exact"/>
    </w:pPr>
    <w:rPr>
      <w:rFonts w:ascii="Tahoma" w:hAnsi="Tahoma"/>
      <w:kern w:val="0"/>
      <w:sz w:val="20"/>
      <w:szCs w:val="20"/>
      <w:lang w:eastAsia="en-US"/>
    </w:rPr>
  </w:style>
  <w:style w:type="paragraph" w:customStyle="1" w:styleId="a6">
    <w:name w:val="字元 字元 字元 字元 字元 字元 字元 字元 字元 字元 字元 字元"/>
    <w:basedOn w:val="a"/>
    <w:semiHidden/>
    <w:qFormat/>
    <w:rsid w:val="003438E4"/>
    <w:pPr>
      <w:widowControl/>
      <w:spacing w:after="160" w:line="240" w:lineRule="exact"/>
    </w:pPr>
    <w:rPr>
      <w:rFonts w:ascii="Tahoma" w:hAnsi="Tahoma"/>
      <w:kern w:val="0"/>
      <w:sz w:val="20"/>
      <w:szCs w:val="20"/>
      <w:lang w:eastAsia="en-US"/>
    </w:rPr>
  </w:style>
  <w:style w:type="paragraph" w:customStyle="1" w:styleId="14">
    <w:name w:val="字元1"/>
    <w:basedOn w:val="a"/>
    <w:semiHidden/>
    <w:rsid w:val="00915C3E"/>
    <w:pPr>
      <w:widowControl/>
      <w:spacing w:after="160" w:line="240" w:lineRule="exact"/>
    </w:pPr>
    <w:rPr>
      <w:rFonts w:ascii="Tahoma" w:hAnsi="Tahoma"/>
      <w:kern w:val="0"/>
      <w:sz w:val="20"/>
      <w:szCs w:val="20"/>
      <w:lang w:eastAsia="en-US"/>
    </w:rPr>
  </w:style>
  <w:style w:type="paragraph" w:customStyle="1" w:styleId="a7">
    <w:name w:val="字元 字元 字元 字元 字元 字元 字元"/>
    <w:basedOn w:val="a"/>
    <w:semiHidden/>
    <w:rsid w:val="007257E4"/>
    <w:pPr>
      <w:widowControl/>
      <w:spacing w:after="160" w:line="240" w:lineRule="exact"/>
    </w:pPr>
    <w:rPr>
      <w:rFonts w:ascii="Verdana" w:hAnsi="Verdana"/>
      <w:kern w:val="0"/>
      <w:sz w:val="20"/>
      <w:szCs w:val="20"/>
      <w:lang w:eastAsia="en-US"/>
    </w:rPr>
  </w:style>
  <w:style w:type="character" w:styleId="a8">
    <w:name w:val="annotation reference"/>
    <w:semiHidden/>
    <w:rsid w:val="00B801AA"/>
    <w:rPr>
      <w:sz w:val="18"/>
      <w:szCs w:val="18"/>
    </w:rPr>
  </w:style>
  <w:style w:type="paragraph" w:customStyle="1" w:styleId="20">
    <w:name w:val="字元 字元2 字元 字元 字元 字元"/>
    <w:basedOn w:val="a"/>
    <w:semiHidden/>
    <w:rsid w:val="006B6CD0"/>
    <w:pPr>
      <w:widowControl/>
      <w:spacing w:after="160" w:line="240" w:lineRule="exact"/>
    </w:pPr>
    <w:rPr>
      <w:rFonts w:ascii="Tahoma" w:hAnsi="Tahoma"/>
      <w:kern w:val="0"/>
      <w:sz w:val="20"/>
      <w:szCs w:val="20"/>
      <w:lang w:eastAsia="en-US"/>
    </w:rPr>
  </w:style>
  <w:style w:type="paragraph" w:customStyle="1" w:styleId="15">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CF0620"/>
    <w:pPr>
      <w:widowControl/>
      <w:spacing w:after="160" w:line="240" w:lineRule="exact"/>
    </w:pPr>
    <w:rPr>
      <w:rFonts w:ascii="Tahoma" w:hAnsi="Tahoma"/>
      <w:kern w:val="0"/>
      <w:sz w:val="20"/>
      <w:szCs w:val="20"/>
      <w:lang w:eastAsia="en-US"/>
    </w:rPr>
  </w:style>
  <w:style w:type="paragraph" w:customStyle="1" w:styleId="a9">
    <w:name w:val="一、之樣式"/>
    <w:basedOn w:val="a"/>
    <w:rsid w:val="00D27896"/>
    <w:pPr>
      <w:snapToGrid w:val="0"/>
      <w:ind w:leftChars="-20" w:left="-48" w:firstLineChars="127" w:firstLine="407"/>
      <w:jc w:val="both"/>
    </w:pPr>
    <w:rPr>
      <w:rFonts w:ascii="標楷體" w:eastAsia="標楷體" w:hAnsi="標楷體"/>
      <w:b/>
      <w:bCs/>
      <w:color w:val="FF0000"/>
      <w:sz w:val="32"/>
      <w:szCs w:val="32"/>
    </w:rPr>
  </w:style>
  <w:style w:type="paragraph" w:customStyle="1" w:styleId="aa">
    <w:name w:val="壹、打造標題"/>
    <w:basedOn w:val="a"/>
    <w:rsid w:val="00412F39"/>
    <w:pPr>
      <w:adjustRightInd w:val="0"/>
      <w:snapToGrid w:val="0"/>
      <w:jc w:val="both"/>
    </w:pPr>
    <w:rPr>
      <w:rFonts w:ascii="標楷體" w:eastAsia="標楷體" w:hAnsi="標楷體"/>
      <w:b/>
      <w:bCs/>
      <w:color w:val="FF0000"/>
      <w:sz w:val="32"/>
      <w:szCs w:val="32"/>
    </w:rPr>
  </w:style>
  <w:style w:type="paragraph" w:customStyle="1" w:styleId="ab">
    <w:name w:val="壹、打造內文"/>
    <w:basedOn w:val="a"/>
    <w:rsid w:val="00412F39"/>
    <w:pPr>
      <w:adjustRightInd w:val="0"/>
      <w:snapToGrid w:val="0"/>
      <w:ind w:firstLineChars="200" w:firstLine="640"/>
      <w:jc w:val="both"/>
    </w:pPr>
    <w:rPr>
      <w:rFonts w:ascii="標楷體" w:eastAsia="標楷體" w:hAnsi="標楷體"/>
      <w:color w:val="FF0000"/>
      <w:sz w:val="32"/>
      <w:szCs w:val="32"/>
    </w:rPr>
  </w:style>
  <w:style w:type="paragraph" w:customStyle="1" w:styleId="ac">
    <w:name w:val="最後排序"/>
    <w:basedOn w:val="a"/>
    <w:qFormat/>
    <w:rsid w:val="002B21AE"/>
    <w:pPr>
      <w:snapToGrid w:val="0"/>
      <w:ind w:leftChars="402" w:left="1259" w:hangingChars="92" w:hanging="294"/>
      <w:jc w:val="both"/>
    </w:pPr>
    <w:rPr>
      <w:rFonts w:ascii="標楷體" w:eastAsia="標楷體" w:hAnsi="標楷體"/>
      <w:color w:val="FF0000"/>
      <w:sz w:val="32"/>
      <w:szCs w:val="32"/>
    </w:rPr>
  </w:style>
  <w:style w:type="character" w:customStyle="1" w:styleId="7">
    <w:name w:val="字元 字元7"/>
    <w:semiHidden/>
    <w:rsid w:val="00231F72"/>
    <w:rPr>
      <w:rFonts w:eastAsia="新細明體"/>
      <w:kern w:val="2"/>
      <w:sz w:val="24"/>
      <w:lang w:val="en-US" w:eastAsia="zh-TW" w:bidi="ar-SA"/>
    </w:rPr>
  </w:style>
  <w:style w:type="paragraph" w:customStyle="1" w:styleId="ad">
    <w:name w:val="字元 字元 字元 字元 字元 字元 字元 字元 字元 字元 字元 字元 字元 字元 字元 字元"/>
    <w:basedOn w:val="a"/>
    <w:semiHidden/>
    <w:rsid w:val="002248E8"/>
    <w:pPr>
      <w:widowControl/>
      <w:spacing w:after="160" w:line="240" w:lineRule="exact"/>
    </w:pPr>
    <w:rPr>
      <w:rFonts w:ascii="Verdana" w:eastAsia="Times New Roman" w:hAnsi="Verdana"/>
      <w:kern w:val="0"/>
      <w:sz w:val="20"/>
      <w:szCs w:val="20"/>
      <w:lang w:eastAsia="en-US"/>
    </w:rPr>
  </w:style>
  <w:style w:type="paragraph" w:styleId="16">
    <w:name w:val="toc 1"/>
    <w:basedOn w:val="a"/>
    <w:next w:val="a"/>
    <w:autoRedefine/>
    <w:uiPriority w:val="39"/>
    <w:rsid w:val="00C55181"/>
    <w:pPr>
      <w:tabs>
        <w:tab w:val="right" w:leader="dot" w:pos="8890"/>
      </w:tabs>
      <w:jc w:val="center"/>
    </w:pPr>
    <w:rPr>
      <w:rFonts w:ascii="標楷體" w:eastAsia="標楷體" w:hAnsi="標楷體"/>
      <w:b/>
      <w:noProof/>
      <w:sz w:val="32"/>
      <w:szCs w:val="32"/>
    </w:rPr>
  </w:style>
  <w:style w:type="character" w:styleId="ae">
    <w:name w:val="Placeholder Text"/>
    <w:semiHidden/>
    <w:rsid w:val="00BA51C9"/>
    <w:rPr>
      <w:color w:val="808080"/>
    </w:rPr>
  </w:style>
  <w:style w:type="paragraph" w:customStyle="1" w:styleId="0">
    <w:name w:val="(一)0全部標題"/>
    <w:basedOn w:val="a"/>
    <w:rsid w:val="006D1E8A"/>
    <w:pPr>
      <w:snapToGrid w:val="0"/>
      <w:ind w:leftChars="281" w:left="1315" w:hangingChars="200" w:hanging="641"/>
      <w:jc w:val="both"/>
      <w:outlineLvl w:val="1"/>
    </w:pPr>
    <w:rPr>
      <w:rFonts w:ascii="標楷體" w:eastAsia="標楷體" w:hAnsi="標楷體"/>
      <w:b/>
      <w:color w:val="0000FF"/>
      <w:sz w:val="32"/>
      <w:szCs w:val="32"/>
    </w:rPr>
  </w:style>
  <w:style w:type="paragraph" w:customStyle="1" w:styleId="af">
    <w:name w:val="(一)內文"/>
    <w:basedOn w:val="a"/>
    <w:link w:val="af0"/>
    <w:rsid w:val="006D1E8A"/>
    <w:pPr>
      <w:adjustRightInd w:val="0"/>
      <w:snapToGrid w:val="0"/>
      <w:ind w:leftChars="550" w:left="1320" w:firstLineChars="210" w:firstLine="672"/>
      <w:jc w:val="both"/>
    </w:pPr>
    <w:rPr>
      <w:rFonts w:ascii="標楷體" w:eastAsia="標楷體" w:hAnsi="標楷體"/>
      <w:bCs/>
      <w:color w:val="0000FF"/>
      <w:sz w:val="32"/>
      <w:szCs w:val="32"/>
    </w:rPr>
  </w:style>
  <w:style w:type="character" w:customStyle="1" w:styleId="af0">
    <w:name w:val="(一)內文 字元"/>
    <w:link w:val="af"/>
    <w:rsid w:val="009852E6"/>
    <w:rPr>
      <w:rFonts w:ascii="標楷體" w:eastAsia="標楷體" w:hAnsi="標楷體"/>
      <w:bCs/>
      <w:color w:val="0000FF"/>
      <w:kern w:val="2"/>
      <w:sz w:val="32"/>
      <w:szCs w:val="32"/>
      <w:lang w:val="en-US" w:eastAsia="zh-TW" w:bidi="ar-SA"/>
    </w:rPr>
  </w:style>
  <w:style w:type="paragraph" w:customStyle="1" w:styleId="01">
    <w:name w:val="01.內文"/>
    <w:basedOn w:val="a"/>
    <w:link w:val="010"/>
    <w:rsid w:val="001572DA"/>
    <w:pPr>
      <w:snapToGrid w:val="0"/>
      <w:ind w:leftChars="700" w:left="1680" w:firstLineChars="200" w:firstLine="640"/>
      <w:jc w:val="both"/>
    </w:pPr>
    <w:rPr>
      <w:rFonts w:ascii="標楷體" w:eastAsia="標楷體" w:hAnsi="標楷體"/>
      <w:color w:val="0000FF"/>
      <w:sz w:val="32"/>
      <w:szCs w:val="32"/>
    </w:rPr>
  </w:style>
  <w:style w:type="character" w:customStyle="1" w:styleId="010">
    <w:name w:val="01.內文 字元"/>
    <w:link w:val="01"/>
    <w:rsid w:val="008254CF"/>
    <w:rPr>
      <w:rFonts w:ascii="標楷體" w:eastAsia="標楷體" w:hAnsi="標楷體"/>
      <w:color w:val="0000FF"/>
      <w:kern w:val="2"/>
      <w:sz w:val="32"/>
      <w:szCs w:val="32"/>
      <w:lang w:val="en-US" w:eastAsia="zh-TW" w:bidi="ar-SA"/>
    </w:rPr>
  </w:style>
  <w:style w:type="paragraph" w:customStyle="1" w:styleId="001">
    <w:name w:val="001.全部標題"/>
    <w:basedOn w:val="a"/>
    <w:link w:val="0010"/>
    <w:rsid w:val="005836C3"/>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5836C3"/>
    <w:rPr>
      <w:rFonts w:ascii="標楷體" w:eastAsia="標楷體" w:hAnsi="標楷體"/>
      <w:color w:val="FF0000"/>
      <w:kern w:val="2"/>
      <w:sz w:val="32"/>
      <w:szCs w:val="32"/>
      <w:lang w:val="en-US" w:eastAsia="zh-TW" w:bidi="ar-SA"/>
    </w:rPr>
  </w:style>
  <w:style w:type="paragraph" w:customStyle="1" w:styleId="17">
    <w:name w:val="(一)1全部標題"/>
    <w:basedOn w:val="a"/>
    <w:rsid w:val="008466BF"/>
    <w:pPr>
      <w:snapToGrid w:val="0"/>
      <w:ind w:leftChars="190" w:left="1237" w:hangingChars="300" w:hanging="781"/>
    </w:pPr>
    <w:rPr>
      <w:rFonts w:ascii="標楷體" w:eastAsia="標楷體" w:hAnsi="標楷體"/>
      <w:b/>
      <w:sz w:val="32"/>
      <w:szCs w:val="32"/>
    </w:rPr>
  </w:style>
  <w:style w:type="paragraph" w:styleId="21">
    <w:name w:val="toc 2"/>
    <w:basedOn w:val="a"/>
    <w:next w:val="a"/>
    <w:autoRedefine/>
    <w:uiPriority w:val="39"/>
    <w:rsid w:val="007332CC"/>
    <w:pPr>
      <w:tabs>
        <w:tab w:val="right" w:leader="dot" w:pos="8890"/>
      </w:tabs>
    </w:pPr>
  </w:style>
  <w:style w:type="paragraph" w:styleId="31">
    <w:name w:val="toc 3"/>
    <w:basedOn w:val="a"/>
    <w:next w:val="a"/>
    <w:autoRedefine/>
    <w:uiPriority w:val="39"/>
    <w:rsid w:val="000F72A8"/>
    <w:pPr>
      <w:tabs>
        <w:tab w:val="right" w:leader="dot" w:pos="8890"/>
      </w:tabs>
      <w:ind w:left="566" w:hangingChars="177" w:hanging="566"/>
    </w:pPr>
  </w:style>
  <w:style w:type="paragraph" w:styleId="af1">
    <w:name w:val="Body Text Indent"/>
    <w:basedOn w:val="a"/>
    <w:semiHidden/>
    <w:rsid w:val="00B36B59"/>
    <w:pPr>
      <w:spacing w:after="120"/>
      <w:ind w:leftChars="200" w:left="480"/>
    </w:pPr>
    <w:rPr>
      <w:rFonts w:ascii="Calibri" w:hAnsi="Calibri"/>
      <w:szCs w:val="22"/>
    </w:rPr>
  </w:style>
  <w:style w:type="paragraph" w:styleId="af2">
    <w:name w:val="header"/>
    <w:basedOn w:val="a"/>
    <w:link w:val="af3"/>
    <w:uiPriority w:val="99"/>
    <w:rsid w:val="00180F18"/>
    <w:pPr>
      <w:tabs>
        <w:tab w:val="center" w:pos="4153"/>
        <w:tab w:val="right" w:pos="8306"/>
      </w:tabs>
      <w:snapToGrid w:val="0"/>
    </w:pPr>
    <w:rPr>
      <w:sz w:val="20"/>
      <w:szCs w:val="20"/>
    </w:rPr>
  </w:style>
  <w:style w:type="character" w:customStyle="1" w:styleId="af3">
    <w:name w:val="頁首 字元"/>
    <w:link w:val="af2"/>
    <w:uiPriority w:val="99"/>
    <w:locked/>
    <w:rsid w:val="00631C1D"/>
    <w:rPr>
      <w:rFonts w:eastAsia="新細明體"/>
      <w:kern w:val="2"/>
      <w:lang w:val="en-US" w:eastAsia="zh-TW" w:bidi="ar-SA"/>
    </w:rPr>
  </w:style>
  <w:style w:type="paragraph" w:styleId="af4">
    <w:name w:val="footer"/>
    <w:basedOn w:val="a"/>
    <w:link w:val="af5"/>
    <w:uiPriority w:val="99"/>
    <w:rsid w:val="00180F18"/>
    <w:pPr>
      <w:tabs>
        <w:tab w:val="center" w:pos="4153"/>
        <w:tab w:val="right" w:pos="8306"/>
      </w:tabs>
      <w:snapToGrid w:val="0"/>
    </w:pPr>
    <w:rPr>
      <w:sz w:val="20"/>
      <w:szCs w:val="20"/>
    </w:rPr>
  </w:style>
  <w:style w:type="character" w:customStyle="1" w:styleId="af5">
    <w:name w:val="頁尾 字元"/>
    <w:link w:val="af4"/>
    <w:uiPriority w:val="99"/>
    <w:rsid w:val="00B8376A"/>
    <w:rPr>
      <w:rFonts w:eastAsia="新細明體"/>
      <w:kern w:val="2"/>
      <w:lang w:val="en-US" w:eastAsia="zh-TW" w:bidi="ar-SA"/>
    </w:rPr>
  </w:style>
  <w:style w:type="character" w:customStyle="1" w:styleId="22">
    <w:name w:val="字元 字元2"/>
    <w:semiHidden/>
    <w:rsid w:val="00AA20ED"/>
    <w:rPr>
      <w:rFonts w:eastAsia="新細明體"/>
      <w:kern w:val="2"/>
      <w:sz w:val="24"/>
      <w:lang w:val="en-US" w:eastAsia="zh-TW" w:bidi="ar-SA"/>
    </w:rPr>
  </w:style>
  <w:style w:type="paragraph" w:customStyle="1" w:styleId="af6">
    <w:name w:val="字元 字元 字元 字元 字元 字元 字元 字元 字元 字元 字元 字元 字元 字元 字元 字元"/>
    <w:basedOn w:val="a"/>
    <w:semiHidden/>
    <w:rsid w:val="008C5EAB"/>
    <w:pPr>
      <w:widowControl/>
      <w:spacing w:after="160" w:line="240" w:lineRule="exact"/>
    </w:pPr>
    <w:rPr>
      <w:rFonts w:ascii="Verdana" w:eastAsia="Times New Roman" w:hAnsi="Verdana"/>
      <w:kern w:val="0"/>
      <w:sz w:val="20"/>
      <w:szCs w:val="20"/>
      <w:lang w:eastAsia="en-US"/>
    </w:rPr>
  </w:style>
  <w:style w:type="character" w:customStyle="1" w:styleId="70">
    <w:name w:val="字元 字元7"/>
    <w:semiHidden/>
    <w:rsid w:val="00AA7B5E"/>
    <w:rPr>
      <w:rFonts w:eastAsia="新細明體"/>
      <w:kern w:val="2"/>
      <w:sz w:val="24"/>
      <w:lang w:val="en-US" w:eastAsia="zh-TW" w:bidi="ar-SA"/>
    </w:rPr>
  </w:style>
  <w:style w:type="paragraph" w:customStyle="1" w:styleId="af7">
    <w:name w:val="字元 字元 字元 字元 字元 字元 字元"/>
    <w:basedOn w:val="a"/>
    <w:semiHidden/>
    <w:rsid w:val="002E0CFE"/>
    <w:pPr>
      <w:widowControl/>
      <w:spacing w:after="160" w:line="240" w:lineRule="exact"/>
    </w:pPr>
    <w:rPr>
      <w:rFonts w:ascii="Verdana" w:hAnsi="Verdana"/>
      <w:kern w:val="0"/>
      <w:sz w:val="20"/>
      <w:szCs w:val="20"/>
      <w:lang w:eastAsia="en-US"/>
    </w:rPr>
  </w:style>
  <w:style w:type="table" w:styleId="af8">
    <w:name w:val="Table Grid"/>
    <w:basedOn w:val="a1"/>
    <w:rsid w:val="002062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8">
    <w:name w:val="字元 字元 字元 字元 字元 字元 字元 字元 字元 字元 字元 字元 字元 字元 字元 字元 字元 字元 字元 字元 字元1 字元 字元 字元 字元 字元 字元 字元 字元 字元 字元 字元 字元 字元 字元 字元 字元 字元 字元 字元 字元 字元 字元 字元 字元 字元 字元 字元 字元 字元 字元 字元 字元 字元 字元"/>
    <w:basedOn w:val="a"/>
    <w:semiHidden/>
    <w:rsid w:val="00343371"/>
    <w:pPr>
      <w:widowControl/>
      <w:spacing w:after="160" w:line="240" w:lineRule="exact"/>
    </w:pPr>
    <w:rPr>
      <w:rFonts w:ascii="Tahoma" w:hAnsi="Tahoma"/>
      <w:kern w:val="0"/>
      <w:sz w:val="20"/>
      <w:szCs w:val="20"/>
      <w:lang w:eastAsia="en-US"/>
    </w:rPr>
  </w:style>
  <w:style w:type="paragraph" w:customStyle="1" w:styleId="af9">
    <w:name w:val="字元 字元 字元 字元"/>
    <w:basedOn w:val="a"/>
    <w:semiHidden/>
    <w:rsid w:val="003A7E81"/>
    <w:pPr>
      <w:widowControl/>
      <w:spacing w:after="160" w:line="240" w:lineRule="exact"/>
    </w:pPr>
    <w:rPr>
      <w:rFonts w:ascii="Tahoma" w:hAnsi="Tahoma"/>
      <w:kern w:val="0"/>
      <w:sz w:val="20"/>
      <w:szCs w:val="20"/>
      <w:lang w:eastAsia="en-US"/>
    </w:rPr>
  </w:style>
  <w:style w:type="paragraph" w:styleId="41">
    <w:name w:val="toc 4"/>
    <w:basedOn w:val="a"/>
    <w:next w:val="a"/>
    <w:autoRedefine/>
    <w:uiPriority w:val="39"/>
    <w:unhideWhenUsed/>
    <w:rsid w:val="00C67DD6"/>
    <w:pPr>
      <w:ind w:leftChars="600" w:left="1440"/>
    </w:pPr>
    <w:rPr>
      <w:rFonts w:ascii="Calibri" w:hAnsi="Calibri"/>
      <w:szCs w:val="22"/>
    </w:rPr>
  </w:style>
  <w:style w:type="paragraph" w:styleId="5">
    <w:name w:val="toc 5"/>
    <w:basedOn w:val="a"/>
    <w:next w:val="a"/>
    <w:autoRedefine/>
    <w:uiPriority w:val="39"/>
    <w:unhideWhenUsed/>
    <w:rsid w:val="00C67DD6"/>
    <w:pPr>
      <w:ind w:leftChars="800" w:left="1920"/>
    </w:pPr>
    <w:rPr>
      <w:rFonts w:ascii="Calibri" w:hAnsi="Calibri"/>
      <w:szCs w:val="22"/>
    </w:rPr>
  </w:style>
  <w:style w:type="paragraph" w:styleId="6">
    <w:name w:val="toc 6"/>
    <w:basedOn w:val="a"/>
    <w:next w:val="a"/>
    <w:autoRedefine/>
    <w:uiPriority w:val="39"/>
    <w:unhideWhenUsed/>
    <w:rsid w:val="00C67DD6"/>
    <w:pPr>
      <w:ind w:leftChars="1000" w:left="2400"/>
    </w:pPr>
    <w:rPr>
      <w:rFonts w:ascii="Calibri" w:hAnsi="Calibri"/>
      <w:szCs w:val="22"/>
    </w:rPr>
  </w:style>
  <w:style w:type="paragraph" w:styleId="71">
    <w:name w:val="toc 7"/>
    <w:basedOn w:val="a"/>
    <w:next w:val="a"/>
    <w:autoRedefine/>
    <w:uiPriority w:val="39"/>
    <w:unhideWhenUsed/>
    <w:rsid w:val="00C67DD6"/>
    <w:pPr>
      <w:ind w:leftChars="1200" w:left="2880"/>
    </w:pPr>
    <w:rPr>
      <w:rFonts w:ascii="Calibri" w:hAnsi="Calibri"/>
      <w:szCs w:val="22"/>
    </w:rPr>
  </w:style>
  <w:style w:type="paragraph" w:styleId="8">
    <w:name w:val="toc 8"/>
    <w:basedOn w:val="a"/>
    <w:next w:val="a"/>
    <w:autoRedefine/>
    <w:uiPriority w:val="39"/>
    <w:unhideWhenUsed/>
    <w:rsid w:val="00C67DD6"/>
    <w:pPr>
      <w:ind w:leftChars="1400" w:left="3360"/>
    </w:pPr>
    <w:rPr>
      <w:rFonts w:ascii="Calibri" w:hAnsi="Calibri"/>
      <w:szCs w:val="22"/>
    </w:rPr>
  </w:style>
  <w:style w:type="paragraph" w:styleId="9">
    <w:name w:val="toc 9"/>
    <w:basedOn w:val="a"/>
    <w:next w:val="a"/>
    <w:autoRedefine/>
    <w:uiPriority w:val="39"/>
    <w:unhideWhenUsed/>
    <w:rsid w:val="00C67DD6"/>
    <w:pPr>
      <w:ind w:leftChars="1600" w:left="3840"/>
    </w:pPr>
    <w:rPr>
      <w:rFonts w:ascii="Calibri" w:hAnsi="Calibri"/>
      <w:szCs w:val="22"/>
    </w:rPr>
  </w:style>
  <w:style w:type="character" w:styleId="afa">
    <w:name w:val="page number"/>
    <w:basedOn w:val="a0"/>
    <w:rsid w:val="006D295F"/>
  </w:style>
  <w:style w:type="paragraph" w:styleId="afb">
    <w:name w:val="List Paragraph"/>
    <w:basedOn w:val="a"/>
    <w:link w:val="afc"/>
    <w:qFormat/>
    <w:rsid w:val="007C2C67"/>
    <w:pPr>
      <w:widowControl/>
      <w:ind w:leftChars="200" w:left="480"/>
    </w:pPr>
    <w:rPr>
      <w:rFonts w:ascii="新細明體" w:hAnsi="新細明體" w:cs="新細明體"/>
      <w:kern w:val="0"/>
    </w:rPr>
  </w:style>
  <w:style w:type="paragraph" w:customStyle="1" w:styleId="Afd">
    <w:name w:val="A標"/>
    <w:basedOn w:val="a"/>
    <w:qFormat/>
    <w:rsid w:val="0037795A"/>
    <w:pPr>
      <w:snapToGrid w:val="0"/>
      <w:ind w:leftChars="900" w:left="2480" w:hangingChars="100" w:hanging="320"/>
      <w:jc w:val="both"/>
    </w:pPr>
    <w:rPr>
      <w:rFonts w:ascii="標楷體" w:eastAsia="標楷體" w:hAnsi="標楷體" w:cs="MS Mincho"/>
      <w:color w:val="0000FF"/>
      <w:sz w:val="32"/>
      <w:szCs w:val="32"/>
    </w:rPr>
  </w:style>
  <w:style w:type="paragraph" w:customStyle="1" w:styleId="afe">
    <w:name w:val="a標"/>
    <w:basedOn w:val="a"/>
    <w:qFormat/>
    <w:rsid w:val="0037795A"/>
    <w:pPr>
      <w:snapToGrid w:val="0"/>
      <w:ind w:leftChars="1047" w:left="2833" w:hangingChars="100" w:hanging="320"/>
      <w:jc w:val="both"/>
    </w:pPr>
    <w:rPr>
      <w:rFonts w:ascii="標楷體" w:eastAsia="標楷體" w:hAnsi="標楷體" w:cs="MS Mincho"/>
      <w:color w:val="0000FF"/>
      <w:sz w:val="32"/>
      <w:szCs w:val="32"/>
    </w:rPr>
  </w:style>
  <w:style w:type="paragraph" w:customStyle="1" w:styleId="Aff">
    <w:name w:val="A內"/>
    <w:basedOn w:val="Afd"/>
    <w:qFormat/>
    <w:rsid w:val="002B04E0"/>
    <w:pPr>
      <w:ind w:leftChars="1033" w:left="2479" w:firstLineChars="0" w:firstLine="0"/>
    </w:pPr>
  </w:style>
  <w:style w:type="numbering" w:customStyle="1" w:styleId="WWNum6">
    <w:name w:val="WWNum6"/>
    <w:basedOn w:val="a2"/>
    <w:rsid w:val="0004729A"/>
    <w:pPr>
      <w:numPr>
        <w:numId w:val="23"/>
      </w:numPr>
    </w:pPr>
  </w:style>
  <w:style w:type="paragraph" w:customStyle="1" w:styleId="aff0">
    <w:name w:val="a內"/>
    <w:basedOn w:val="afe"/>
    <w:qFormat/>
    <w:rsid w:val="00DC3307"/>
    <w:pPr>
      <w:ind w:leftChars="1180" w:left="2832" w:firstLineChars="0" w:firstLine="2"/>
    </w:pPr>
  </w:style>
  <w:style w:type="character" w:customStyle="1" w:styleId="afc">
    <w:name w:val="清單段落 字元"/>
    <w:link w:val="afb"/>
    <w:uiPriority w:val="99"/>
    <w:locked/>
    <w:rsid w:val="00C110AF"/>
    <w:rPr>
      <w:rFonts w:ascii="新細明體" w:hAnsi="新細明體" w:cs="新細明體"/>
      <w:sz w:val="24"/>
      <w:szCs w:val="24"/>
    </w:rPr>
  </w:style>
  <w:style w:type="paragraph" w:styleId="aff1">
    <w:name w:val="Body Text"/>
    <w:basedOn w:val="a"/>
    <w:link w:val="aff2"/>
    <w:rsid w:val="006D307A"/>
    <w:pPr>
      <w:spacing w:after="120"/>
    </w:pPr>
  </w:style>
  <w:style w:type="character" w:customStyle="1" w:styleId="aff2">
    <w:name w:val="本文 字元"/>
    <w:basedOn w:val="a0"/>
    <w:link w:val="aff1"/>
    <w:rsid w:val="006D307A"/>
    <w:rPr>
      <w:kern w:val="2"/>
      <w:sz w:val="24"/>
      <w:szCs w:val="24"/>
    </w:rPr>
  </w:style>
  <w:style w:type="paragraph" w:styleId="Web">
    <w:name w:val="Normal (Web)"/>
    <w:basedOn w:val="a"/>
    <w:uiPriority w:val="99"/>
    <w:unhideWhenUsed/>
    <w:rsid w:val="003E698B"/>
    <w:pPr>
      <w:widowControl/>
      <w:spacing w:before="100" w:beforeAutospacing="1" w:after="100" w:afterAutospacing="1"/>
    </w:pPr>
    <w:rPr>
      <w:rFonts w:ascii="新細明體" w:hAnsi="新細明體" w:cs="新細明體"/>
      <w:kern w:val="0"/>
    </w:rPr>
  </w:style>
  <w:style w:type="character" w:styleId="aff3">
    <w:name w:val="Hyperlink"/>
    <w:basedOn w:val="a0"/>
    <w:uiPriority w:val="99"/>
    <w:unhideWhenUsed/>
    <w:rsid w:val="00C55181"/>
    <w:rPr>
      <w:color w:val="0000FF" w:themeColor="hyperlink"/>
      <w:u w:val="single"/>
    </w:rPr>
  </w:style>
  <w:style w:type="paragraph" w:styleId="aff4">
    <w:name w:val="Balloon Text"/>
    <w:basedOn w:val="a"/>
    <w:link w:val="aff5"/>
    <w:uiPriority w:val="99"/>
    <w:rsid w:val="00176777"/>
    <w:rPr>
      <w:rFonts w:asciiTheme="majorHAnsi" w:eastAsiaTheme="majorEastAsia" w:hAnsiTheme="majorHAnsi" w:cstheme="majorBidi"/>
      <w:sz w:val="18"/>
      <w:szCs w:val="18"/>
    </w:rPr>
  </w:style>
  <w:style w:type="character" w:customStyle="1" w:styleId="aff5">
    <w:name w:val="註解方塊文字 字元"/>
    <w:basedOn w:val="a0"/>
    <w:link w:val="aff4"/>
    <w:uiPriority w:val="99"/>
    <w:rsid w:val="00176777"/>
    <w:rPr>
      <w:rFonts w:asciiTheme="majorHAnsi" w:eastAsiaTheme="majorEastAsia" w:hAnsiTheme="majorHAnsi" w:cstheme="majorBidi"/>
      <w:kern w:val="2"/>
      <w:sz w:val="18"/>
      <w:szCs w:val="18"/>
    </w:rPr>
  </w:style>
  <w:style w:type="paragraph" w:customStyle="1" w:styleId="Default">
    <w:name w:val="Default"/>
    <w:rsid w:val="00513B90"/>
    <w:pPr>
      <w:widowControl w:val="0"/>
      <w:autoSpaceDE w:val="0"/>
      <w:autoSpaceDN w:val="0"/>
      <w:adjustRightInd w:val="0"/>
    </w:pPr>
    <w:rPr>
      <w:rFonts w:ascii="標楷體" w:eastAsia="標楷體" w:hAnsiTheme="minorHAnsi" w:cs="標楷體"/>
      <w:color w:val="000000"/>
      <w:sz w:val="24"/>
      <w:szCs w:val="24"/>
    </w:rPr>
  </w:style>
  <w:style w:type="character" w:customStyle="1" w:styleId="WW8Num1z0">
    <w:name w:val="WW8Num1z0"/>
    <w:rsid w:val="00513B90"/>
  </w:style>
  <w:style w:type="paragraph" w:customStyle="1" w:styleId="312">
    <w:name w:val="樣式 標題 3 + 左:  1 字元2"/>
    <w:basedOn w:val="3"/>
    <w:link w:val="3120"/>
    <w:rsid w:val="008E167F"/>
    <w:pPr>
      <w:keepNext w:val="0"/>
      <w:adjustRightInd w:val="0"/>
      <w:snapToGrid w:val="0"/>
      <w:spacing w:line="240" w:lineRule="auto"/>
      <w:ind w:leftChars="200" w:left="200"/>
      <w:jc w:val="both"/>
    </w:pPr>
    <w:rPr>
      <w:rFonts w:eastAsia="標楷體"/>
      <w:b w:val="0"/>
      <w:bCs w:val="0"/>
      <w:kern w:val="52"/>
      <w:sz w:val="20"/>
      <w:szCs w:val="20"/>
    </w:rPr>
  </w:style>
  <w:style w:type="character" w:customStyle="1" w:styleId="3120">
    <w:name w:val="樣式 標題 3 + 左:  1 字元2 字元"/>
    <w:link w:val="312"/>
    <w:locked/>
    <w:rsid w:val="008E167F"/>
    <w:rPr>
      <w:rFonts w:ascii="Arial" w:eastAsia="標楷體" w:hAnsi="Arial"/>
      <w:kern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32589">
      <w:bodyDiv w:val="1"/>
      <w:marLeft w:val="0"/>
      <w:marRight w:val="0"/>
      <w:marTop w:val="0"/>
      <w:marBottom w:val="0"/>
      <w:divBdr>
        <w:top w:val="none" w:sz="0" w:space="0" w:color="auto"/>
        <w:left w:val="none" w:sz="0" w:space="0" w:color="auto"/>
        <w:bottom w:val="none" w:sz="0" w:space="0" w:color="auto"/>
        <w:right w:val="none" w:sz="0" w:space="0" w:color="auto"/>
      </w:divBdr>
      <w:divsChild>
        <w:div w:id="1876262717">
          <w:marLeft w:val="0"/>
          <w:marRight w:val="0"/>
          <w:marTop w:val="0"/>
          <w:marBottom w:val="0"/>
          <w:divBdr>
            <w:top w:val="none" w:sz="0" w:space="0" w:color="auto"/>
            <w:left w:val="none" w:sz="0" w:space="0" w:color="auto"/>
            <w:bottom w:val="none" w:sz="0" w:space="0" w:color="auto"/>
            <w:right w:val="none" w:sz="0" w:space="0" w:color="auto"/>
          </w:divBdr>
        </w:div>
      </w:divsChild>
    </w:div>
    <w:div w:id="219438488">
      <w:bodyDiv w:val="1"/>
      <w:marLeft w:val="0"/>
      <w:marRight w:val="0"/>
      <w:marTop w:val="0"/>
      <w:marBottom w:val="0"/>
      <w:divBdr>
        <w:top w:val="none" w:sz="0" w:space="0" w:color="auto"/>
        <w:left w:val="none" w:sz="0" w:space="0" w:color="auto"/>
        <w:bottom w:val="none" w:sz="0" w:space="0" w:color="auto"/>
        <w:right w:val="none" w:sz="0" w:space="0" w:color="auto"/>
      </w:divBdr>
      <w:divsChild>
        <w:div w:id="121001106">
          <w:marLeft w:val="0"/>
          <w:marRight w:val="0"/>
          <w:marTop w:val="0"/>
          <w:marBottom w:val="0"/>
          <w:divBdr>
            <w:top w:val="none" w:sz="0" w:space="0" w:color="auto"/>
            <w:left w:val="none" w:sz="0" w:space="0" w:color="auto"/>
            <w:bottom w:val="none" w:sz="0" w:space="0" w:color="auto"/>
            <w:right w:val="none" w:sz="0" w:space="0" w:color="auto"/>
          </w:divBdr>
          <w:divsChild>
            <w:div w:id="17589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03724">
      <w:bodyDiv w:val="1"/>
      <w:marLeft w:val="0"/>
      <w:marRight w:val="0"/>
      <w:marTop w:val="0"/>
      <w:marBottom w:val="0"/>
      <w:divBdr>
        <w:top w:val="none" w:sz="0" w:space="0" w:color="auto"/>
        <w:left w:val="none" w:sz="0" w:space="0" w:color="auto"/>
        <w:bottom w:val="none" w:sz="0" w:space="0" w:color="auto"/>
        <w:right w:val="none" w:sz="0" w:space="0" w:color="auto"/>
      </w:divBdr>
      <w:divsChild>
        <w:div w:id="852718514">
          <w:marLeft w:val="0"/>
          <w:marRight w:val="0"/>
          <w:marTop w:val="0"/>
          <w:marBottom w:val="0"/>
          <w:divBdr>
            <w:top w:val="none" w:sz="0" w:space="0" w:color="auto"/>
            <w:left w:val="none" w:sz="0" w:space="0" w:color="auto"/>
            <w:bottom w:val="none" w:sz="0" w:space="0" w:color="auto"/>
            <w:right w:val="none" w:sz="0" w:space="0" w:color="auto"/>
          </w:divBdr>
          <w:divsChild>
            <w:div w:id="722489498">
              <w:marLeft w:val="0"/>
              <w:marRight w:val="0"/>
              <w:marTop w:val="0"/>
              <w:marBottom w:val="0"/>
              <w:divBdr>
                <w:top w:val="none" w:sz="0" w:space="0" w:color="auto"/>
                <w:left w:val="none" w:sz="0" w:space="0" w:color="auto"/>
                <w:bottom w:val="none" w:sz="0" w:space="0" w:color="auto"/>
                <w:right w:val="none" w:sz="0" w:space="0" w:color="auto"/>
              </w:divBdr>
              <w:divsChild>
                <w:div w:id="138964931">
                  <w:marLeft w:val="0"/>
                  <w:marRight w:val="0"/>
                  <w:marTop w:val="0"/>
                  <w:marBottom w:val="0"/>
                  <w:divBdr>
                    <w:top w:val="none" w:sz="0" w:space="0" w:color="auto"/>
                    <w:left w:val="none" w:sz="0" w:space="0" w:color="auto"/>
                    <w:bottom w:val="none" w:sz="0" w:space="0" w:color="auto"/>
                    <w:right w:val="none" w:sz="0" w:space="0" w:color="auto"/>
                  </w:divBdr>
                  <w:divsChild>
                    <w:div w:id="55551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803862">
      <w:bodyDiv w:val="1"/>
      <w:marLeft w:val="0"/>
      <w:marRight w:val="0"/>
      <w:marTop w:val="0"/>
      <w:marBottom w:val="0"/>
      <w:divBdr>
        <w:top w:val="none" w:sz="0" w:space="0" w:color="auto"/>
        <w:left w:val="none" w:sz="0" w:space="0" w:color="auto"/>
        <w:bottom w:val="none" w:sz="0" w:space="0" w:color="auto"/>
        <w:right w:val="none" w:sz="0" w:space="0" w:color="auto"/>
      </w:divBdr>
    </w:div>
    <w:div w:id="410933420">
      <w:bodyDiv w:val="1"/>
      <w:marLeft w:val="0"/>
      <w:marRight w:val="0"/>
      <w:marTop w:val="0"/>
      <w:marBottom w:val="0"/>
      <w:divBdr>
        <w:top w:val="none" w:sz="0" w:space="0" w:color="auto"/>
        <w:left w:val="none" w:sz="0" w:space="0" w:color="auto"/>
        <w:bottom w:val="none" w:sz="0" w:space="0" w:color="auto"/>
        <w:right w:val="none" w:sz="0" w:space="0" w:color="auto"/>
      </w:divBdr>
    </w:div>
    <w:div w:id="620768619">
      <w:bodyDiv w:val="1"/>
      <w:marLeft w:val="0"/>
      <w:marRight w:val="0"/>
      <w:marTop w:val="0"/>
      <w:marBottom w:val="0"/>
      <w:divBdr>
        <w:top w:val="none" w:sz="0" w:space="0" w:color="auto"/>
        <w:left w:val="none" w:sz="0" w:space="0" w:color="auto"/>
        <w:bottom w:val="none" w:sz="0" w:space="0" w:color="auto"/>
        <w:right w:val="none" w:sz="0" w:space="0" w:color="auto"/>
      </w:divBdr>
    </w:div>
    <w:div w:id="700783557">
      <w:bodyDiv w:val="1"/>
      <w:marLeft w:val="0"/>
      <w:marRight w:val="0"/>
      <w:marTop w:val="0"/>
      <w:marBottom w:val="0"/>
      <w:divBdr>
        <w:top w:val="none" w:sz="0" w:space="0" w:color="auto"/>
        <w:left w:val="none" w:sz="0" w:space="0" w:color="auto"/>
        <w:bottom w:val="none" w:sz="0" w:space="0" w:color="auto"/>
        <w:right w:val="none" w:sz="0" w:space="0" w:color="auto"/>
      </w:divBdr>
    </w:div>
    <w:div w:id="704644494">
      <w:bodyDiv w:val="1"/>
      <w:marLeft w:val="0"/>
      <w:marRight w:val="0"/>
      <w:marTop w:val="0"/>
      <w:marBottom w:val="0"/>
      <w:divBdr>
        <w:top w:val="none" w:sz="0" w:space="0" w:color="auto"/>
        <w:left w:val="none" w:sz="0" w:space="0" w:color="auto"/>
        <w:bottom w:val="none" w:sz="0" w:space="0" w:color="auto"/>
        <w:right w:val="none" w:sz="0" w:space="0" w:color="auto"/>
      </w:divBdr>
    </w:div>
    <w:div w:id="786319832">
      <w:bodyDiv w:val="1"/>
      <w:marLeft w:val="0"/>
      <w:marRight w:val="0"/>
      <w:marTop w:val="0"/>
      <w:marBottom w:val="0"/>
      <w:divBdr>
        <w:top w:val="none" w:sz="0" w:space="0" w:color="auto"/>
        <w:left w:val="none" w:sz="0" w:space="0" w:color="auto"/>
        <w:bottom w:val="none" w:sz="0" w:space="0" w:color="auto"/>
        <w:right w:val="none" w:sz="0" w:space="0" w:color="auto"/>
      </w:divBdr>
    </w:div>
    <w:div w:id="809178311">
      <w:bodyDiv w:val="1"/>
      <w:marLeft w:val="0"/>
      <w:marRight w:val="0"/>
      <w:marTop w:val="0"/>
      <w:marBottom w:val="0"/>
      <w:divBdr>
        <w:top w:val="none" w:sz="0" w:space="0" w:color="auto"/>
        <w:left w:val="none" w:sz="0" w:space="0" w:color="auto"/>
        <w:bottom w:val="none" w:sz="0" w:space="0" w:color="auto"/>
        <w:right w:val="none" w:sz="0" w:space="0" w:color="auto"/>
      </w:divBdr>
    </w:div>
    <w:div w:id="809978853">
      <w:bodyDiv w:val="1"/>
      <w:marLeft w:val="0"/>
      <w:marRight w:val="0"/>
      <w:marTop w:val="0"/>
      <w:marBottom w:val="0"/>
      <w:divBdr>
        <w:top w:val="none" w:sz="0" w:space="0" w:color="auto"/>
        <w:left w:val="none" w:sz="0" w:space="0" w:color="auto"/>
        <w:bottom w:val="none" w:sz="0" w:space="0" w:color="auto"/>
        <w:right w:val="none" w:sz="0" w:space="0" w:color="auto"/>
      </w:divBdr>
    </w:div>
    <w:div w:id="927081850">
      <w:bodyDiv w:val="1"/>
      <w:marLeft w:val="0"/>
      <w:marRight w:val="0"/>
      <w:marTop w:val="0"/>
      <w:marBottom w:val="0"/>
      <w:divBdr>
        <w:top w:val="none" w:sz="0" w:space="0" w:color="auto"/>
        <w:left w:val="none" w:sz="0" w:space="0" w:color="auto"/>
        <w:bottom w:val="none" w:sz="0" w:space="0" w:color="auto"/>
        <w:right w:val="none" w:sz="0" w:space="0" w:color="auto"/>
      </w:divBdr>
    </w:div>
    <w:div w:id="989098286">
      <w:bodyDiv w:val="1"/>
      <w:marLeft w:val="0"/>
      <w:marRight w:val="0"/>
      <w:marTop w:val="0"/>
      <w:marBottom w:val="0"/>
      <w:divBdr>
        <w:top w:val="none" w:sz="0" w:space="0" w:color="auto"/>
        <w:left w:val="none" w:sz="0" w:space="0" w:color="auto"/>
        <w:bottom w:val="none" w:sz="0" w:space="0" w:color="auto"/>
        <w:right w:val="none" w:sz="0" w:space="0" w:color="auto"/>
      </w:divBdr>
    </w:div>
    <w:div w:id="1065955556">
      <w:bodyDiv w:val="1"/>
      <w:marLeft w:val="0"/>
      <w:marRight w:val="0"/>
      <w:marTop w:val="0"/>
      <w:marBottom w:val="0"/>
      <w:divBdr>
        <w:top w:val="none" w:sz="0" w:space="0" w:color="auto"/>
        <w:left w:val="none" w:sz="0" w:space="0" w:color="auto"/>
        <w:bottom w:val="none" w:sz="0" w:space="0" w:color="auto"/>
        <w:right w:val="none" w:sz="0" w:space="0" w:color="auto"/>
      </w:divBdr>
      <w:divsChild>
        <w:div w:id="1568490345">
          <w:marLeft w:val="0"/>
          <w:marRight w:val="0"/>
          <w:marTop w:val="0"/>
          <w:marBottom w:val="0"/>
          <w:divBdr>
            <w:top w:val="none" w:sz="0" w:space="0" w:color="auto"/>
            <w:left w:val="none" w:sz="0" w:space="0" w:color="auto"/>
            <w:bottom w:val="none" w:sz="0" w:space="0" w:color="auto"/>
            <w:right w:val="none" w:sz="0" w:space="0" w:color="auto"/>
          </w:divBdr>
        </w:div>
      </w:divsChild>
    </w:div>
    <w:div w:id="1171215518">
      <w:bodyDiv w:val="1"/>
      <w:marLeft w:val="0"/>
      <w:marRight w:val="0"/>
      <w:marTop w:val="0"/>
      <w:marBottom w:val="0"/>
      <w:divBdr>
        <w:top w:val="none" w:sz="0" w:space="0" w:color="auto"/>
        <w:left w:val="none" w:sz="0" w:space="0" w:color="auto"/>
        <w:bottom w:val="none" w:sz="0" w:space="0" w:color="auto"/>
        <w:right w:val="none" w:sz="0" w:space="0" w:color="auto"/>
      </w:divBdr>
    </w:div>
    <w:div w:id="1492022562">
      <w:bodyDiv w:val="1"/>
      <w:marLeft w:val="0"/>
      <w:marRight w:val="0"/>
      <w:marTop w:val="0"/>
      <w:marBottom w:val="0"/>
      <w:divBdr>
        <w:top w:val="none" w:sz="0" w:space="0" w:color="auto"/>
        <w:left w:val="none" w:sz="0" w:space="0" w:color="auto"/>
        <w:bottom w:val="none" w:sz="0" w:space="0" w:color="auto"/>
        <w:right w:val="none" w:sz="0" w:space="0" w:color="auto"/>
      </w:divBdr>
    </w:div>
    <w:div w:id="1513834280">
      <w:bodyDiv w:val="1"/>
      <w:marLeft w:val="0"/>
      <w:marRight w:val="0"/>
      <w:marTop w:val="0"/>
      <w:marBottom w:val="0"/>
      <w:divBdr>
        <w:top w:val="none" w:sz="0" w:space="0" w:color="auto"/>
        <w:left w:val="none" w:sz="0" w:space="0" w:color="auto"/>
        <w:bottom w:val="none" w:sz="0" w:space="0" w:color="auto"/>
        <w:right w:val="none" w:sz="0" w:space="0" w:color="auto"/>
      </w:divBdr>
      <w:divsChild>
        <w:div w:id="1976715455">
          <w:marLeft w:val="0"/>
          <w:marRight w:val="0"/>
          <w:marTop w:val="0"/>
          <w:marBottom w:val="0"/>
          <w:divBdr>
            <w:top w:val="none" w:sz="0" w:space="0" w:color="auto"/>
            <w:left w:val="none" w:sz="0" w:space="0" w:color="auto"/>
            <w:bottom w:val="none" w:sz="0" w:space="0" w:color="auto"/>
            <w:right w:val="none" w:sz="0" w:space="0" w:color="auto"/>
          </w:divBdr>
        </w:div>
      </w:divsChild>
    </w:div>
    <w:div w:id="1576084706">
      <w:bodyDiv w:val="1"/>
      <w:marLeft w:val="0"/>
      <w:marRight w:val="0"/>
      <w:marTop w:val="0"/>
      <w:marBottom w:val="0"/>
      <w:divBdr>
        <w:top w:val="none" w:sz="0" w:space="0" w:color="auto"/>
        <w:left w:val="none" w:sz="0" w:space="0" w:color="auto"/>
        <w:bottom w:val="none" w:sz="0" w:space="0" w:color="auto"/>
        <w:right w:val="none" w:sz="0" w:space="0" w:color="auto"/>
      </w:divBdr>
      <w:divsChild>
        <w:div w:id="933630566">
          <w:marLeft w:val="0"/>
          <w:marRight w:val="0"/>
          <w:marTop w:val="0"/>
          <w:marBottom w:val="0"/>
          <w:divBdr>
            <w:top w:val="none" w:sz="0" w:space="0" w:color="auto"/>
            <w:left w:val="none" w:sz="0" w:space="0" w:color="auto"/>
            <w:bottom w:val="none" w:sz="0" w:space="0" w:color="auto"/>
            <w:right w:val="none" w:sz="0" w:space="0" w:color="auto"/>
          </w:divBdr>
        </w:div>
      </w:divsChild>
    </w:div>
    <w:div w:id="1618834025">
      <w:bodyDiv w:val="1"/>
      <w:marLeft w:val="0"/>
      <w:marRight w:val="0"/>
      <w:marTop w:val="0"/>
      <w:marBottom w:val="0"/>
      <w:divBdr>
        <w:top w:val="none" w:sz="0" w:space="0" w:color="auto"/>
        <w:left w:val="none" w:sz="0" w:space="0" w:color="auto"/>
        <w:bottom w:val="none" w:sz="0" w:space="0" w:color="auto"/>
        <w:right w:val="none" w:sz="0" w:space="0" w:color="auto"/>
      </w:divBdr>
    </w:div>
    <w:div w:id="1639148509">
      <w:bodyDiv w:val="1"/>
      <w:marLeft w:val="0"/>
      <w:marRight w:val="0"/>
      <w:marTop w:val="0"/>
      <w:marBottom w:val="0"/>
      <w:divBdr>
        <w:top w:val="none" w:sz="0" w:space="0" w:color="auto"/>
        <w:left w:val="none" w:sz="0" w:space="0" w:color="auto"/>
        <w:bottom w:val="none" w:sz="0" w:space="0" w:color="auto"/>
        <w:right w:val="none" w:sz="0" w:space="0" w:color="auto"/>
      </w:divBdr>
    </w:div>
    <w:div w:id="1689524142">
      <w:bodyDiv w:val="1"/>
      <w:marLeft w:val="0"/>
      <w:marRight w:val="0"/>
      <w:marTop w:val="0"/>
      <w:marBottom w:val="0"/>
      <w:divBdr>
        <w:top w:val="none" w:sz="0" w:space="0" w:color="auto"/>
        <w:left w:val="none" w:sz="0" w:space="0" w:color="auto"/>
        <w:bottom w:val="none" w:sz="0" w:space="0" w:color="auto"/>
        <w:right w:val="none" w:sz="0" w:space="0" w:color="auto"/>
      </w:divBdr>
    </w:div>
    <w:div w:id="1853105677">
      <w:bodyDiv w:val="1"/>
      <w:marLeft w:val="0"/>
      <w:marRight w:val="0"/>
      <w:marTop w:val="0"/>
      <w:marBottom w:val="0"/>
      <w:divBdr>
        <w:top w:val="none" w:sz="0" w:space="0" w:color="auto"/>
        <w:left w:val="none" w:sz="0" w:space="0" w:color="auto"/>
        <w:bottom w:val="none" w:sz="0" w:space="0" w:color="auto"/>
        <w:right w:val="none" w:sz="0" w:space="0" w:color="auto"/>
      </w:divBdr>
    </w:div>
    <w:div w:id="1894273512">
      <w:bodyDiv w:val="1"/>
      <w:marLeft w:val="0"/>
      <w:marRight w:val="0"/>
      <w:marTop w:val="0"/>
      <w:marBottom w:val="0"/>
      <w:divBdr>
        <w:top w:val="none" w:sz="0" w:space="0" w:color="auto"/>
        <w:left w:val="none" w:sz="0" w:space="0" w:color="auto"/>
        <w:bottom w:val="none" w:sz="0" w:space="0" w:color="auto"/>
        <w:right w:val="none" w:sz="0" w:space="0" w:color="auto"/>
      </w:divBdr>
      <w:divsChild>
        <w:div w:id="813259265">
          <w:marLeft w:val="0"/>
          <w:marRight w:val="0"/>
          <w:marTop w:val="0"/>
          <w:marBottom w:val="0"/>
          <w:divBdr>
            <w:top w:val="none" w:sz="0" w:space="0" w:color="auto"/>
            <w:left w:val="none" w:sz="0" w:space="0" w:color="auto"/>
            <w:bottom w:val="none" w:sz="0" w:space="0" w:color="auto"/>
            <w:right w:val="none" w:sz="0" w:space="0" w:color="auto"/>
          </w:divBdr>
        </w:div>
      </w:divsChild>
    </w:div>
    <w:div w:id="2057897112">
      <w:bodyDiv w:val="1"/>
      <w:marLeft w:val="0"/>
      <w:marRight w:val="0"/>
      <w:marTop w:val="0"/>
      <w:marBottom w:val="0"/>
      <w:divBdr>
        <w:top w:val="none" w:sz="0" w:space="0" w:color="auto"/>
        <w:left w:val="none" w:sz="0" w:space="0" w:color="auto"/>
        <w:bottom w:val="none" w:sz="0" w:space="0" w:color="auto"/>
        <w:right w:val="none" w:sz="0" w:space="0" w:color="auto"/>
      </w:divBdr>
    </w:div>
    <w:div w:id="2079327806">
      <w:bodyDiv w:val="1"/>
      <w:marLeft w:val="0"/>
      <w:marRight w:val="0"/>
      <w:marTop w:val="0"/>
      <w:marBottom w:val="0"/>
      <w:divBdr>
        <w:top w:val="none" w:sz="0" w:space="0" w:color="auto"/>
        <w:left w:val="none" w:sz="0" w:space="0" w:color="auto"/>
        <w:bottom w:val="none" w:sz="0" w:space="0" w:color="auto"/>
        <w:right w:val="none" w:sz="0" w:space="0" w:color="auto"/>
      </w:divBdr>
    </w:div>
    <w:div w:id="2097898989">
      <w:bodyDiv w:val="1"/>
      <w:marLeft w:val="0"/>
      <w:marRight w:val="0"/>
      <w:marTop w:val="0"/>
      <w:marBottom w:val="0"/>
      <w:divBdr>
        <w:top w:val="none" w:sz="0" w:space="0" w:color="auto"/>
        <w:left w:val="none" w:sz="0" w:space="0" w:color="auto"/>
        <w:bottom w:val="none" w:sz="0" w:space="0" w:color="auto"/>
        <w:right w:val="none" w:sz="0" w:space="0" w:color="auto"/>
      </w:divBdr>
    </w:div>
    <w:div w:id="214075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A12EB-4450-43F8-A20B-FBB41939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113</Pages>
  <Words>11208</Words>
  <Characters>63887</Characters>
  <Application>Microsoft Office Word</Application>
  <DocSecurity>0</DocSecurity>
  <Lines>532</Lines>
  <Paragraphs>149</Paragraphs>
  <ScaleCrop>false</ScaleCrop>
  <Company/>
  <LinksUpToDate>false</LinksUpToDate>
  <CharactersWithSpaces>74946</CharactersWithSpaces>
  <SharedDoc>false</SharedDoc>
  <HLinks>
    <vt:vector size="912" baseType="variant">
      <vt:variant>
        <vt:i4>1441852</vt:i4>
      </vt:variant>
      <vt:variant>
        <vt:i4>903</vt:i4>
      </vt:variant>
      <vt:variant>
        <vt:i4>0</vt:i4>
      </vt:variant>
      <vt:variant>
        <vt:i4>5</vt:i4>
      </vt:variant>
      <vt:variant>
        <vt:lpwstr/>
      </vt:variant>
      <vt:variant>
        <vt:lpwstr>_Toc349577170</vt:lpwstr>
      </vt:variant>
      <vt:variant>
        <vt:i4>1048627</vt:i4>
      </vt:variant>
      <vt:variant>
        <vt:i4>900</vt:i4>
      </vt:variant>
      <vt:variant>
        <vt:i4>0</vt:i4>
      </vt:variant>
      <vt:variant>
        <vt:i4>5</vt:i4>
      </vt:variant>
      <vt:variant>
        <vt:lpwstr/>
      </vt:variant>
      <vt:variant>
        <vt:lpwstr>_Toc393179462</vt:lpwstr>
      </vt:variant>
      <vt:variant>
        <vt:i4>1048627</vt:i4>
      </vt:variant>
      <vt:variant>
        <vt:i4>897</vt:i4>
      </vt:variant>
      <vt:variant>
        <vt:i4>0</vt:i4>
      </vt:variant>
      <vt:variant>
        <vt:i4>5</vt:i4>
      </vt:variant>
      <vt:variant>
        <vt:lpwstr/>
      </vt:variant>
      <vt:variant>
        <vt:lpwstr>_Toc393179462</vt:lpwstr>
      </vt:variant>
      <vt:variant>
        <vt:i4>1310773</vt:i4>
      </vt:variant>
      <vt:variant>
        <vt:i4>890</vt:i4>
      </vt:variant>
      <vt:variant>
        <vt:i4>0</vt:i4>
      </vt:variant>
      <vt:variant>
        <vt:i4>5</vt:i4>
      </vt:variant>
      <vt:variant>
        <vt:lpwstr/>
      </vt:variant>
      <vt:variant>
        <vt:lpwstr>_Toc518480063</vt:lpwstr>
      </vt:variant>
      <vt:variant>
        <vt:i4>1310773</vt:i4>
      </vt:variant>
      <vt:variant>
        <vt:i4>884</vt:i4>
      </vt:variant>
      <vt:variant>
        <vt:i4>0</vt:i4>
      </vt:variant>
      <vt:variant>
        <vt:i4>5</vt:i4>
      </vt:variant>
      <vt:variant>
        <vt:lpwstr/>
      </vt:variant>
      <vt:variant>
        <vt:lpwstr>_Toc518480062</vt:lpwstr>
      </vt:variant>
      <vt:variant>
        <vt:i4>1310773</vt:i4>
      </vt:variant>
      <vt:variant>
        <vt:i4>878</vt:i4>
      </vt:variant>
      <vt:variant>
        <vt:i4>0</vt:i4>
      </vt:variant>
      <vt:variant>
        <vt:i4>5</vt:i4>
      </vt:variant>
      <vt:variant>
        <vt:lpwstr/>
      </vt:variant>
      <vt:variant>
        <vt:lpwstr>_Toc518480061</vt:lpwstr>
      </vt:variant>
      <vt:variant>
        <vt:i4>1310773</vt:i4>
      </vt:variant>
      <vt:variant>
        <vt:i4>872</vt:i4>
      </vt:variant>
      <vt:variant>
        <vt:i4>0</vt:i4>
      </vt:variant>
      <vt:variant>
        <vt:i4>5</vt:i4>
      </vt:variant>
      <vt:variant>
        <vt:lpwstr/>
      </vt:variant>
      <vt:variant>
        <vt:lpwstr>_Toc518480060</vt:lpwstr>
      </vt:variant>
      <vt:variant>
        <vt:i4>1507381</vt:i4>
      </vt:variant>
      <vt:variant>
        <vt:i4>866</vt:i4>
      </vt:variant>
      <vt:variant>
        <vt:i4>0</vt:i4>
      </vt:variant>
      <vt:variant>
        <vt:i4>5</vt:i4>
      </vt:variant>
      <vt:variant>
        <vt:lpwstr/>
      </vt:variant>
      <vt:variant>
        <vt:lpwstr>_Toc518480059</vt:lpwstr>
      </vt:variant>
      <vt:variant>
        <vt:i4>1507381</vt:i4>
      </vt:variant>
      <vt:variant>
        <vt:i4>860</vt:i4>
      </vt:variant>
      <vt:variant>
        <vt:i4>0</vt:i4>
      </vt:variant>
      <vt:variant>
        <vt:i4>5</vt:i4>
      </vt:variant>
      <vt:variant>
        <vt:lpwstr/>
      </vt:variant>
      <vt:variant>
        <vt:lpwstr>_Toc518480058</vt:lpwstr>
      </vt:variant>
      <vt:variant>
        <vt:i4>1507381</vt:i4>
      </vt:variant>
      <vt:variant>
        <vt:i4>854</vt:i4>
      </vt:variant>
      <vt:variant>
        <vt:i4>0</vt:i4>
      </vt:variant>
      <vt:variant>
        <vt:i4>5</vt:i4>
      </vt:variant>
      <vt:variant>
        <vt:lpwstr/>
      </vt:variant>
      <vt:variant>
        <vt:lpwstr>_Toc518480057</vt:lpwstr>
      </vt:variant>
      <vt:variant>
        <vt:i4>1507381</vt:i4>
      </vt:variant>
      <vt:variant>
        <vt:i4>848</vt:i4>
      </vt:variant>
      <vt:variant>
        <vt:i4>0</vt:i4>
      </vt:variant>
      <vt:variant>
        <vt:i4>5</vt:i4>
      </vt:variant>
      <vt:variant>
        <vt:lpwstr/>
      </vt:variant>
      <vt:variant>
        <vt:lpwstr>_Toc518480056</vt:lpwstr>
      </vt:variant>
      <vt:variant>
        <vt:i4>1507381</vt:i4>
      </vt:variant>
      <vt:variant>
        <vt:i4>842</vt:i4>
      </vt:variant>
      <vt:variant>
        <vt:i4>0</vt:i4>
      </vt:variant>
      <vt:variant>
        <vt:i4>5</vt:i4>
      </vt:variant>
      <vt:variant>
        <vt:lpwstr/>
      </vt:variant>
      <vt:variant>
        <vt:lpwstr>_Toc518480055</vt:lpwstr>
      </vt:variant>
      <vt:variant>
        <vt:i4>1507381</vt:i4>
      </vt:variant>
      <vt:variant>
        <vt:i4>836</vt:i4>
      </vt:variant>
      <vt:variant>
        <vt:i4>0</vt:i4>
      </vt:variant>
      <vt:variant>
        <vt:i4>5</vt:i4>
      </vt:variant>
      <vt:variant>
        <vt:lpwstr/>
      </vt:variant>
      <vt:variant>
        <vt:lpwstr>_Toc518480054</vt:lpwstr>
      </vt:variant>
      <vt:variant>
        <vt:i4>1507381</vt:i4>
      </vt:variant>
      <vt:variant>
        <vt:i4>830</vt:i4>
      </vt:variant>
      <vt:variant>
        <vt:i4>0</vt:i4>
      </vt:variant>
      <vt:variant>
        <vt:i4>5</vt:i4>
      </vt:variant>
      <vt:variant>
        <vt:lpwstr/>
      </vt:variant>
      <vt:variant>
        <vt:lpwstr>_Toc518480053</vt:lpwstr>
      </vt:variant>
      <vt:variant>
        <vt:i4>1507381</vt:i4>
      </vt:variant>
      <vt:variant>
        <vt:i4>824</vt:i4>
      </vt:variant>
      <vt:variant>
        <vt:i4>0</vt:i4>
      </vt:variant>
      <vt:variant>
        <vt:i4>5</vt:i4>
      </vt:variant>
      <vt:variant>
        <vt:lpwstr/>
      </vt:variant>
      <vt:variant>
        <vt:lpwstr>_Toc518480052</vt:lpwstr>
      </vt:variant>
      <vt:variant>
        <vt:i4>1507381</vt:i4>
      </vt:variant>
      <vt:variant>
        <vt:i4>818</vt:i4>
      </vt:variant>
      <vt:variant>
        <vt:i4>0</vt:i4>
      </vt:variant>
      <vt:variant>
        <vt:i4>5</vt:i4>
      </vt:variant>
      <vt:variant>
        <vt:lpwstr/>
      </vt:variant>
      <vt:variant>
        <vt:lpwstr>_Toc518480051</vt:lpwstr>
      </vt:variant>
      <vt:variant>
        <vt:i4>1507381</vt:i4>
      </vt:variant>
      <vt:variant>
        <vt:i4>812</vt:i4>
      </vt:variant>
      <vt:variant>
        <vt:i4>0</vt:i4>
      </vt:variant>
      <vt:variant>
        <vt:i4>5</vt:i4>
      </vt:variant>
      <vt:variant>
        <vt:lpwstr/>
      </vt:variant>
      <vt:variant>
        <vt:lpwstr>_Toc518480050</vt:lpwstr>
      </vt:variant>
      <vt:variant>
        <vt:i4>1441845</vt:i4>
      </vt:variant>
      <vt:variant>
        <vt:i4>806</vt:i4>
      </vt:variant>
      <vt:variant>
        <vt:i4>0</vt:i4>
      </vt:variant>
      <vt:variant>
        <vt:i4>5</vt:i4>
      </vt:variant>
      <vt:variant>
        <vt:lpwstr/>
      </vt:variant>
      <vt:variant>
        <vt:lpwstr>_Toc518480049</vt:lpwstr>
      </vt:variant>
      <vt:variant>
        <vt:i4>1441845</vt:i4>
      </vt:variant>
      <vt:variant>
        <vt:i4>800</vt:i4>
      </vt:variant>
      <vt:variant>
        <vt:i4>0</vt:i4>
      </vt:variant>
      <vt:variant>
        <vt:i4>5</vt:i4>
      </vt:variant>
      <vt:variant>
        <vt:lpwstr/>
      </vt:variant>
      <vt:variant>
        <vt:lpwstr>_Toc518480048</vt:lpwstr>
      </vt:variant>
      <vt:variant>
        <vt:i4>1441845</vt:i4>
      </vt:variant>
      <vt:variant>
        <vt:i4>794</vt:i4>
      </vt:variant>
      <vt:variant>
        <vt:i4>0</vt:i4>
      </vt:variant>
      <vt:variant>
        <vt:i4>5</vt:i4>
      </vt:variant>
      <vt:variant>
        <vt:lpwstr/>
      </vt:variant>
      <vt:variant>
        <vt:lpwstr>_Toc518480047</vt:lpwstr>
      </vt:variant>
      <vt:variant>
        <vt:i4>1441845</vt:i4>
      </vt:variant>
      <vt:variant>
        <vt:i4>788</vt:i4>
      </vt:variant>
      <vt:variant>
        <vt:i4>0</vt:i4>
      </vt:variant>
      <vt:variant>
        <vt:i4>5</vt:i4>
      </vt:variant>
      <vt:variant>
        <vt:lpwstr/>
      </vt:variant>
      <vt:variant>
        <vt:lpwstr>_Toc518480046</vt:lpwstr>
      </vt:variant>
      <vt:variant>
        <vt:i4>1441845</vt:i4>
      </vt:variant>
      <vt:variant>
        <vt:i4>782</vt:i4>
      </vt:variant>
      <vt:variant>
        <vt:i4>0</vt:i4>
      </vt:variant>
      <vt:variant>
        <vt:i4>5</vt:i4>
      </vt:variant>
      <vt:variant>
        <vt:lpwstr/>
      </vt:variant>
      <vt:variant>
        <vt:lpwstr>_Toc518480045</vt:lpwstr>
      </vt:variant>
      <vt:variant>
        <vt:i4>1441845</vt:i4>
      </vt:variant>
      <vt:variant>
        <vt:i4>776</vt:i4>
      </vt:variant>
      <vt:variant>
        <vt:i4>0</vt:i4>
      </vt:variant>
      <vt:variant>
        <vt:i4>5</vt:i4>
      </vt:variant>
      <vt:variant>
        <vt:lpwstr/>
      </vt:variant>
      <vt:variant>
        <vt:lpwstr>_Toc518480044</vt:lpwstr>
      </vt:variant>
      <vt:variant>
        <vt:i4>1441845</vt:i4>
      </vt:variant>
      <vt:variant>
        <vt:i4>770</vt:i4>
      </vt:variant>
      <vt:variant>
        <vt:i4>0</vt:i4>
      </vt:variant>
      <vt:variant>
        <vt:i4>5</vt:i4>
      </vt:variant>
      <vt:variant>
        <vt:lpwstr/>
      </vt:variant>
      <vt:variant>
        <vt:lpwstr>_Toc518480043</vt:lpwstr>
      </vt:variant>
      <vt:variant>
        <vt:i4>1441845</vt:i4>
      </vt:variant>
      <vt:variant>
        <vt:i4>764</vt:i4>
      </vt:variant>
      <vt:variant>
        <vt:i4>0</vt:i4>
      </vt:variant>
      <vt:variant>
        <vt:i4>5</vt:i4>
      </vt:variant>
      <vt:variant>
        <vt:lpwstr/>
      </vt:variant>
      <vt:variant>
        <vt:lpwstr>_Toc518480042</vt:lpwstr>
      </vt:variant>
      <vt:variant>
        <vt:i4>1441845</vt:i4>
      </vt:variant>
      <vt:variant>
        <vt:i4>758</vt:i4>
      </vt:variant>
      <vt:variant>
        <vt:i4>0</vt:i4>
      </vt:variant>
      <vt:variant>
        <vt:i4>5</vt:i4>
      </vt:variant>
      <vt:variant>
        <vt:lpwstr/>
      </vt:variant>
      <vt:variant>
        <vt:lpwstr>_Toc518480041</vt:lpwstr>
      </vt:variant>
      <vt:variant>
        <vt:i4>1441845</vt:i4>
      </vt:variant>
      <vt:variant>
        <vt:i4>752</vt:i4>
      </vt:variant>
      <vt:variant>
        <vt:i4>0</vt:i4>
      </vt:variant>
      <vt:variant>
        <vt:i4>5</vt:i4>
      </vt:variant>
      <vt:variant>
        <vt:lpwstr/>
      </vt:variant>
      <vt:variant>
        <vt:lpwstr>_Toc518480040</vt:lpwstr>
      </vt:variant>
      <vt:variant>
        <vt:i4>1114165</vt:i4>
      </vt:variant>
      <vt:variant>
        <vt:i4>746</vt:i4>
      </vt:variant>
      <vt:variant>
        <vt:i4>0</vt:i4>
      </vt:variant>
      <vt:variant>
        <vt:i4>5</vt:i4>
      </vt:variant>
      <vt:variant>
        <vt:lpwstr/>
      </vt:variant>
      <vt:variant>
        <vt:lpwstr>_Toc518480039</vt:lpwstr>
      </vt:variant>
      <vt:variant>
        <vt:i4>1114165</vt:i4>
      </vt:variant>
      <vt:variant>
        <vt:i4>740</vt:i4>
      </vt:variant>
      <vt:variant>
        <vt:i4>0</vt:i4>
      </vt:variant>
      <vt:variant>
        <vt:i4>5</vt:i4>
      </vt:variant>
      <vt:variant>
        <vt:lpwstr/>
      </vt:variant>
      <vt:variant>
        <vt:lpwstr>_Toc518480038</vt:lpwstr>
      </vt:variant>
      <vt:variant>
        <vt:i4>1114165</vt:i4>
      </vt:variant>
      <vt:variant>
        <vt:i4>734</vt:i4>
      </vt:variant>
      <vt:variant>
        <vt:i4>0</vt:i4>
      </vt:variant>
      <vt:variant>
        <vt:i4>5</vt:i4>
      </vt:variant>
      <vt:variant>
        <vt:lpwstr/>
      </vt:variant>
      <vt:variant>
        <vt:lpwstr>_Toc518480037</vt:lpwstr>
      </vt:variant>
      <vt:variant>
        <vt:i4>1114165</vt:i4>
      </vt:variant>
      <vt:variant>
        <vt:i4>728</vt:i4>
      </vt:variant>
      <vt:variant>
        <vt:i4>0</vt:i4>
      </vt:variant>
      <vt:variant>
        <vt:i4>5</vt:i4>
      </vt:variant>
      <vt:variant>
        <vt:lpwstr/>
      </vt:variant>
      <vt:variant>
        <vt:lpwstr>_Toc518480036</vt:lpwstr>
      </vt:variant>
      <vt:variant>
        <vt:i4>1114165</vt:i4>
      </vt:variant>
      <vt:variant>
        <vt:i4>722</vt:i4>
      </vt:variant>
      <vt:variant>
        <vt:i4>0</vt:i4>
      </vt:variant>
      <vt:variant>
        <vt:i4>5</vt:i4>
      </vt:variant>
      <vt:variant>
        <vt:lpwstr/>
      </vt:variant>
      <vt:variant>
        <vt:lpwstr>_Toc518480035</vt:lpwstr>
      </vt:variant>
      <vt:variant>
        <vt:i4>1114165</vt:i4>
      </vt:variant>
      <vt:variant>
        <vt:i4>716</vt:i4>
      </vt:variant>
      <vt:variant>
        <vt:i4>0</vt:i4>
      </vt:variant>
      <vt:variant>
        <vt:i4>5</vt:i4>
      </vt:variant>
      <vt:variant>
        <vt:lpwstr/>
      </vt:variant>
      <vt:variant>
        <vt:lpwstr>_Toc518480034</vt:lpwstr>
      </vt:variant>
      <vt:variant>
        <vt:i4>1114165</vt:i4>
      </vt:variant>
      <vt:variant>
        <vt:i4>710</vt:i4>
      </vt:variant>
      <vt:variant>
        <vt:i4>0</vt:i4>
      </vt:variant>
      <vt:variant>
        <vt:i4>5</vt:i4>
      </vt:variant>
      <vt:variant>
        <vt:lpwstr/>
      </vt:variant>
      <vt:variant>
        <vt:lpwstr>_Toc518480033</vt:lpwstr>
      </vt:variant>
      <vt:variant>
        <vt:i4>1114165</vt:i4>
      </vt:variant>
      <vt:variant>
        <vt:i4>704</vt:i4>
      </vt:variant>
      <vt:variant>
        <vt:i4>0</vt:i4>
      </vt:variant>
      <vt:variant>
        <vt:i4>5</vt:i4>
      </vt:variant>
      <vt:variant>
        <vt:lpwstr/>
      </vt:variant>
      <vt:variant>
        <vt:lpwstr>_Toc518480032</vt:lpwstr>
      </vt:variant>
      <vt:variant>
        <vt:i4>1114165</vt:i4>
      </vt:variant>
      <vt:variant>
        <vt:i4>698</vt:i4>
      </vt:variant>
      <vt:variant>
        <vt:i4>0</vt:i4>
      </vt:variant>
      <vt:variant>
        <vt:i4>5</vt:i4>
      </vt:variant>
      <vt:variant>
        <vt:lpwstr/>
      </vt:variant>
      <vt:variant>
        <vt:lpwstr>_Toc518480031</vt:lpwstr>
      </vt:variant>
      <vt:variant>
        <vt:i4>1114165</vt:i4>
      </vt:variant>
      <vt:variant>
        <vt:i4>692</vt:i4>
      </vt:variant>
      <vt:variant>
        <vt:i4>0</vt:i4>
      </vt:variant>
      <vt:variant>
        <vt:i4>5</vt:i4>
      </vt:variant>
      <vt:variant>
        <vt:lpwstr/>
      </vt:variant>
      <vt:variant>
        <vt:lpwstr>_Toc518480030</vt:lpwstr>
      </vt:variant>
      <vt:variant>
        <vt:i4>1048629</vt:i4>
      </vt:variant>
      <vt:variant>
        <vt:i4>686</vt:i4>
      </vt:variant>
      <vt:variant>
        <vt:i4>0</vt:i4>
      </vt:variant>
      <vt:variant>
        <vt:i4>5</vt:i4>
      </vt:variant>
      <vt:variant>
        <vt:lpwstr/>
      </vt:variant>
      <vt:variant>
        <vt:lpwstr>_Toc518480029</vt:lpwstr>
      </vt:variant>
      <vt:variant>
        <vt:i4>1048629</vt:i4>
      </vt:variant>
      <vt:variant>
        <vt:i4>680</vt:i4>
      </vt:variant>
      <vt:variant>
        <vt:i4>0</vt:i4>
      </vt:variant>
      <vt:variant>
        <vt:i4>5</vt:i4>
      </vt:variant>
      <vt:variant>
        <vt:lpwstr/>
      </vt:variant>
      <vt:variant>
        <vt:lpwstr>_Toc518480028</vt:lpwstr>
      </vt:variant>
      <vt:variant>
        <vt:i4>1048629</vt:i4>
      </vt:variant>
      <vt:variant>
        <vt:i4>674</vt:i4>
      </vt:variant>
      <vt:variant>
        <vt:i4>0</vt:i4>
      </vt:variant>
      <vt:variant>
        <vt:i4>5</vt:i4>
      </vt:variant>
      <vt:variant>
        <vt:lpwstr/>
      </vt:variant>
      <vt:variant>
        <vt:lpwstr>_Toc518480027</vt:lpwstr>
      </vt:variant>
      <vt:variant>
        <vt:i4>1048629</vt:i4>
      </vt:variant>
      <vt:variant>
        <vt:i4>668</vt:i4>
      </vt:variant>
      <vt:variant>
        <vt:i4>0</vt:i4>
      </vt:variant>
      <vt:variant>
        <vt:i4>5</vt:i4>
      </vt:variant>
      <vt:variant>
        <vt:lpwstr/>
      </vt:variant>
      <vt:variant>
        <vt:lpwstr>_Toc518480026</vt:lpwstr>
      </vt:variant>
      <vt:variant>
        <vt:i4>1048629</vt:i4>
      </vt:variant>
      <vt:variant>
        <vt:i4>662</vt:i4>
      </vt:variant>
      <vt:variant>
        <vt:i4>0</vt:i4>
      </vt:variant>
      <vt:variant>
        <vt:i4>5</vt:i4>
      </vt:variant>
      <vt:variant>
        <vt:lpwstr/>
      </vt:variant>
      <vt:variant>
        <vt:lpwstr>_Toc518480025</vt:lpwstr>
      </vt:variant>
      <vt:variant>
        <vt:i4>1048629</vt:i4>
      </vt:variant>
      <vt:variant>
        <vt:i4>656</vt:i4>
      </vt:variant>
      <vt:variant>
        <vt:i4>0</vt:i4>
      </vt:variant>
      <vt:variant>
        <vt:i4>5</vt:i4>
      </vt:variant>
      <vt:variant>
        <vt:lpwstr/>
      </vt:variant>
      <vt:variant>
        <vt:lpwstr>_Toc518480024</vt:lpwstr>
      </vt:variant>
      <vt:variant>
        <vt:i4>1048629</vt:i4>
      </vt:variant>
      <vt:variant>
        <vt:i4>650</vt:i4>
      </vt:variant>
      <vt:variant>
        <vt:i4>0</vt:i4>
      </vt:variant>
      <vt:variant>
        <vt:i4>5</vt:i4>
      </vt:variant>
      <vt:variant>
        <vt:lpwstr/>
      </vt:variant>
      <vt:variant>
        <vt:lpwstr>_Toc518480023</vt:lpwstr>
      </vt:variant>
      <vt:variant>
        <vt:i4>1048629</vt:i4>
      </vt:variant>
      <vt:variant>
        <vt:i4>644</vt:i4>
      </vt:variant>
      <vt:variant>
        <vt:i4>0</vt:i4>
      </vt:variant>
      <vt:variant>
        <vt:i4>5</vt:i4>
      </vt:variant>
      <vt:variant>
        <vt:lpwstr/>
      </vt:variant>
      <vt:variant>
        <vt:lpwstr>_Toc518480022</vt:lpwstr>
      </vt:variant>
      <vt:variant>
        <vt:i4>1048629</vt:i4>
      </vt:variant>
      <vt:variant>
        <vt:i4>638</vt:i4>
      </vt:variant>
      <vt:variant>
        <vt:i4>0</vt:i4>
      </vt:variant>
      <vt:variant>
        <vt:i4>5</vt:i4>
      </vt:variant>
      <vt:variant>
        <vt:lpwstr/>
      </vt:variant>
      <vt:variant>
        <vt:lpwstr>_Toc518480021</vt:lpwstr>
      </vt:variant>
      <vt:variant>
        <vt:i4>1048629</vt:i4>
      </vt:variant>
      <vt:variant>
        <vt:i4>632</vt:i4>
      </vt:variant>
      <vt:variant>
        <vt:i4>0</vt:i4>
      </vt:variant>
      <vt:variant>
        <vt:i4>5</vt:i4>
      </vt:variant>
      <vt:variant>
        <vt:lpwstr/>
      </vt:variant>
      <vt:variant>
        <vt:lpwstr>_Toc518480020</vt:lpwstr>
      </vt:variant>
      <vt:variant>
        <vt:i4>1245237</vt:i4>
      </vt:variant>
      <vt:variant>
        <vt:i4>626</vt:i4>
      </vt:variant>
      <vt:variant>
        <vt:i4>0</vt:i4>
      </vt:variant>
      <vt:variant>
        <vt:i4>5</vt:i4>
      </vt:variant>
      <vt:variant>
        <vt:lpwstr/>
      </vt:variant>
      <vt:variant>
        <vt:lpwstr>_Toc518480019</vt:lpwstr>
      </vt:variant>
      <vt:variant>
        <vt:i4>1245237</vt:i4>
      </vt:variant>
      <vt:variant>
        <vt:i4>620</vt:i4>
      </vt:variant>
      <vt:variant>
        <vt:i4>0</vt:i4>
      </vt:variant>
      <vt:variant>
        <vt:i4>5</vt:i4>
      </vt:variant>
      <vt:variant>
        <vt:lpwstr/>
      </vt:variant>
      <vt:variant>
        <vt:lpwstr>_Toc518480018</vt:lpwstr>
      </vt:variant>
      <vt:variant>
        <vt:i4>1245237</vt:i4>
      </vt:variant>
      <vt:variant>
        <vt:i4>614</vt:i4>
      </vt:variant>
      <vt:variant>
        <vt:i4>0</vt:i4>
      </vt:variant>
      <vt:variant>
        <vt:i4>5</vt:i4>
      </vt:variant>
      <vt:variant>
        <vt:lpwstr/>
      </vt:variant>
      <vt:variant>
        <vt:lpwstr>_Toc518480017</vt:lpwstr>
      </vt:variant>
      <vt:variant>
        <vt:i4>1245237</vt:i4>
      </vt:variant>
      <vt:variant>
        <vt:i4>608</vt:i4>
      </vt:variant>
      <vt:variant>
        <vt:i4>0</vt:i4>
      </vt:variant>
      <vt:variant>
        <vt:i4>5</vt:i4>
      </vt:variant>
      <vt:variant>
        <vt:lpwstr/>
      </vt:variant>
      <vt:variant>
        <vt:lpwstr>_Toc518480016</vt:lpwstr>
      </vt:variant>
      <vt:variant>
        <vt:i4>1245237</vt:i4>
      </vt:variant>
      <vt:variant>
        <vt:i4>602</vt:i4>
      </vt:variant>
      <vt:variant>
        <vt:i4>0</vt:i4>
      </vt:variant>
      <vt:variant>
        <vt:i4>5</vt:i4>
      </vt:variant>
      <vt:variant>
        <vt:lpwstr/>
      </vt:variant>
      <vt:variant>
        <vt:lpwstr>_Toc518480015</vt:lpwstr>
      </vt:variant>
      <vt:variant>
        <vt:i4>1245237</vt:i4>
      </vt:variant>
      <vt:variant>
        <vt:i4>596</vt:i4>
      </vt:variant>
      <vt:variant>
        <vt:i4>0</vt:i4>
      </vt:variant>
      <vt:variant>
        <vt:i4>5</vt:i4>
      </vt:variant>
      <vt:variant>
        <vt:lpwstr/>
      </vt:variant>
      <vt:variant>
        <vt:lpwstr>_Toc518480014</vt:lpwstr>
      </vt:variant>
      <vt:variant>
        <vt:i4>1245237</vt:i4>
      </vt:variant>
      <vt:variant>
        <vt:i4>590</vt:i4>
      </vt:variant>
      <vt:variant>
        <vt:i4>0</vt:i4>
      </vt:variant>
      <vt:variant>
        <vt:i4>5</vt:i4>
      </vt:variant>
      <vt:variant>
        <vt:lpwstr/>
      </vt:variant>
      <vt:variant>
        <vt:lpwstr>_Toc518480013</vt:lpwstr>
      </vt:variant>
      <vt:variant>
        <vt:i4>1245237</vt:i4>
      </vt:variant>
      <vt:variant>
        <vt:i4>584</vt:i4>
      </vt:variant>
      <vt:variant>
        <vt:i4>0</vt:i4>
      </vt:variant>
      <vt:variant>
        <vt:i4>5</vt:i4>
      </vt:variant>
      <vt:variant>
        <vt:lpwstr/>
      </vt:variant>
      <vt:variant>
        <vt:lpwstr>_Toc518480012</vt:lpwstr>
      </vt:variant>
      <vt:variant>
        <vt:i4>1245237</vt:i4>
      </vt:variant>
      <vt:variant>
        <vt:i4>578</vt:i4>
      </vt:variant>
      <vt:variant>
        <vt:i4>0</vt:i4>
      </vt:variant>
      <vt:variant>
        <vt:i4>5</vt:i4>
      </vt:variant>
      <vt:variant>
        <vt:lpwstr/>
      </vt:variant>
      <vt:variant>
        <vt:lpwstr>_Toc518480011</vt:lpwstr>
      </vt:variant>
      <vt:variant>
        <vt:i4>1245237</vt:i4>
      </vt:variant>
      <vt:variant>
        <vt:i4>572</vt:i4>
      </vt:variant>
      <vt:variant>
        <vt:i4>0</vt:i4>
      </vt:variant>
      <vt:variant>
        <vt:i4>5</vt:i4>
      </vt:variant>
      <vt:variant>
        <vt:lpwstr/>
      </vt:variant>
      <vt:variant>
        <vt:lpwstr>_Toc518480010</vt:lpwstr>
      </vt:variant>
      <vt:variant>
        <vt:i4>1179701</vt:i4>
      </vt:variant>
      <vt:variant>
        <vt:i4>566</vt:i4>
      </vt:variant>
      <vt:variant>
        <vt:i4>0</vt:i4>
      </vt:variant>
      <vt:variant>
        <vt:i4>5</vt:i4>
      </vt:variant>
      <vt:variant>
        <vt:lpwstr/>
      </vt:variant>
      <vt:variant>
        <vt:lpwstr>_Toc518480009</vt:lpwstr>
      </vt:variant>
      <vt:variant>
        <vt:i4>1179701</vt:i4>
      </vt:variant>
      <vt:variant>
        <vt:i4>560</vt:i4>
      </vt:variant>
      <vt:variant>
        <vt:i4>0</vt:i4>
      </vt:variant>
      <vt:variant>
        <vt:i4>5</vt:i4>
      </vt:variant>
      <vt:variant>
        <vt:lpwstr/>
      </vt:variant>
      <vt:variant>
        <vt:lpwstr>_Toc518480008</vt:lpwstr>
      </vt:variant>
      <vt:variant>
        <vt:i4>1179701</vt:i4>
      </vt:variant>
      <vt:variant>
        <vt:i4>554</vt:i4>
      </vt:variant>
      <vt:variant>
        <vt:i4>0</vt:i4>
      </vt:variant>
      <vt:variant>
        <vt:i4>5</vt:i4>
      </vt:variant>
      <vt:variant>
        <vt:lpwstr/>
      </vt:variant>
      <vt:variant>
        <vt:lpwstr>_Toc518480007</vt:lpwstr>
      </vt:variant>
      <vt:variant>
        <vt:i4>1179701</vt:i4>
      </vt:variant>
      <vt:variant>
        <vt:i4>548</vt:i4>
      </vt:variant>
      <vt:variant>
        <vt:i4>0</vt:i4>
      </vt:variant>
      <vt:variant>
        <vt:i4>5</vt:i4>
      </vt:variant>
      <vt:variant>
        <vt:lpwstr/>
      </vt:variant>
      <vt:variant>
        <vt:lpwstr>_Toc518480006</vt:lpwstr>
      </vt:variant>
      <vt:variant>
        <vt:i4>1179701</vt:i4>
      </vt:variant>
      <vt:variant>
        <vt:i4>542</vt:i4>
      </vt:variant>
      <vt:variant>
        <vt:i4>0</vt:i4>
      </vt:variant>
      <vt:variant>
        <vt:i4>5</vt:i4>
      </vt:variant>
      <vt:variant>
        <vt:lpwstr/>
      </vt:variant>
      <vt:variant>
        <vt:lpwstr>_Toc518480005</vt:lpwstr>
      </vt:variant>
      <vt:variant>
        <vt:i4>1179701</vt:i4>
      </vt:variant>
      <vt:variant>
        <vt:i4>536</vt:i4>
      </vt:variant>
      <vt:variant>
        <vt:i4>0</vt:i4>
      </vt:variant>
      <vt:variant>
        <vt:i4>5</vt:i4>
      </vt:variant>
      <vt:variant>
        <vt:lpwstr/>
      </vt:variant>
      <vt:variant>
        <vt:lpwstr>_Toc518480004</vt:lpwstr>
      </vt:variant>
      <vt:variant>
        <vt:i4>1179701</vt:i4>
      </vt:variant>
      <vt:variant>
        <vt:i4>530</vt:i4>
      </vt:variant>
      <vt:variant>
        <vt:i4>0</vt:i4>
      </vt:variant>
      <vt:variant>
        <vt:i4>5</vt:i4>
      </vt:variant>
      <vt:variant>
        <vt:lpwstr/>
      </vt:variant>
      <vt:variant>
        <vt:lpwstr>_Toc518480003</vt:lpwstr>
      </vt:variant>
      <vt:variant>
        <vt:i4>1179701</vt:i4>
      </vt:variant>
      <vt:variant>
        <vt:i4>524</vt:i4>
      </vt:variant>
      <vt:variant>
        <vt:i4>0</vt:i4>
      </vt:variant>
      <vt:variant>
        <vt:i4>5</vt:i4>
      </vt:variant>
      <vt:variant>
        <vt:lpwstr/>
      </vt:variant>
      <vt:variant>
        <vt:lpwstr>_Toc518480002</vt:lpwstr>
      </vt:variant>
      <vt:variant>
        <vt:i4>1179701</vt:i4>
      </vt:variant>
      <vt:variant>
        <vt:i4>518</vt:i4>
      </vt:variant>
      <vt:variant>
        <vt:i4>0</vt:i4>
      </vt:variant>
      <vt:variant>
        <vt:i4>5</vt:i4>
      </vt:variant>
      <vt:variant>
        <vt:lpwstr/>
      </vt:variant>
      <vt:variant>
        <vt:lpwstr>_Toc518480001</vt:lpwstr>
      </vt:variant>
      <vt:variant>
        <vt:i4>1179701</vt:i4>
      </vt:variant>
      <vt:variant>
        <vt:i4>512</vt:i4>
      </vt:variant>
      <vt:variant>
        <vt:i4>0</vt:i4>
      </vt:variant>
      <vt:variant>
        <vt:i4>5</vt:i4>
      </vt:variant>
      <vt:variant>
        <vt:lpwstr/>
      </vt:variant>
      <vt:variant>
        <vt:lpwstr>_Toc518480000</vt:lpwstr>
      </vt:variant>
      <vt:variant>
        <vt:i4>1179699</vt:i4>
      </vt:variant>
      <vt:variant>
        <vt:i4>506</vt:i4>
      </vt:variant>
      <vt:variant>
        <vt:i4>0</vt:i4>
      </vt:variant>
      <vt:variant>
        <vt:i4>5</vt:i4>
      </vt:variant>
      <vt:variant>
        <vt:lpwstr/>
      </vt:variant>
      <vt:variant>
        <vt:lpwstr>_Toc518479999</vt:lpwstr>
      </vt:variant>
      <vt:variant>
        <vt:i4>1179699</vt:i4>
      </vt:variant>
      <vt:variant>
        <vt:i4>500</vt:i4>
      </vt:variant>
      <vt:variant>
        <vt:i4>0</vt:i4>
      </vt:variant>
      <vt:variant>
        <vt:i4>5</vt:i4>
      </vt:variant>
      <vt:variant>
        <vt:lpwstr/>
      </vt:variant>
      <vt:variant>
        <vt:lpwstr>_Toc518479998</vt:lpwstr>
      </vt:variant>
      <vt:variant>
        <vt:i4>1179699</vt:i4>
      </vt:variant>
      <vt:variant>
        <vt:i4>494</vt:i4>
      </vt:variant>
      <vt:variant>
        <vt:i4>0</vt:i4>
      </vt:variant>
      <vt:variant>
        <vt:i4>5</vt:i4>
      </vt:variant>
      <vt:variant>
        <vt:lpwstr/>
      </vt:variant>
      <vt:variant>
        <vt:lpwstr>_Toc518479997</vt:lpwstr>
      </vt:variant>
      <vt:variant>
        <vt:i4>1179699</vt:i4>
      </vt:variant>
      <vt:variant>
        <vt:i4>488</vt:i4>
      </vt:variant>
      <vt:variant>
        <vt:i4>0</vt:i4>
      </vt:variant>
      <vt:variant>
        <vt:i4>5</vt:i4>
      </vt:variant>
      <vt:variant>
        <vt:lpwstr/>
      </vt:variant>
      <vt:variant>
        <vt:lpwstr>_Toc518479996</vt:lpwstr>
      </vt:variant>
      <vt:variant>
        <vt:i4>1179699</vt:i4>
      </vt:variant>
      <vt:variant>
        <vt:i4>482</vt:i4>
      </vt:variant>
      <vt:variant>
        <vt:i4>0</vt:i4>
      </vt:variant>
      <vt:variant>
        <vt:i4>5</vt:i4>
      </vt:variant>
      <vt:variant>
        <vt:lpwstr/>
      </vt:variant>
      <vt:variant>
        <vt:lpwstr>_Toc518479995</vt:lpwstr>
      </vt:variant>
      <vt:variant>
        <vt:i4>1179699</vt:i4>
      </vt:variant>
      <vt:variant>
        <vt:i4>476</vt:i4>
      </vt:variant>
      <vt:variant>
        <vt:i4>0</vt:i4>
      </vt:variant>
      <vt:variant>
        <vt:i4>5</vt:i4>
      </vt:variant>
      <vt:variant>
        <vt:lpwstr/>
      </vt:variant>
      <vt:variant>
        <vt:lpwstr>_Toc518479994</vt:lpwstr>
      </vt:variant>
      <vt:variant>
        <vt:i4>1179699</vt:i4>
      </vt:variant>
      <vt:variant>
        <vt:i4>470</vt:i4>
      </vt:variant>
      <vt:variant>
        <vt:i4>0</vt:i4>
      </vt:variant>
      <vt:variant>
        <vt:i4>5</vt:i4>
      </vt:variant>
      <vt:variant>
        <vt:lpwstr/>
      </vt:variant>
      <vt:variant>
        <vt:lpwstr>_Toc518479993</vt:lpwstr>
      </vt:variant>
      <vt:variant>
        <vt:i4>1179699</vt:i4>
      </vt:variant>
      <vt:variant>
        <vt:i4>464</vt:i4>
      </vt:variant>
      <vt:variant>
        <vt:i4>0</vt:i4>
      </vt:variant>
      <vt:variant>
        <vt:i4>5</vt:i4>
      </vt:variant>
      <vt:variant>
        <vt:lpwstr/>
      </vt:variant>
      <vt:variant>
        <vt:lpwstr>_Toc518479992</vt:lpwstr>
      </vt:variant>
      <vt:variant>
        <vt:i4>1179699</vt:i4>
      </vt:variant>
      <vt:variant>
        <vt:i4>458</vt:i4>
      </vt:variant>
      <vt:variant>
        <vt:i4>0</vt:i4>
      </vt:variant>
      <vt:variant>
        <vt:i4>5</vt:i4>
      </vt:variant>
      <vt:variant>
        <vt:lpwstr/>
      </vt:variant>
      <vt:variant>
        <vt:lpwstr>_Toc518479991</vt:lpwstr>
      </vt:variant>
      <vt:variant>
        <vt:i4>1179699</vt:i4>
      </vt:variant>
      <vt:variant>
        <vt:i4>452</vt:i4>
      </vt:variant>
      <vt:variant>
        <vt:i4>0</vt:i4>
      </vt:variant>
      <vt:variant>
        <vt:i4>5</vt:i4>
      </vt:variant>
      <vt:variant>
        <vt:lpwstr/>
      </vt:variant>
      <vt:variant>
        <vt:lpwstr>_Toc518479990</vt:lpwstr>
      </vt:variant>
      <vt:variant>
        <vt:i4>1245235</vt:i4>
      </vt:variant>
      <vt:variant>
        <vt:i4>446</vt:i4>
      </vt:variant>
      <vt:variant>
        <vt:i4>0</vt:i4>
      </vt:variant>
      <vt:variant>
        <vt:i4>5</vt:i4>
      </vt:variant>
      <vt:variant>
        <vt:lpwstr/>
      </vt:variant>
      <vt:variant>
        <vt:lpwstr>_Toc518479989</vt:lpwstr>
      </vt:variant>
      <vt:variant>
        <vt:i4>1245235</vt:i4>
      </vt:variant>
      <vt:variant>
        <vt:i4>440</vt:i4>
      </vt:variant>
      <vt:variant>
        <vt:i4>0</vt:i4>
      </vt:variant>
      <vt:variant>
        <vt:i4>5</vt:i4>
      </vt:variant>
      <vt:variant>
        <vt:lpwstr/>
      </vt:variant>
      <vt:variant>
        <vt:lpwstr>_Toc518479988</vt:lpwstr>
      </vt:variant>
      <vt:variant>
        <vt:i4>1245235</vt:i4>
      </vt:variant>
      <vt:variant>
        <vt:i4>434</vt:i4>
      </vt:variant>
      <vt:variant>
        <vt:i4>0</vt:i4>
      </vt:variant>
      <vt:variant>
        <vt:i4>5</vt:i4>
      </vt:variant>
      <vt:variant>
        <vt:lpwstr/>
      </vt:variant>
      <vt:variant>
        <vt:lpwstr>_Toc518479987</vt:lpwstr>
      </vt:variant>
      <vt:variant>
        <vt:i4>1245235</vt:i4>
      </vt:variant>
      <vt:variant>
        <vt:i4>428</vt:i4>
      </vt:variant>
      <vt:variant>
        <vt:i4>0</vt:i4>
      </vt:variant>
      <vt:variant>
        <vt:i4>5</vt:i4>
      </vt:variant>
      <vt:variant>
        <vt:lpwstr/>
      </vt:variant>
      <vt:variant>
        <vt:lpwstr>_Toc518479986</vt:lpwstr>
      </vt:variant>
      <vt:variant>
        <vt:i4>1245235</vt:i4>
      </vt:variant>
      <vt:variant>
        <vt:i4>422</vt:i4>
      </vt:variant>
      <vt:variant>
        <vt:i4>0</vt:i4>
      </vt:variant>
      <vt:variant>
        <vt:i4>5</vt:i4>
      </vt:variant>
      <vt:variant>
        <vt:lpwstr/>
      </vt:variant>
      <vt:variant>
        <vt:lpwstr>_Toc518479985</vt:lpwstr>
      </vt:variant>
      <vt:variant>
        <vt:i4>1245235</vt:i4>
      </vt:variant>
      <vt:variant>
        <vt:i4>416</vt:i4>
      </vt:variant>
      <vt:variant>
        <vt:i4>0</vt:i4>
      </vt:variant>
      <vt:variant>
        <vt:i4>5</vt:i4>
      </vt:variant>
      <vt:variant>
        <vt:lpwstr/>
      </vt:variant>
      <vt:variant>
        <vt:lpwstr>_Toc518479984</vt:lpwstr>
      </vt:variant>
      <vt:variant>
        <vt:i4>1245235</vt:i4>
      </vt:variant>
      <vt:variant>
        <vt:i4>410</vt:i4>
      </vt:variant>
      <vt:variant>
        <vt:i4>0</vt:i4>
      </vt:variant>
      <vt:variant>
        <vt:i4>5</vt:i4>
      </vt:variant>
      <vt:variant>
        <vt:lpwstr/>
      </vt:variant>
      <vt:variant>
        <vt:lpwstr>_Toc518479983</vt:lpwstr>
      </vt:variant>
      <vt:variant>
        <vt:i4>1245235</vt:i4>
      </vt:variant>
      <vt:variant>
        <vt:i4>404</vt:i4>
      </vt:variant>
      <vt:variant>
        <vt:i4>0</vt:i4>
      </vt:variant>
      <vt:variant>
        <vt:i4>5</vt:i4>
      </vt:variant>
      <vt:variant>
        <vt:lpwstr/>
      </vt:variant>
      <vt:variant>
        <vt:lpwstr>_Toc518479982</vt:lpwstr>
      </vt:variant>
      <vt:variant>
        <vt:i4>1245235</vt:i4>
      </vt:variant>
      <vt:variant>
        <vt:i4>398</vt:i4>
      </vt:variant>
      <vt:variant>
        <vt:i4>0</vt:i4>
      </vt:variant>
      <vt:variant>
        <vt:i4>5</vt:i4>
      </vt:variant>
      <vt:variant>
        <vt:lpwstr/>
      </vt:variant>
      <vt:variant>
        <vt:lpwstr>_Toc518479981</vt:lpwstr>
      </vt:variant>
      <vt:variant>
        <vt:i4>1245235</vt:i4>
      </vt:variant>
      <vt:variant>
        <vt:i4>392</vt:i4>
      </vt:variant>
      <vt:variant>
        <vt:i4>0</vt:i4>
      </vt:variant>
      <vt:variant>
        <vt:i4>5</vt:i4>
      </vt:variant>
      <vt:variant>
        <vt:lpwstr/>
      </vt:variant>
      <vt:variant>
        <vt:lpwstr>_Toc518479980</vt:lpwstr>
      </vt:variant>
      <vt:variant>
        <vt:i4>1835059</vt:i4>
      </vt:variant>
      <vt:variant>
        <vt:i4>386</vt:i4>
      </vt:variant>
      <vt:variant>
        <vt:i4>0</vt:i4>
      </vt:variant>
      <vt:variant>
        <vt:i4>5</vt:i4>
      </vt:variant>
      <vt:variant>
        <vt:lpwstr/>
      </vt:variant>
      <vt:variant>
        <vt:lpwstr>_Toc518479979</vt:lpwstr>
      </vt:variant>
      <vt:variant>
        <vt:i4>1835059</vt:i4>
      </vt:variant>
      <vt:variant>
        <vt:i4>380</vt:i4>
      </vt:variant>
      <vt:variant>
        <vt:i4>0</vt:i4>
      </vt:variant>
      <vt:variant>
        <vt:i4>5</vt:i4>
      </vt:variant>
      <vt:variant>
        <vt:lpwstr/>
      </vt:variant>
      <vt:variant>
        <vt:lpwstr>_Toc518479978</vt:lpwstr>
      </vt:variant>
      <vt:variant>
        <vt:i4>1835059</vt:i4>
      </vt:variant>
      <vt:variant>
        <vt:i4>374</vt:i4>
      </vt:variant>
      <vt:variant>
        <vt:i4>0</vt:i4>
      </vt:variant>
      <vt:variant>
        <vt:i4>5</vt:i4>
      </vt:variant>
      <vt:variant>
        <vt:lpwstr/>
      </vt:variant>
      <vt:variant>
        <vt:lpwstr>_Toc518479977</vt:lpwstr>
      </vt:variant>
      <vt:variant>
        <vt:i4>1835059</vt:i4>
      </vt:variant>
      <vt:variant>
        <vt:i4>368</vt:i4>
      </vt:variant>
      <vt:variant>
        <vt:i4>0</vt:i4>
      </vt:variant>
      <vt:variant>
        <vt:i4>5</vt:i4>
      </vt:variant>
      <vt:variant>
        <vt:lpwstr/>
      </vt:variant>
      <vt:variant>
        <vt:lpwstr>_Toc518479976</vt:lpwstr>
      </vt:variant>
      <vt:variant>
        <vt:i4>1835059</vt:i4>
      </vt:variant>
      <vt:variant>
        <vt:i4>362</vt:i4>
      </vt:variant>
      <vt:variant>
        <vt:i4>0</vt:i4>
      </vt:variant>
      <vt:variant>
        <vt:i4>5</vt:i4>
      </vt:variant>
      <vt:variant>
        <vt:lpwstr/>
      </vt:variant>
      <vt:variant>
        <vt:lpwstr>_Toc518479975</vt:lpwstr>
      </vt:variant>
      <vt:variant>
        <vt:i4>1835059</vt:i4>
      </vt:variant>
      <vt:variant>
        <vt:i4>356</vt:i4>
      </vt:variant>
      <vt:variant>
        <vt:i4>0</vt:i4>
      </vt:variant>
      <vt:variant>
        <vt:i4>5</vt:i4>
      </vt:variant>
      <vt:variant>
        <vt:lpwstr/>
      </vt:variant>
      <vt:variant>
        <vt:lpwstr>_Toc518479974</vt:lpwstr>
      </vt:variant>
      <vt:variant>
        <vt:i4>1835059</vt:i4>
      </vt:variant>
      <vt:variant>
        <vt:i4>350</vt:i4>
      </vt:variant>
      <vt:variant>
        <vt:i4>0</vt:i4>
      </vt:variant>
      <vt:variant>
        <vt:i4>5</vt:i4>
      </vt:variant>
      <vt:variant>
        <vt:lpwstr/>
      </vt:variant>
      <vt:variant>
        <vt:lpwstr>_Toc518479973</vt:lpwstr>
      </vt:variant>
      <vt:variant>
        <vt:i4>1835059</vt:i4>
      </vt:variant>
      <vt:variant>
        <vt:i4>344</vt:i4>
      </vt:variant>
      <vt:variant>
        <vt:i4>0</vt:i4>
      </vt:variant>
      <vt:variant>
        <vt:i4>5</vt:i4>
      </vt:variant>
      <vt:variant>
        <vt:lpwstr/>
      </vt:variant>
      <vt:variant>
        <vt:lpwstr>_Toc518479972</vt:lpwstr>
      </vt:variant>
      <vt:variant>
        <vt:i4>1835059</vt:i4>
      </vt:variant>
      <vt:variant>
        <vt:i4>338</vt:i4>
      </vt:variant>
      <vt:variant>
        <vt:i4>0</vt:i4>
      </vt:variant>
      <vt:variant>
        <vt:i4>5</vt:i4>
      </vt:variant>
      <vt:variant>
        <vt:lpwstr/>
      </vt:variant>
      <vt:variant>
        <vt:lpwstr>_Toc518479971</vt:lpwstr>
      </vt:variant>
      <vt:variant>
        <vt:i4>1835059</vt:i4>
      </vt:variant>
      <vt:variant>
        <vt:i4>332</vt:i4>
      </vt:variant>
      <vt:variant>
        <vt:i4>0</vt:i4>
      </vt:variant>
      <vt:variant>
        <vt:i4>5</vt:i4>
      </vt:variant>
      <vt:variant>
        <vt:lpwstr/>
      </vt:variant>
      <vt:variant>
        <vt:lpwstr>_Toc518479970</vt:lpwstr>
      </vt:variant>
      <vt:variant>
        <vt:i4>1900595</vt:i4>
      </vt:variant>
      <vt:variant>
        <vt:i4>326</vt:i4>
      </vt:variant>
      <vt:variant>
        <vt:i4>0</vt:i4>
      </vt:variant>
      <vt:variant>
        <vt:i4>5</vt:i4>
      </vt:variant>
      <vt:variant>
        <vt:lpwstr/>
      </vt:variant>
      <vt:variant>
        <vt:lpwstr>_Toc518479969</vt:lpwstr>
      </vt:variant>
      <vt:variant>
        <vt:i4>1900595</vt:i4>
      </vt:variant>
      <vt:variant>
        <vt:i4>320</vt:i4>
      </vt:variant>
      <vt:variant>
        <vt:i4>0</vt:i4>
      </vt:variant>
      <vt:variant>
        <vt:i4>5</vt:i4>
      </vt:variant>
      <vt:variant>
        <vt:lpwstr/>
      </vt:variant>
      <vt:variant>
        <vt:lpwstr>_Toc518479968</vt:lpwstr>
      </vt:variant>
      <vt:variant>
        <vt:i4>1900595</vt:i4>
      </vt:variant>
      <vt:variant>
        <vt:i4>314</vt:i4>
      </vt:variant>
      <vt:variant>
        <vt:i4>0</vt:i4>
      </vt:variant>
      <vt:variant>
        <vt:i4>5</vt:i4>
      </vt:variant>
      <vt:variant>
        <vt:lpwstr/>
      </vt:variant>
      <vt:variant>
        <vt:lpwstr>_Toc518479967</vt:lpwstr>
      </vt:variant>
      <vt:variant>
        <vt:i4>1900595</vt:i4>
      </vt:variant>
      <vt:variant>
        <vt:i4>308</vt:i4>
      </vt:variant>
      <vt:variant>
        <vt:i4>0</vt:i4>
      </vt:variant>
      <vt:variant>
        <vt:i4>5</vt:i4>
      </vt:variant>
      <vt:variant>
        <vt:lpwstr/>
      </vt:variant>
      <vt:variant>
        <vt:lpwstr>_Toc518479966</vt:lpwstr>
      </vt:variant>
      <vt:variant>
        <vt:i4>1900595</vt:i4>
      </vt:variant>
      <vt:variant>
        <vt:i4>302</vt:i4>
      </vt:variant>
      <vt:variant>
        <vt:i4>0</vt:i4>
      </vt:variant>
      <vt:variant>
        <vt:i4>5</vt:i4>
      </vt:variant>
      <vt:variant>
        <vt:lpwstr/>
      </vt:variant>
      <vt:variant>
        <vt:lpwstr>_Toc518479965</vt:lpwstr>
      </vt:variant>
      <vt:variant>
        <vt:i4>1900595</vt:i4>
      </vt:variant>
      <vt:variant>
        <vt:i4>296</vt:i4>
      </vt:variant>
      <vt:variant>
        <vt:i4>0</vt:i4>
      </vt:variant>
      <vt:variant>
        <vt:i4>5</vt:i4>
      </vt:variant>
      <vt:variant>
        <vt:lpwstr/>
      </vt:variant>
      <vt:variant>
        <vt:lpwstr>_Toc518479964</vt:lpwstr>
      </vt:variant>
      <vt:variant>
        <vt:i4>1900595</vt:i4>
      </vt:variant>
      <vt:variant>
        <vt:i4>290</vt:i4>
      </vt:variant>
      <vt:variant>
        <vt:i4>0</vt:i4>
      </vt:variant>
      <vt:variant>
        <vt:i4>5</vt:i4>
      </vt:variant>
      <vt:variant>
        <vt:lpwstr/>
      </vt:variant>
      <vt:variant>
        <vt:lpwstr>_Toc518479963</vt:lpwstr>
      </vt:variant>
      <vt:variant>
        <vt:i4>1900595</vt:i4>
      </vt:variant>
      <vt:variant>
        <vt:i4>284</vt:i4>
      </vt:variant>
      <vt:variant>
        <vt:i4>0</vt:i4>
      </vt:variant>
      <vt:variant>
        <vt:i4>5</vt:i4>
      </vt:variant>
      <vt:variant>
        <vt:lpwstr/>
      </vt:variant>
      <vt:variant>
        <vt:lpwstr>_Toc518479962</vt:lpwstr>
      </vt:variant>
      <vt:variant>
        <vt:i4>1900595</vt:i4>
      </vt:variant>
      <vt:variant>
        <vt:i4>278</vt:i4>
      </vt:variant>
      <vt:variant>
        <vt:i4>0</vt:i4>
      </vt:variant>
      <vt:variant>
        <vt:i4>5</vt:i4>
      </vt:variant>
      <vt:variant>
        <vt:lpwstr/>
      </vt:variant>
      <vt:variant>
        <vt:lpwstr>_Toc518479961</vt:lpwstr>
      </vt:variant>
      <vt:variant>
        <vt:i4>1900595</vt:i4>
      </vt:variant>
      <vt:variant>
        <vt:i4>272</vt:i4>
      </vt:variant>
      <vt:variant>
        <vt:i4>0</vt:i4>
      </vt:variant>
      <vt:variant>
        <vt:i4>5</vt:i4>
      </vt:variant>
      <vt:variant>
        <vt:lpwstr/>
      </vt:variant>
      <vt:variant>
        <vt:lpwstr>_Toc518479960</vt:lpwstr>
      </vt:variant>
      <vt:variant>
        <vt:i4>1966131</vt:i4>
      </vt:variant>
      <vt:variant>
        <vt:i4>266</vt:i4>
      </vt:variant>
      <vt:variant>
        <vt:i4>0</vt:i4>
      </vt:variant>
      <vt:variant>
        <vt:i4>5</vt:i4>
      </vt:variant>
      <vt:variant>
        <vt:lpwstr/>
      </vt:variant>
      <vt:variant>
        <vt:lpwstr>_Toc518479959</vt:lpwstr>
      </vt:variant>
      <vt:variant>
        <vt:i4>1966131</vt:i4>
      </vt:variant>
      <vt:variant>
        <vt:i4>260</vt:i4>
      </vt:variant>
      <vt:variant>
        <vt:i4>0</vt:i4>
      </vt:variant>
      <vt:variant>
        <vt:i4>5</vt:i4>
      </vt:variant>
      <vt:variant>
        <vt:lpwstr/>
      </vt:variant>
      <vt:variant>
        <vt:lpwstr>_Toc518479958</vt:lpwstr>
      </vt:variant>
      <vt:variant>
        <vt:i4>1966131</vt:i4>
      </vt:variant>
      <vt:variant>
        <vt:i4>254</vt:i4>
      </vt:variant>
      <vt:variant>
        <vt:i4>0</vt:i4>
      </vt:variant>
      <vt:variant>
        <vt:i4>5</vt:i4>
      </vt:variant>
      <vt:variant>
        <vt:lpwstr/>
      </vt:variant>
      <vt:variant>
        <vt:lpwstr>_Toc518479957</vt:lpwstr>
      </vt:variant>
      <vt:variant>
        <vt:i4>1966131</vt:i4>
      </vt:variant>
      <vt:variant>
        <vt:i4>248</vt:i4>
      </vt:variant>
      <vt:variant>
        <vt:i4>0</vt:i4>
      </vt:variant>
      <vt:variant>
        <vt:i4>5</vt:i4>
      </vt:variant>
      <vt:variant>
        <vt:lpwstr/>
      </vt:variant>
      <vt:variant>
        <vt:lpwstr>_Toc518479956</vt:lpwstr>
      </vt:variant>
      <vt:variant>
        <vt:i4>1966131</vt:i4>
      </vt:variant>
      <vt:variant>
        <vt:i4>242</vt:i4>
      </vt:variant>
      <vt:variant>
        <vt:i4>0</vt:i4>
      </vt:variant>
      <vt:variant>
        <vt:i4>5</vt:i4>
      </vt:variant>
      <vt:variant>
        <vt:lpwstr/>
      </vt:variant>
      <vt:variant>
        <vt:lpwstr>_Toc518479955</vt:lpwstr>
      </vt:variant>
      <vt:variant>
        <vt:i4>1966131</vt:i4>
      </vt:variant>
      <vt:variant>
        <vt:i4>236</vt:i4>
      </vt:variant>
      <vt:variant>
        <vt:i4>0</vt:i4>
      </vt:variant>
      <vt:variant>
        <vt:i4>5</vt:i4>
      </vt:variant>
      <vt:variant>
        <vt:lpwstr/>
      </vt:variant>
      <vt:variant>
        <vt:lpwstr>_Toc518479954</vt:lpwstr>
      </vt:variant>
      <vt:variant>
        <vt:i4>1966131</vt:i4>
      </vt:variant>
      <vt:variant>
        <vt:i4>230</vt:i4>
      </vt:variant>
      <vt:variant>
        <vt:i4>0</vt:i4>
      </vt:variant>
      <vt:variant>
        <vt:i4>5</vt:i4>
      </vt:variant>
      <vt:variant>
        <vt:lpwstr/>
      </vt:variant>
      <vt:variant>
        <vt:lpwstr>_Toc518479953</vt:lpwstr>
      </vt:variant>
      <vt:variant>
        <vt:i4>1966131</vt:i4>
      </vt:variant>
      <vt:variant>
        <vt:i4>224</vt:i4>
      </vt:variant>
      <vt:variant>
        <vt:i4>0</vt:i4>
      </vt:variant>
      <vt:variant>
        <vt:i4>5</vt:i4>
      </vt:variant>
      <vt:variant>
        <vt:lpwstr/>
      </vt:variant>
      <vt:variant>
        <vt:lpwstr>_Toc518479952</vt:lpwstr>
      </vt:variant>
      <vt:variant>
        <vt:i4>1966131</vt:i4>
      </vt:variant>
      <vt:variant>
        <vt:i4>218</vt:i4>
      </vt:variant>
      <vt:variant>
        <vt:i4>0</vt:i4>
      </vt:variant>
      <vt:variant>
        <vt:i4>5</vt:i4>
      </vt:variant>
      <vt:variant>
        <vt:lpwstr/>
      </vt:variant>
      <vt:variant>
        <vt:lpwstr>_Toc518479951</vt:lpwstr>
      </vt:variant>
      <vt:variant>
        <vt:i4>1966131</vt:i4>
      </vt:variant>
      <vt:variant>
        <vt:i4>212</vt:i4>
      </vt:variant>
      <vt:variant>
        <vt:i4>0</vt:i4>
      </vt:variant>
      <vt:variant>
        <vt:i4>5</vt:i4>
      </vt:variant>
      <vt:variant>
        <vt:lpwstr/>
      </vt:variant>
      <vt:variant>
        <vt:lpwstr>_Toc518479950</vt:lpwstr>
      </vt:variant>
      <vt:variant>
        <vt:i4>2031667</vt:i4>
      </vt:variant>
      <vt:variant>
        <vt:i4>206</vt:i4>
      </vt:variant>
      <vt:variant>
        <vt:i4>0</vt:i4>
      </vt:variant>
      <vt:variant>
        <vt:i4>5</vt:i4>
      </vt:variant>
      <vt:variant>
        <vt:lpwstr/>
      </vt:variant>
      <vt:variant>
        <vt:lpwstr>_Toc518479949</vt:lpwstr>
      </vt:variant>
      <vt:variant>
        <vt:i4>2031667</vt:i4>
      </vt:variant>
      <vt:variant>
        <vt:i4>200</vt:i4>
      </vt:variant>
      <vt:variant>
        <vt:i4>0</vt:i4>
      </vt:variant>
      <vt:variant>
        <vt:i4>5</vt:i4>
      </vt:variant>
      <vt:variant>
        <vt:lpwstr/>
      </vt:variant>
      <vt:variant>
        <vt:lpwstr>_Toc518479948</vt:lpwstr>
      </vt:variant>
      <vt:variant>
        <vt:i4>2031667</vt:i4>
      </vt:variant>
      <vt:variant>
        <vt:i4>194</vt:i4>
      </vt:variant>
      <vt:variant>
        <vt:i4>0</vt:i4>
      </vt:variant>
      <vt:variant>
        <vt:i4>5</vt:i4>
      </vt:variant>
      <vt:variant>
        <vt:lpwstr/>
      </vt:variant>
      <vt:variant>
        <vt:lpwstr>_Toc518479947</vt:lpwstr>
      </vt:variant>
      <vt:variant>
        <vt:i4>2031667</vt:i4>
      </vt:variant>
      <vt:variant>
        <vt:i4>188</vt:i4>
      </vt:variant>
      <vt:variant>
        <vt:i4>0</vt:i4>
      </vt:variant>
      <vt:variant>
        <vt:i4>5</vt:i4>
      </vt:variant>
      <vt:variant>
        <vt:lpwstr/>
      </vt:variant>
      <vt:variant>
        <vt:lpwstr>_Toc518479946</vt:lpwstr>
      </vt:variant>
      <vt:variant>
        <vt:i4>2031667</vt:i4>
      </vt:variant>
      <vt:variant>
        <vt:i4>182</vt:i4>
      </vt:variant>
      <vt:variant>
        <vt:i4>0</vt:i4>
      </vt:variant>
      <vt:variant>
        <vt:i4>5</vt:i4>
      </vt:variant>
      <vt:variant>
        <vt:lpwstr/>
      </vt:variant>
      <vt:variant>
        <vt:lpwstr>_Toc518479945</vt:lpwstr>
      </vt:variant>
      <vt:variant>
        <vt:i4>2031667</vt:i4>
      </vt:variant>
      <vt:variant>
        <vt:i4>176</vt:i4>
      </vt:variant>
      <vt:variant>
        <vt:i4>0</vt:i4>
      </vt:variant>
      <vt:variant>
        <vt:i4>5</vt:i4>
      </vt:variant>
      <vt:variant>
        <vt:lpwstr/>
      </vt:variant>
      <vt:variant>
        <vt:lpwstr>_Toc518479944</vt:lpwstr>
      </vt:variant>
      <vt:variant>
        <vt:i4>2031667</vt:i4>
      </vt:variant>
      <vt:variant>
        <vt:i4>170</vt:i4>
      </vt:variant>
      <vt:variant>
        <vt:i4>0</vt:i4>
      </vt:variant>
      <vt:variant>
        <vt:i4>5</vt:i4>
      </vt:variant>
      <vt:variant>
        <vt:lpwstr/>
      </vt:variant>
      <vt:variant>
        <vt:lpwstr>_Toc518479943</vt:lpwstr>
      </vt:variant>
      <vt:variant>
        <vt:i4>2031667</vt:i4>
      </vt:variant>
      <vt:variant>
        <vt:i4>164</vt:i4>
      </vt:variant>
      <vt:variant>
        <vt:i4>0</vt:i4>
      </vt:variant>
      <vt:variant>
        <vt:i4>5</vt:i4>
      </vt:variant>
      <vt:variant>
        <vt:lpwstr/>
      </vt:variant>
      <vt:variant>
        <vt:lpwstr>_Toc518479942</vt:lpwstr>
      </vt:variant>
      <vt:variant>
        <vt:i4>2031667</vt:i4>
      </vt:variant>
      <vt:variant>
        <vt:i4>158</vt:i4>
      </vt:variant>
      <vt:variant>
        <vt:i4>0</vt:i4>
      </vt:variant>
      <vt:variant>
        <vt:i4>5</vt:i4>
      </vt:variant>
      <vt:variant>
        <vt:lpwstr/>
      </vt:variant>
      <vt:variant>
        <vt:lpwstr>_Toc518479941</vt:lpwstr>
      </vt:variant>
      <vt:variant>
        <vt:i4>2031667</vt:i4>
      </vt:variant>
      <vt:variant>
        <vt:i4>152</vt:i4>
      </vt:variant>
      <vt:variant>
        <vt:i4>0</vt:i4>
      </vt:variant>
      <vt:variant>
        <vt:i4>5</vt:i4>
      </vt:variant>
      <vt:variant>
        <vt:lpwstr/>
      </vt:variant>
      <vt:variant>
        <vt:lpwstr>_Toc518479940</vt:lpwstr>
      </vt:variant>
      <vt:variant>
        <vt:i4>1572915</vt:i4>
      </vt:variant>
      <vt:variant>
        <vt:i4>146</vt:i4>
      </vt:variant>
      <vt:variant>
        <vt:i4>0</vt:i4>
      </vt:variant>
      <vt:variant>
        <vt:i4>5</vt:i4>
      </vt:variant>
      <vt:variant>
        <vt:lpwstr/>
      </vt:variant>
      <vt:variant>
        <vt:lpwstr>_Toc518479939</vt:lpwstr>
      </vt:variant>
      <vt:variant>
        <vt:i4>1572915</vt:i4>
      </vt:variant>
      <vt:variant>
        <vt:i4>140</vt:i4>
      </vt:variant>
      <vt:variant>
        <vt:i4>0</vt:i4>
      </vt:variant>
      <vt:variant>
        <vt:i4>5</vt:i4>
      </vt:variant>
      <vt:variant>
        <vt:lpwstr/>
      </vt:variant>
      <vt:variant>
        <vt:lpwstr>_Toc518479938</vt:lpwstr>
      </vt:variant>
      <vt:variant>
        <vt:i4>1572915</vt:i4>
      </vt:variant>
      <vt:variant>
        <vt:i4>134</vt:i4>
      </vt:variant>
      <vt:variant>
        <vt:i4>0</vt:i4>
      </vt:variant>
      <vt:variant>
        <vt:i4>5</vt:i4>
      </vt:variant>
      <vt:variant>
        <vt:lpwstr/>
      </vt:variant>
      <vt:variant>
        <vt:lpwstr>_Toc518479937</vt:lpwstr>
      </vt:variant>
      <vt:variant>
        <vt:i4>1572915</vt:i4>
      </vt:variant>
      <vt:variant>
        <vt:i4>128</vt:i4>
      </vt:variant>
      <vt:variant>
        <vt:i4>0</vt:i4>
      </vt:variant>
      <vt:variant>
        <vt:i4>5</vt:i4>
      </vt:variant>
      <vt:variant>
        <vt:lpwstr/>
      </vt:variant>
      <vt:variant>
        <vt:lpwstr>_Toc518479936</vt:lpwstr>
      </vt:variant>
      <vt:variant>
        <vt:i4>1572915</vt:i4>
      </vt:variant>
      <vt:variant>
        <vt:i4>122</vt:i4>
      </vt:variant>
      <vt:variant>
        <vt:i4>0</vt:i4>
      </vt:variant>
      <vt:variant>
        <vt:i4>5</vt:i4>
      </vt:variant>
      <vt:variant>
        <vt:lpwstr/>
      </vt:variant>
      <vt:variant>
        <vt:lpwstr>_Toc518479935</vt:lpwstr>
      </vt:variant>
      <vt:variant>
        <vt:i4>1572915</vt:i4>
      </vt:variant>
      <vt:variant>
        <vt:i4>116</vt:i4>
      </vt:variant>
      <vt:variant>
        <vt:i4>0</vt:i4>
      </vt:variant>
      <vt:variant>
        <vt:i4>5</vt:i4>
      </vt:variant>
      <vt:variant>
        <vt:lpwstr/>
      </vt:variant>
      <vt:variant>
        <vt:lpwstr>_Toc518479934</vt:lpwstr>
      </vt:variant>
      <vt:variant>
        <vt:i4>1572915</vt:i4>
      </vt:variant>
      <vt:variant>
        <vt:i4>110</vt:i4>
      </vt:variant>
      <vt:variant>
        <vt:i4>0</vt:i4>
      </vt:variant>
      <vt:variant>
        <vt:i4>5</vt:i4>
      </vt:variant>
      <vt:variant>
        <vt:lpwstr/>
      </vt:variant>
      <vt:variant>
        <vt:lpwstr>_Toc518479933</vt:lpwstr>
      </vt:variant>
      <vt:variant>
        <vt:i4>1572915</vt:i4>
      </vt:variant>
      <vt:variant>
        <vt:i4>104</vt:i4>
      </vt:variant>
      <vt:variant>
        <vt:i4>0</vt:i4>
      </vt:variant>
      <vt:variant>
        <vt:i4>5</vt:i4>
      </vt:variant>
      <vt:variant>
        <vt:lpwstr/>
      </vt:variant>
      <vt:variant>
        <vt:lpwstr>_Toc518479932</vt:lpwstr>
      </vt:variant>
      <vt:variant>
        <vt:i4>1572915</vt:i4>
      </vt:variant>
      <vt:variant>
        <vt:i4>98</vt:i4>
      </vt:variant>
      <vt:variant>
        <vt:i4>0</vt:i4>
      </vt:variant>
      <vt:variant>
        <vt:i4>5</vt:i4>
      </vt:variant>
      <vt:variant>
        <vt:lpwstr/>
      </vt:variant>
      <vt:variant>
        <vt:lpwstr>_Toc518479931</vt:lpwstr>
      </vt:variant>
      <vt:variant>
        <vt:i4>1572915</vt:i4>
      </vt:variant>
      <vt:variant>
        <vt:i4>92</vt:i4>
      </vt:variant>
      <vt:variant>
        <vt:i4>0</vt:i4>
      </vt:variant>
      <vt:variant>
        <vt:i4>5</vt:i4>
      </vt:variant>
      <vt:variant>
        <vt:lpwstr/>
      </vt:variant>
      <vt:variant>
        <vt:lpwstr>_Toc518479930</vt:lpwstr>
      </vt:variant>
      <vt:variant>
        <vt:i4>1638451</vt:i4>
      </vt:variant>
      <vt:variant>
        <vt:i4>86</vt:i4>
      </vt:variant>
      <vt:variant>
        <vt:i4>0</vt:i4>
      </vt:variant>
      <vt:variant>
        <vt:i4>5</vt:i4>
      </vt:variant>
      <vt:variant>
        <vt:lpwstr/>
      </vt:variant>
      <vt:variant>
        <vt:lpwstr>_Toc518479929</vt:lpwstr>
      </vt:variant>
      <vt:variant>
        <vt:i4>1638451</vt:i4>
      </vt:variant>
      <vt:variant>
        <vt:i4>80</vt:i4>
      </vt:variant>
      <vt:variant>
        <vt:i4>0</vt:i4>
      </vt:variant>
      <vt:variant>
        <vt:i4>5</vt:i4>
      </vt:variant>
      <vt:variant>
        <vt:lpwstr/>
      </vt:variant>
      <vt:variant>
        <vt:lpwstr>_Toc518479928</vt:lpwstr>
      </vt:variant>
      <vt:variant>
        <vt:i4>1638451</vt:i4>
      </vt:variant>
      <vt:variant>
        <vt:i4>74</vt:i4>
      </vt:variant>
      <vt:variant>
        <vt:i4>0</vt:i4>
      </vt:variant>
      <vt:variant>
        <vt:i4>5</vt:i4>
      </vt:variant>
      <vt:variant>
        <vt:lpwstr/>
      </vt:variant>
      <vt:variant>
        <vt:lpwstr>_Toc518479927</vt:lpwstr>
      </vt:variant>
      <vt:variant>
        <vt:i4>1638451</vt:i4>
      </vt:variant>
      <vt:variant>
        <vt:i4>68</vt:i4>
      </vt:variant>
      <vt:variant>
        <vt:i4>0</vt:i4>
      </vt:variant>
      <vt:variant>
        <vt:i4>5</vt:i4>
      </vt:variant>
      <vt:variant>
        <vt:lpwstr/>
      </vt:variant>
      <vt:variant>
        <vt:lpwstr>_Toc518479926</vt:lpwstr>
      </vt:variant>
      <vt:variant>
        <vt:i4>1638451</vt:i4>
      </vt:variant>
      <vt:variant>
        <vt:i4>62</vt:i4>
      </vt:variant>
      <vt:variant>
        <vt:i4>0</vt:i4>
      </vt:variant>
      <vt:variant>
        <vt:i4>5</vt:i4>
      </vt:variant>
      <vt:variant>
        <vt:lpwstr/>
      </vt:variant>
      <vt:variant>
        <vt:lpwstr>_Toc518479925</vt:lpwstr>
      </vt:variant>
      <vt:variant>
        <vt:i4>1638451</vt:i4>
      </vt:variant>
      <vt:variant>
        <vt:i4>56</vt:i4>
      </vt:variant>
      <vt:variant>
        <vt:i4>0</vt:i4>
      </vt:variant>
      <vt:variant>
        <vt:i4>5</vt:i4>
      </vt:variant>
      <vt:variant>
        <vt:lpwstr/>
      </vt:variant>
      <vt:variant>
        <vt:lpwstr>_Toc518479924</vt:lpwstr>
      </vt:variant>
      <vt:variant>
        <vt:i4>1638451</vt:i4>
      </vt:variant>
      <vt:variant>
        <vt:i4>50</vt:i4>
      </vt:variant>
      <vt:variant>
        <vt:i4>0</vt:i4>
      </vt:variant>
      <vt:variant>
        <vt:i4>5</vt:i4>
      </vt:variant>
      <vt:variant>
        <vt:lpwstr/>
      </vt:variant>
      <vt:variant>
        <vt:lpwstr>_Toc518479923</vt:lpwstr>
      </vt:variant>
      <vt:variant>
        <vt:i4>1638451</vt:i4>
      </vt:variant>
      <vt:variant>
        <vt:i4>44</vt:i4>
      </vt:variant>
      <vt:variant>
        <vt:i4>0</vt:i4>
      </vt:variant>
      <vt:variant>
        <vt:i4>5</vt:i4>
      </vt:variant>
      <vt:variant>
        <vt:lpwstr/>
      </vt:variant>
      <vt:variant>
        <vt:lpwstr>_Toc518479922</vt:lpwstr>
      </vt:variant>
      <vt:variant>
        <vt:i4>1638451</vt:i4>
      </vt:variant>
      <vt:variant>
        <vt:i4>38</vt:i4>
      </vt:variant>
      <vt:variant>
        <vt:i4>0</vt:i4>
      </vt:variant>
      <vt:variant>
        <vt:i4>5</vt:i4>
      </vt:variant>
      <vt:variant>
        <vt:lpwstr/>
      </vt:variant>
      <vt:variant>
        <vt:lpwstr>_Toc518479921</vt:lpwstr>
      </vt:variant>
      <vt:variant>
        <vt:i4>1638451</vt:i4>
      </vt:variant>
      <vt:variant>
        <vt:i4>32</vt:i4>
      </vt:variant>
      <vt:variant>
        <vt:i4>0</vt:i4>
      </vt:variant>
      <vt:variant>
        <vt:i4>5</vt:i4>
      </vt:variant>
      <vt:variant>
        <vt:lpwstr/>
      </vt:variant>
      <vt:variant>
        <vt:lpwstr>_Toc518479920</vt:lpwstr>
      </vt:variant>
      <vt:variant>
        <vt:i4>1703987</vt:i4>
      </vt:variant>
      <vt:variant>
        <vt:i4>26</vt:i4>
      </vt:variant>
      <vt:variant>
        <vt:i4>0</vt:i4>
      </vt:variant>
      <vt:variant>
        <vt:i4>5</vt:i4>
      </vt:variant>
      <vt:variant>
        <vt:lpwstr/>
      </vt:variant>
      <vt:variant>
        <vt:lpwstr>_Toc518479919</vt:lpwstr>
      </vt:variant>
      <vt:variant>
        <vt:i4>1703987</vt:i4>
      </vt:variant>
      <vt:variant>
        <vt:i4>20</vt:i4>
      </vt:variant>
      <vt:variant>
        <vt:i4>0</vt:i4>
      </vt:variant>
      <vt:variant>
        <vt:i4>5</vt:i4>
      </vt:variant>
      <vt:variant>
        <vt:lpwstr/>
      </vt:variant>
      <vt:variant>
        <vt:lpwstr>_Toc518479918</vt:lpwstr>
      </vt:variant>
      <vt:variant>
        <vt:i4>1703987</vt:i4>
      </vt:variant>
      <vt:variant>
        <vt:i4>14</vt:i4>
      </vt:variant>
      <vt:variant>
        <vt:i4>0</vt:i4>
      </vt:variant>
      <vt:variant>
        <vt:i4>5</vt:i4>
      </vt:variant>
      <vt:variant>
        <vt:lpwstr/>
      </vt:variant>
      <vt:variant>
        <vt:lpwstr>_Toc518479917</vt:lpwstr>
      </vt:variant>
      <vt:variant>
        <vt:i4>1703987</vt:i4>
      </vt:variant>
      <vt:variant>
        <vt:i4>8</vt:i4>
      </vt:variant>
      <vt:variant>
        <vt:i4>0</vt:i4>
      </vt:variant>
      <vt:variant>
        <vt:i4>5</vt:i4>
      </vt:variant>
      <vt:variant>
        <vt:lpwstr/>
      </vt:variant>
      <vt:variant>
        <vt:lpwstr>_Toc518479916</vt:lpwstr>
      </vt:variant>
      <vt:variant>
        <vt:i4>1703987</vt:i4>
      </vt:variant>
      <vt:variant>
        <vt:i4>2</vt:i4>
      </vt:variant>
      <vt:variant>
        <vt:i4>0</vt:i4>
      </vt:variant>
      <vt:variant>
        <vt:i4>5</vt:i4>
      </vt:variant>
      <vt:variant>
        <vt:lpwstr/>
      </vt:variant>
      <vt:variant>
        <vt:lpwstr>_Toc518479915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高雄市市長施政報告(摘要報告)</dc:title>
  <dc:creator>sunnykuo</dc:creator>
  <cp:lastModifiedBy>錢學敏</cp:lastModifiedBy>
  <cp:revision>17</cp:revision>
  <cp:lastPrinted>2019-09-03T02:10:00Z</cp:lastPrinted>
  <dcterms:created xsi:type="dcterms:W3CDTF">2019-09-02T00:43:00Z</dcterms:created>
  <dcterms:modified xsi:type="dcterms:W3CDTF">2019-09-03T02:11:00Z</dcterms:modified>
</cp:coreProperties>
</file>